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A3" w:rsidRDefault="00B523A3" w:rsidP="00B523A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bCs w:val="0"/>
          <w:i/>
          <w:color w:val="auto"/>
          <w:sz w:val="26"/>
          <w:szCs w:val="26"/>
        </w:rPr>
      </w:pPr>
    </w:p>
    <w:p w:rsidR="00B523A3" w:rsidRDefault="00B523A3" w:rsidP="00B523A3">
      <w:pPr>
        <w:pStyle w:val="1"/>
        <w:spacing w:before="0" w:after="0"/>
        <w:ind w:firstLine="709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ДВАДЦАТЬ ПЯТОЕ ЗАСЕДАНИЕ СОБРАНИЯ ДЕПУТАТОВ</w:t>
      </w:r>
    </w:p>
    <w:p w:rsidR="00B523A3" w:rsidRDefault="00B523A3" w:rsidP="00B523A3">
      <w:pPr>
        <w:pStyle w:val="1"/>
        <w:spacing w:before="0" w:after="0"/>
        <w:ind w:firstLine="709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ШЕСТОГО СОЗЫВА</w:t>
      </w:r>
    </w:p>
    <w:p w:rsidR="00B523A3" w:rsidRPr="00B523A3" w:rsidRDefault="00B523A3" w:rsidP="00B5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A3" w:rsidRPr="00B523A3" w:rsidRDefault="00B523A3" w:rsidP="00B523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87"/>
        <w:gridCol w:w="1188"/>
        <w:gridCol w:w="4225"/>
      </w:tblGrid>
      <w:tr w:rsidR="00B523A3" w:rsidRPr="00B523A3" w:rsidTr="00B523A3">
        <w:trPr>
          <w:cantSplit/>
          <w:trHeight w:val="542"/>
        </w:trPr>
        <w:tc>
          <w:tcPr>
            <w:tcW w:w="4484" w:type="dxa"/>
            <w:hideMark/>
          </w:tcPr>
          <w:p w:rsidR="00B523A3" w:rsidRPr="00B523A3" w:rsidRDefault="00B523A3" w:rsidP="00B523A3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B523A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ВАШ 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РЕСПУБЛИКИ</w:t>
            </w: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РЬЕЛ 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РАЙОН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187" w:type="dxa"/>
            <w:vMerge w:val="restart"/>
            <w:hideMark/>
          </w:tcPr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B523A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669290" cy="6692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2" w:type="dxa"/>
            <w:hideMark/>
          </w:tcPr>
          <w:p w:rsidR="00B523A3" w:rsidRPr="00B523A3" w:rsidRDefault="00B523A3" w:rsidP="00B523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ЧУВАШСКАЯ 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РЕСПУБЛИКА</w:t>
            </w:r>
            <w:r w:rsidRPr="00B523A3">
              <w:rPr>
                <w:rStyle w:val="aa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БАТЫРЕВСКИЙ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  <w:r w:rsidRPr="00B523A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B523A3" w:rsidRPr="00B523A3" w:rsidTr="00B523A3">
        <w:trPr>
          <w:cantSplit/>
          <w:trHeight w:val="1785"/>
        </w:trPr>
        <w:tc>
          <w:tcPr>
            <w:tcW w:w="4484" w:type="dxa"/>
          </w:tcPr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Cs w:val="26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ЙЫШĂНУ</w:t>
            </w:r>
          </w:p>
          <w:p w:rsidR="00B523A3" w:rsidRPr="00B523A3" w:rsidRDefault="00B523A3" w:rsidP="00B523A3">
            <w:pPr>
              <w:spacing w:after="0" w:line="240" w:lineRule="auto"/>
              <w:ind w:left="-108" w:right="-78" w:firstLine="3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  <w:p w:rsidR="00B523A3" w:rsidRPr="00B523A3" w:rsidRDefault="00B523A3" w:rsidP="00B523A3">
            <w:pPr>
              <w:spacing w:after="0" w:line="240" w:lineRule="auto"/>
              <w:ind w:left="-108" w:right="-78" w:firstLine="3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2018 ç. аван уйахен 25-мĕшĕ </w:t>
            </w:r>
            <w:r w:rsidR="00131466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25/5</w:t>
            </w: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№  </w:t>
            </w: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187" w:type="dxa"/>
            <w:vMerge/>
            <w:vAlign w:val="center"/>
            <w:hideMark/>
          </w:tcPr>
          <w:p w:rsidR="00B523A3" w:rsidRPr="00B523A3" w:rsidRDefault="00B523A3" w:rsidP="00B523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222" w:type="dxa"/>
          </w:tcPr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A3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</w:t>
            </w: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A3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БАТЫРЕВСКОГО РАЙОНА</w:t>
            </w: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A3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bookmarkStart w:id="0" w:name="_GoBack"/>
            <w:bookmarkEnd w:id="0"/>
            <w:r w:rsidRPr="00B523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ЕШЕНИЕ </w:t>
            </w:r>
          </w:p>
          <w:p w:rsidR="00B523A3" w:rsidRPr="00B523A3" w:rsidRDefault="00B523A3" w:rsidP="00B523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3A3" w:rsidRPr="00B523A3" w:rsidRDefault="00B523A3" w:rsidP="00B523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523A3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  <w:proofErr w:type="gramEnd"/>
            <w:r w:rsidRPr="00B523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«25»  сентября 2018 г. № </w:t>
            </w:r>
            <w:r w:rsidR="00131466">
              <w:rPr>
                <w:rFonts w:ascii="Times New Roman" w:hAnsi="Times New Roman" w:cs="Times New Roman"/>
                <w:b/>
                <w:sz w:val="26"/>
                <w:szCs w:val="26"/>
              </w:rPr>
              <w:t>25/5</w:t>
            </w:r>
          </w:p>
          <w:p w:rsidR="00B523A3" w:rsidRPr="00B523A3" w:rsidRDefault="00B523A3" w:rsidP="00B523A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B523A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B523A3" w:rsidRDefault="00B523A3" w:rsidP="00B523A3">
      <w:pPr>
        <w:rPr>
          <w:sz w:val="28"/>
        </w:rPr>
      </w:pPr>
    </w:p>
    <w:p w:rsidR="00DA314C" w:rsidRPr="006D085F" w:rsidRDefault="00DA314C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A3" w:rsidRDefault="00372C1A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депутатов </w:t>
      </w:r>
    </w:p>
    <w:p w:rsidR="00B523A3" w:rsidRDefault="00372C1A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Батыревского района от </w:t>
      </w:r>
      <w:r w:rsidR="00EF25CA"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AE7122"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F25CA"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83705"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1</w:t>
      </w:r>
      <w:r w:rsidR="00EF25CA"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83705"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23A3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(Программе) </w:t>
      </w:r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приватизации </w:t>
      </w:r>
    </w:p>
    <w:p w:rsidR="00B523A3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муниципального</w:t>
      </w:r>
      <w:proofErr w:type="gramEnd"/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имущества Батыревского района </w:t>
      </w:r>
    </w:p>
    <w:p w:rsidR="00B523A3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Чувашской Республики на 201</w:t>
      </w:r>
      <w:r w:rsidR="00EF25CA"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</w:t>
      </w:r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основные </w:t>
      </w:r>
    </w:p>
    <w:p w:rsidR="00B523A3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направления</w:t>
      </w:r>
      <w:proofErr w:type="gramEnd"/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приватизации муниципального </w:t>
      </w:r>
    </w:p>
    <w:p w:rsidR="00B523A3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имущества</w:t>
      </w:r>
      <w:proofErr w:type="gramEnd"/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Батыревского района Чувашской </w:t>
      </w:r>
    </w:p>
    <w:p w:rsidR="00372C1A" w:rsidRPr="00B523A3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Республики на 201</w:t>
      </w:r>
      <w:r w:rsidR="00EF25CA"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="002B1DC8"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–20</w:t>
      </w:r>
      <w:r w:rsidR="00EF25CA"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</w:t>
      </w:r>
      <w:r w:rsidRPr="00B523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годы»</w:t>
      </w:r>
      <w:r w:rsidR="00372C1A" w:rsidRPr="00B5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   </w:t>
      </w:r>
    </w:p>
    <w:p w:rsidR="008C0DC4" w:rsidRPr="00CF04DE" w:rsidRDefault="008C0DC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CF04DE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РФ от 21.12.2001г. № 178-ФЗ «О приватизации государственного и муниципального имущества», от 06.10.2003 г.№ 131-ФЗ «Об общих принципах организации местного самоуправления в Российской Федерации», законом Чувашской Республики от 21.11.2002 №25 «О приватизации государственного имущества Чувашской Республики», решением Собрания депутатов Батыревского района Чувашской Республики от 2</w:t>
      </w:r>
      <w:r w:rsidR="004453EA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53EA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53EA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№12/9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принятия решений об условиях приватизации муниципального имущества Батыревского района Чувашской Республики», Устава муниципального образования «</w:t>
      </w:r>
      <w:proofErr w:type="spellStart"/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Батыревский</w:t>
      </w:r>
      <w:proofErr w:type="spellEnd"/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Чувашской Республики»</w:t>
      </w:r>
      <w:r w:rsidR="002D0419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эффективного использования муниципального имущества,   </w:t>
      </w:r>
    </w:p>
    <w:p w:rsidR="00372C1A" w:rsidRPr="00CF04DE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CF04DE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Батыревского района РЕШИЛО:</w:t>
      </w:r>
    </w:p>
    <w:p w:rsidR="00383705" w:rsidRPr="00CF04DE" w:rsidRDefault="00383705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CF04DE" w:rsidRDefault="00372C1A" w:rsidP="00E8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решение Собрания депутатов Батыревского района от </w:t>
      </w:r>
      <w:r w:rsidR="00EE1A0D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EE1A0D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3705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1A0D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83705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05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прогнозном плане (Программе) </w:t>
      </w:r>
      <w:r w:rsidR="00383705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приватизации муниципального имущества Батыревского района Чувашской Республики на 201</w:t>
      </w:r>
      <w:r w:rsidR="00EE1A0D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83705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основные направления приватизации муниципального имущества Батыревского района Чувашской Республики на 201</w:t>
      </w:r>
      <w:r w:rsidR="00EE1A0D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383705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–20</w:t>
      </w:r>
      <w:r w:rsidR="00EE1A0D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383705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годы» 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FE41EA" w:rsidRPr="00CF04DE" w:rsidRDefault="00FE41EA" w:rsidP="00E8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EA" w:rsidRPr="00CF04DE" w:rsidRDefault="00592F9E" w:rsidP="00844610">
      <w:pPr>
        <w:widowControl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68F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68F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68F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r w:rsidR="00FE41EA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раздела II. </w:t>
      </w:r>
      <w:r w:rsidR="00B72858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FE41EA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Батыревского района Чувашской Республики, приватизация которого планируется в 2018 году</w:t>
      </w:r>
      <w:r w:rsidR="00B72858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4610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68F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позицию 1</w:t>
      </w:r>
      <w:r w:rsidR="00844610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позициями, согласно таблице:</w:t>
      </w:r>
    </w:p>
    <w:p w:rsidR="0026068F" w:rsidRPr="00CF04DE" w:rsidRDefault="0026068F" w:rsidP="0026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44"/>
        <w:gridCol w:w="1620"/>
      </w:tblGrid>
      <w:tr w:rsidR="00CF04DE" w:rsidRPr="00CF04DE" w:rsidTr="00592F9E">
        <w:tc>
          <w:tcPr>
            <w:tcW w:w="648" w:type="dxa"/>
            <w:vAlign w:val="center"/>
          </w:tcPr>
          <w:p w:rsidR="0026068F" w:rsidRPr="00CF04DE" w:rsidRDefault="0026068F" w:rsidP="0083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068F" w:rsidRPr="00CF04DE" w:rsidRDefault="0026068F" w:rsidP="0083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6068F" w:rsidRPr="00CF04DE" w:rsidRDefault="0026068F" w:rsidP="0083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vAlign w:val="center"/>
          </w:tcPr>
          <w:p w:rsidR="00106798" w:rsidRPr="00CF04DE" w:rsidRDefault="0026068F" w:rsidP="0010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недвижимости,</w:t>
            </w:r>
            <w:r w:rsidR="00106798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68F" w:rsidRPr="00CF04DE" w:rsidRDefault="0026068F" w:rsidP="0010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proofErr w:type="gramEnd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</w:t>
            </w:r>
          </w:p>
        </w:tc>
        <w:tc>
          <w:tcPr>
            <w:tcW w:w="1620" w:type="dxa"/>
            <w:vAlign w:val="center"/>
          </w:tcPr>
          <w:p w:rsidR="0026068F" w:rsidRPr="00CF04DE" w:rsidRDefault="0026068F" w:rsidP="00853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6068F" w:rsidRPr="00CF04DE" w:rsidRDefault="0026068F" w:rsidP="008535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  <w:proofErr w:type="gramEnd"/>
          </w:p>
        </w:tc>
      </w:tr>
      <w:tr w:rsidR="00CF04DE" w:rsidRPr="00CF04DE" w:rsidTr="00592F9E">
        <w:tc>
          <w:tcPr>
            <w:tcW w:w="648" w:type="dxa"/>
          </w:tcPr>
          <w:p w:rsidR="0026068F" w:rsidRPr="00CF04DE" w:rsidRDefault="0026068F" w:rsidP="0026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4" w:type="dxa"/>
          </w:tcPr>
          <w:p w:rsidR="0026068F" w:rsidRPr="00CF04DE" w:rsidRDefault="0026068F" w:rsidP="0084461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5DF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(к</w:t>
            </w:r>
            <w:r w:rsidR="00BA7BF7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ордон «</w:t>
            </w:r>
            <w:proofErr w:type="spellStart"/>
            <w:r w:rsidR="00BA7BF7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Малошигирданский</w:t>
            </w:r>
            <w:proofErr w:type="spellEnd"/>
            <w:r w:rsidR="00BA7BF7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F25DF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A7BF7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объекта: нежилое, общая площадь </w:t>
            </w:r>
            <w:r w:rsidR="00BA7BF7" w:rsidRPr="00CF04DE">
              <w:rPr>
                <w:rFonts w:ascii="Times New Roman" w:hAnsi="Times New Roman" w:cs="Times New Roman"/>
                <w:sz w:val="24"/>
                <w:szCs w:val="24"/>
              </w:rPr>
              <w:t xml:space="preserve">81,60 </w:t>
            </w:r>
            <w:proofErr w:type="spellStart"/>
            <w:r w:rsidR="00BA7BF7" w:rsidRPr="00CF04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A7BF7" w:rsidRPr="00CF0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BF7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инв. № 3101, литер А, а1, </w:t>
            </w:r>
            <w:r w:rsidR="001F25DF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21:08:000000:421, расположенн</w:t>
            </w:r>
            <w:r w:rsidR="00844610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1F25DF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Чувашская Республика, </w:t>
            </w:r>
            <w:proofErr w:type="spellStart"/>
            <w:r w:rsidR="001F25DF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="001F25DF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Сугутское лесничество, квартал 61</w:t>
            </w:r>
          </w:p>
        </w:tc>
        <w:tc>
          <w:tcPr>
            <w:tcW w:w="1620" w:type="dxa"/>
          </w:tcPr>
          <w:p w:rsidR="0026068F" w:rsidRPr="00CF04DE" w:rsidRDefault="0026068F" w:rsidP="003F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CF04DE" w:rsidRPr="00CF04DE" w:rsidTr="00592F9E">
        <w:tc>
          <w:tcPr>
            <w:tcW w:w="648" w:type="dxa"/>
          </w:tcPr>
          <w:p w:rsidR="0026068F" w:rsidRPr="00CF04DE" w:rsidRDefault="0026068F" w:rsidP="0026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44" w:type="dxa"/>
          </w:tcPr>
          <w:p w:rsidR="0026068F" w:rsidRPr="00CF04DE" w:rsidRDefault="001F25DF" w:rsidP="001F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(к</w:t>
            </w:r>
            <w:r w:rsidR="00BA7BF7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ордон им. Леонтьева</w:t>
            </w:r>
            <w:r w:rsidR="00844610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A7BF7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объекта: нежилое, общая площадь </w:t>
            </w:r>
            <w:r w:rsidRPr="00CF04DE">
              <w:rPr>
                <w:rFonts w:ascii="Times New Roman" w:hAnsi="Times New Roman" w:cs="Times New Roman"/>
                <w:sz w:val="24"/>
                <w:szCs w:val="24"/>
              </w:rPr>
              <w:t xml:space="preserve">73,50 </w:t>
            </w:r>
            <w:proofErr w:type="spellStart"/>
            <w:r w:rsidRPr="00CF04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0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BF7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3095, литер А, а1, </w:t>
            </w:r>
            <w:r w:rsidR="00844610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21:08:000000:2328, расположенное по адресу: Чувашская Республика, </w:t>
            </w:r>
            <w:proofErr w:type="spellStart"/>
            <w:r w:rsidR="00844610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="00844610"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Сугутское лесничество, квартал 25</w:t>
            </w:r>
          </w:p>
        </w:tc>
        <w:tc>
          <w:tcPr>
            <w:tcW w:w="1620" w:type="dxa"/>
          </w:tcPr>
          <w:p w:rsidR="0026068F" w:rsidRPr="00CF04DE" w:rsidRDefault="0026068F" w:rsidP="003F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</w:tbl>
    <w:p w:rsidR="0026068F" w:rsidRPr="00CF04DE" w:rsidRDefault="0026068F" w:rsidP="00FE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CF04DE" w:rsidRDefault="00931D7F" w:rsidP="00E8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C1A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выполнением настоящего решения возложить на постоянную комиссию по бюджету и экономике, аграрной политике, земельным и имущественным отношениям. </w:t>
      </w:r>
    </w:p>
    <w:p w:rsidR="00C40387" w:rsidRPr="00CF04DE" w:rsidRDefault="00C40387" w:rsidP="00E8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CF04DE" w:rsidRDefault="00931D7F" w:rsidP="00E8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2C1A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с силу со дня его официального опубликования. </w:t>
      </w:r>
    </w:p>
    <w:p w:rsidR="00372C1A" w:rsidRPr="00CF04DE" w:rsidRDefault="00372C1A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CF04DE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CF04DE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Батыревского района </w:t>
      </w:r>
    </w:p>
    <w:p w:rsidR="001740FA" w:rsidRPr="00CF04DE" w:rsidRDefault="00372C1A" w:rsidP="00DA314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</w:t>
      </w:r>
      <w:r w:rsidR="003E3489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Петров</w:t>
      </w:r>
    </w:p>
    <w:sectPr w:rsidR="001740FA" w:rsidRPr="00CF04DE" w:rsidSect="00B523A3">
      <w:headerReference w:type="even" r:id="rId7"/>
      <w:footerReference w:type="even" r:id="rId8"/>
      <w:footerReference w:type="default" r:id="rId9"/>
      <w:pgSz w:w="11906" w:h="16838"/>
      <w:pgMar w:top="567" w:right="849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F0" w:rsidRDefault="005817F0">
      <w:pPr>
        <w:spacing w:after="0" w:line="240" w:lineRule="auto"/>
      </w:pPr>
      <w:r>
        <w:separator/>
      </w:r>
    </w:p>
  </w:endnote>
  <w:endnote w:type="continuationSeparator" w:id="0">
    <w:p w:rsidR="005817F0" w:rsidRDefault="0058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5817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5817F0" w:rsidP="00B90F9C">
    <w:pPr>
      <w:pStyle w:val="a3"/>
      <w:framePr w:wrap="around" w:vAnchor="text" w:hAnchor="margin" w:xAlign="center" w:y="1"/>
      <w:rPr>
        <w:rStyle w:val="a7"/>
      </w:rPr>
    </w:pPr>
  </w:p>
  <w:p w:rsidR="00D04D0B" w:rsidRDefault="005817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F0" w:rsidRDefault="005817F0">
      <w:pPr>
        <w:spacing w:after="0" w:line="240" w:lineRule="auto"/>
      </w:pPr>
      <w:r>
        <w:separator/>
      </w:r>
    </w:p>
  </w:footnote>
  <w:footnote w:type="continuationSeparator" w:id="0">
    <w:p w:rsidR="005817F0" w:rsidRDefault="0058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5817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55D77"/>
    <w:rsid w:val="000628F9"/>
    <w:rsid w:val="00064CCE"/>
    <w:rsid w:val="00066BE2"/>
    <w:rsid w:val="000C12D1"/>
    <w:rsid w:val="000F0675"/>
    <w:rsid w:val="000F6817"/>
    <w:rsid w:val="00104424"/>
    <w:rsid w:val="00106798"/>
    <w:rsid w:val="00120AC6"/>
    <w:rsid w:val="00122E30"/>
    <w:rsid w:val="00131466"/>
    <w:rsid w:val="001740FA"/>
    <w:rsid w:val="001979F9"/>
    <w:rsid w:val="001E0D35"/>
    <w:rsid w:val="001F25DF"/>
    <w:rsid w:val="00213812"/>
    <w:rsid w:val="0026068F"/>
    <w:rsid w:val="002746D0"/>
    <w:rsid w:val="002B1DC8"/>
    <w:rsid w:val="002D0419"/>
    <w:rsid w:val="00304F5A"/>
    <w:rsid w:val="00372C1A"/>
    <w:rsid w:val="00383705"/>
    <w:rsid w:val="003B05BE"/>
    <w:rsid w:val="003E3489"/>
    <w:rsid w:val="003F47B4"/>
    <w:rsid w:val="00416F3F"/>
    <w:rsid w:val="0041736E"/>
    <w:rsid w:val="004246D4"/>
    <w:rsid w:val="00437806"/>
    <w:rsid w:val="0044169F"/>
    <w:rsid w:val="004453EA"/>
    <w:rsid w:val="0044771F"/>
    <w:rsid w:val="004F31DB"/>
    <w:rsid w:val="00500801"/>
    <w:rsid w:val="0050316C"/>
    <w:rsid w:val="00545D4A"/>
    <w:rsid w:val="00552EE5"/>
    <w:rsid w:val="00565AC8"/>
    <w:rsid w:val="00577004"/>
    <w:rsid w:val="005817F0"/>
    <w:rsid w:val="00592F9E"/>
    <w:rsid w:val="005A287C"/>
    <w:rsid w:val="005B05C4"/>
    <w:rsid w:val="005C5319"/>
    <w:rsid w:val="005D10EE"/>
    <w:rsid w:val="005E552C"/>
    <w:rsid w:val="0061141F"/>
    <w:rsid w:val="00620370"/>
    <w:rsid w:val="006D085F"/>
    <w:rsid w:val="006E5750"/>
    <w:rsid w:val="007976C2"/>
    <w:rsid w:val="00831AE7"/>
    <w:rsid w:val="00844610"/>
    <w:rsid w:val="008535C4"/>
    <w:rsid w:val="00861AC3"/>
    <w:rsid w:val="00880C5C"/>
    <w:rsid w:val="00882833"/>
    <w:rsid w:val="008C0DC4"/>
    <w:rsid w:val="00931D7F"/>
    <w:rsid w:val="009718D5"/>
    <w:rsid w:val="00A31919"/>
    <w:rsid w:val="00A429A7"/>
    <w:rsid w:val="00A737EA"/>
    <w:rsid w:val="00AA1822"/>
    <w:rsid w:val="00AE7122"/>
    <w:rsid w:val="00B02C64"/>
    <w:rsid w:val="00B25D2B"/>
    <w:rsid w:val="00B523A3"/>
    <w:rsid w:val="00B72858"/>
    <w:rsid w:val="00B76C95"/>
    <w:rsid w:val="00BA4AD3"/>
    <w:rsid w:val="00BA7BF7"/>
    <w:rsid w:val="00BE76AE"/>
    <w:rsid w:val="00BF4D40"/>
    <w:rsid w:val="00C24218"/>
    <w:rsid w:val="00C40387"/>
    <w:rsid w:val="00C7371C"/>
    <w:rsid w:val="00CA210F"/>
    <w:rsid w:val="00CE3052"/>
    <w:rsid w:val="00CE357A"/>
    <w:rsid w:val="00CE3C5B"/>
    <w:rsid w:val="00CF04DE"/>
    <w:rsid w:val="00D44DC4"/>
    <w:rsid w:val="00DA314C"/>
    <w:rsid w:val="00DF4C09"/>
    <w:rsid w:val="00E04A70"/>
    <w:rsid w:val="00E20112"/>
    <w:rsid w:val="00E624F1"/>
    <w:rsid w:val="00E67BAA"/>
    <w:rsid w:val="00E74C7D"/>
    <w:rsid w:val="00E832C8"/>
    <w:rsid w:val="00E970F4"/>
    <w:rsid w:val="00EC1B97"/>
    <w:rsid w:val="00EC544D"/>
    <w:rsid w:val="00ED681B"/>
    <w:rsid w:val="00EE1A0D"/>
    <w:rsid w:val="00EF099C"/>
    <w:rsid w:val="00EF25CA"/>
    <w:rsid w:val="00F00F35"/>
    <w:rsid w:val="00F24EB5"/>
    <w:rsid w:val="00F35360"/>
    <w:rsid w:val="00F50AAA"/>
    <w:rsid w:val="00F83EA0"/>
    <w:rsid w:val="00FB56E3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3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23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B52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B523A3"/>
    <w:rPr>
      <w:b/>
      <w:bCs/>
      <w:color w:val="00008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A182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182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7</cp:revision>
  <cp:lastPrinted>2018-09-22T10:50:00Z</cp:lastPrinted>
  <dcterms:created xsi:type="dcterms:W3CDTF">2018-09-21T12:11:00Z</dcterms:created>
  <dcterms:modified xsi:type="dcterms:W3CDTF">2018-09-28T07:34:00Z</dcterms:modified>
</cp:coreProperties>
</file>