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AE6212" w:rsidTr="0029446B">
        <w:trPr>
          <w:trHeight w:val="1058"/>
        </w:trPr>
        <w:tc>
          <w:tcPr>
            <w:tcW w:w="3888" w:type="dxa"/>
          </w:tcPr>
          <w:p w:rsidR="00AE6212" w:rsidRPr="00087E32" w:rsidRDefault="007D0E8D" w:rsidP="0029446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 w:rsidR="002F35CF">
              <w:rPr>
                <w:b/>
                <w:caps/>
              </w:rPr>
              <w:t>Ā</w:t>
            </w:r>
            <w:r w:rsidR="00AE6212" w:rsidRPr="00087E32">
              <w:rPr>
                <w:b/>
                <w:caps/>
              </w:rPr>
              <w:t>ваш Республикин</w:t>
            </w:r>
          </w:p>
          <w:p w:rsidR="00AE6212" w:rsidRPr="00087E32" w:rsidRDefault="00AE6212" w:rsidP="0029446B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 w:rsidR="002F35CF">
              <w:rPr>
                <w:b/>
                <w:caps/>
              </w:rPr>
              <w:t>Ē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AE6212" w:rsidRDefault="00654D91" w:rsidP="0029446B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94731233" r:id="rId7"/>
              </w:pict>
            </w: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AE6212" w:rsidTr="0029446B">
        <w:trPr>
          <w:trHeight w:val="439"/>
        </w:trPr>
        <w:tc>
          <w:tcPr>
            <w:tcW w:w="3888" w:type="dxa"/>
          </w:tcPr>
          <w:p w:rsidR="00AE6212" w:rsidRPr="00087E32" w:rsidRDefault="00AE6212" w:rsidP="0029446B">
            <w:pPr>
              <w:jc w:val="center"/>
              <w:rPr>
                <w:b/>
              </w:rPr>
            </w:pPr>
          </w:p>
          <w:p w:rsidR="00AE6212" w:rsidRPr="00087E32" w:rsidRDefault="004D15A0" w:rsidP="0029446B">
            <w:pPr>
              <w:jc w:val="center"/>
            </w:pPr>
            <w:r>
              <w:rPr>
                <w:b/>
              </w:rPr>
              <w:t>02.08</w:t>
            </w:r>
            <w:r w:rsidR="00AE6212">
              <w:rPr>
                <w:b/>
              </w:rPr>
              <w:t>.</w:t>
            </w:r>
            <w:r w:rsidR="00A03A37">
              <w:rPr>
                <w:b/>
              </w:rPr>
              <w:t>2018</w:t>
            </w:r>
            <w:r w:rsidR="00AE6212" w:rsidRPr="00087E32">
              <w:rPr>
                <w:b/>
              </w:rPr>
              <w:t xml:space="preserve"> </w:t>
            </w:r>
            <w:r w:rsidR="00AE6212" w:rsidRPr="00087E32">
              <w:rPr>
                <w:b/>
                <w:bCs/>
              </w:rPr>
              <w:t xml:space="preserve">Ç </w:t>
            </w:r>
            <w:r w:rsidR="007D0E8D">
              <w:rPr>
                <w:b/>
                <w:bCs/>
              </w:rPr>
              <w:t xml:space="preserve">    </w:t>
            </w:r>
            <w:r w:rsidR="00AE6212">
              <w:rPr>
                <w:b/>
                <w:bCs/>
              </w:rPr>
              <w:t xml:space="preserve"> </w:t>
            </w:r>
            <w:r w:rsidR="00AE6212" w:rsidRPr="00087E32">
              <w:rPr>
                <w:b/>
                <w:bCs/>
              </w:rPr>
              <w:t>№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AE6212" w:rsidRDefault="00AE6212" w:rsidP="0029446B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AE6212" w:rsidRDefault="00AE6212" w:rsidP="0029446B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4D15A0" w:rsidP="0029446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02.08</w:t>
            </w:r>
            <w:r w:rsidR="00AE6212">
              <w:rPr>
                <w:b/>
              </w:rPr>
              <w:t>.</w:t>
            </w:r>
            <w:r w:rsidR="00A03A37">
              <w:rPr>
                <w:b/>
              </w:rPr>
              <w:t>2018</w:t>
            </w:r>
            <w:r w:rsidR="00AE6212" w:rsidRPr="00087E32">
              <w:rPr>
                <w:b/>
              </w:rPr>
              <w:t xml:space="preserve"> г. №</w:t>
            </w:r>
            <w:r w:rsidR="00AE6212">
              <w:rPr>
                <w:b/>
              </w:rPr>
              <w:t xml:space="preserve"> </w:t>
            </w:r>
          </w:p>
        </w:tc>
      </w:tr>
      <w:tr w:rsidR="00AE6212" w:rsidRPr="00087E32" w:rsidTr="0029446B">
        <w:trPr>
          <w:trHeight w:val="122"/>
        </w:trPr>
        <w:tc>
          <w:tcPr>
            <w:tcW w:w="3888" w:type="dxa"/>
            <w:hideMark/>
          </w:tcPr>
          <w:p w:rsidR="00AE6212" w:rsidRPr="00F65056" w:rsidRDefault="00AE6212" w:rsidP="0029446B">
            <w:pPr>
              <w:jc w:val="center"/>
            </w:pPr>
            <w:proofErr w:type="spellStart"/>
            <w:r w:rsidRPr="00F65056">
              <w:rPr>
                <w:sz w:val="22"/>
                <w:szCs w:val="22"/>
              </w:rPr>
              <w:t>Куславкка</w:t>
            </w:r>
            <w:proofErr w:type="spellEnd"/>
            <w:r w:rsidRPr="00F65056">
              <w:rPr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AE6212" w:rsidRPr="00F65056" w:rsidRDefault="00AE6212" w:rsidP="0029446B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E6212" w:rsidRPr="00F65056" w:rsidRDefault="00AE6212" w:rsidP="0029446B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 xml:space="preserve">г. </w:t>
            </w:r>
            <w:proofErr w:type="spellStart"/>
            <w:r w:rsidRPr="00F65056">
              <w:rPr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AE6212" w:rsidRPr="00087E32" w:rsidRDefault="00AE6212" w:rsidP="00AE6212">
      <w:pPr>
        <w:ind w:right="4676"/>
        <w:jc w:val="both"/>
        <w:rPr>
          <w:sz w:val="22"/>
          <w:szCs w:val="22"/>
        </w:rPr>
      </w:pPr>
    </w:p>
    <w:p w:rsidR="00AE6212" w:rsidRDefault="00AE6212" w:rsidP="00AE6212">
      <w:pPr>
        <w:ind w:right="4676"/>
        <w:jc w:val="both"/>
        <w:rPr>
          <w:sz w:val="26"/>
          <w:szCs w:val="26"/>
        </w:rPr>
      </w:pPr>
    </w:p>
    <w:p w:rsidR="00AE6212" w:rsidRPr="0018381E" w:rsidRDefault="00AE6212" w:rsidP="00AE6212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Козловского района Чувашской Республики от 11.07.2017 г. №291 </w:t>
      </w:r>
    </w:p>
    <w:p w:rsidR="00AE6212" w:rsidRDefault="00AE6212" w:rsidP="00AE6212">
      <w:pPr>
        <w:ind w:right="5244" w:firstLine="709"/>
        <w:jc w:val="both"/>
      </w:pPr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изменениями и дополнениями),  Уставом Козловского района Чувашской Республики, администрация Козловского района постановляет внести в административный регламент предоставления муниципальной услуги 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торгов», утвержденный постановлением администрации Козловского района от 11.07.2017 г. №291 следующие изменения:</w:t>
      </w:r>
      <w:proofErr w:type="gramEnd"/>
    </w:p>
    <w:p w:rsidR="0083155C" w:rsidRDefault="00681E09" w:rsidP="007F28E8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 w:rsidR="0083155C">
        <w:rPr>
          <w:rFonts w:ascii="Times New Roman" w:hAnsi="Times New Roman"/>
          <w:sz w:val="26"/>
          <w:szCs w:val="26"/>
        </w:rPr>
        <w:t xml:space="preserve"> </w:t>
      </w:r>
      <w:r w:rsidR="0083155C">
        <w:rPr>
          <w:rFonts w:ascii="Times New Roman" w:hAnsi="Times New Roman"/>
          <w:sz w:val="26"/>
          <w:szCs w:val="26"/>
          <w:lang w:val="en-US"/>
        </w:rPr>
        <w:t>V</w:t>
      </w:r>
      <w:r w:rsidR="0083155C">
        <w:rPr>
          <w:rFonts w:ascii="Times New Roman" w:hAnsi="Times New Roman"/>
          <w:sz w:val="26"/>
          <w:szCs w:val="26"/>
        </w:rPr>
        <w:t xml:space="preserve"> </w:t>
      </w:r>
      <w:r w:rsidR="007D0E8D">
        <w:rPr>
          <w:rFonts w:ascii="Times New Roman" w:hAnsi="Times New Roman"/>
          <w:sz w:val="26"/>
          <w:szCs w:val="26"/>
        </w:rPr>
        <w:t xml:space="preserve">Регламента </w:t>
      </w:r>
      <w:r w:rsidR="0083155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D0E8D" w:rsidRDefault="007D0E8D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3155C" w:rsidRPr="0083155C" w:rsidRDefault="00681E09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155C" w:rsidRPr="0083155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 решений и действий (бездействия) органа мес</w:t>
      </w:r>
      <w:r w:rsidR="007D0E8D">
        <w:rPr>
          <w:rFonts w:ascii="Times New Roman" w:hAnsi="Times New Roman" w:cs="Times New Roman"/>
          <w:sz w:val="26"/>
          <w:szCs w:val="26"/>
        </w:rPr>
        <w:t xml:space="preserve">тного самоуправления, а также 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83155C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="00522596">
        <w:rPr>
          <w:rFonts w:ascii="Times New Roman" w:hAnsi="Times New Roman" w:cs="Times New Roman"/>
          <w:sz w:val="26"/>
          <w:szCs w:val="26"/>
        </w:rPr>
        <w:t xml:space="preserve"> </w:t>
      </w:r>
      <w:r w:rsidR="00982584">
        <w:rPr>
          <w:rFonts w:ascii="Times New Roman" w:hAnsi="Times New Roman" w:cs="Times New Roman"/>
          <w:sz w:val="26"/>
          <w:szCs w:val="26"/>
        </w:rPr>
        <w:t>или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="00982584">
        <w:rPr>
          <w:rFonts w:ascii="Times New Roman" w:hAnsi="Times New Roman" w:cs="Times New Roman"/>
          <w:sz w:val="26"/>
          <w:szCs w:val="26"/>
        </w:rPr>
        <w:t>.</w:t>
      </w:r>
    </w:p>
    <w:p w:rsidR="00681E09" w:rsidRDefault="00681E09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50FA" w:rsidRPr="00681E09" w:rsidRDefault="00C850FA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органа мес</w:t>
      </w:r>
      <w:r w:rsidR="007D0E8D">
        <w:rPr>
          <w:rFonts w:ascii="Times New Roman" w:hAnsi="Times New Roman" w:cs="Times New Roman"/>
          <w:sz w:val="26"/>
          <w:szCs w:val="26"/>
        </w:rPr>
        <w:t>тного самоуправления, а также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982584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</w:t>
      </w:r>
      <w:r w:rsidR="00982584">
        <w:rPr>
          <w:rFonts w:ascii="Times New Roman" w:hAnsi="Times New Roman" w:cs="Times New Roman"/>
          <w:sz w:val="26"/>
          <w:szCs w:val="26"/>
        </w:rPr>
        <w:t xml:space="preserve">х услуг, 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>(далее - жалоба)</w:t>
      </w:r>
      <w:r w:rsidR="00681E09">
        <w:rPr>
          <w:rFonts w:ascii="Times New Roman" w:hAnsi="Times New Roman" w:cs="Times New Roman"/>
          <w:sz w:val="26"/>
          <w:szCs w:val="26"/>
        </w:rPr>
        <w:t>.</w:t>
      </w:r>
    </w:p>
    <w:p w:rsidR="00DF1BF4" w:rsidRDefault="00DF1BF4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2584" w:rsidRDefault="00C850FA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</w:t>
      </w:r>
      <w:r w:rsidR="00982584"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 w:rsidR="00356F80">
        <w:rPr>
          <w:rFonts w:ascii="Times New Roman" w:hAnsi="Times New Roman" w:cs="Times New Roman"/>
          <w:sz w:val="26"/>
          <w:szCs w:val="26"/>
        </w:rPr>
        <w:t xml:space="preserve">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 xml:space="preserve">при </w:t>
      </w:r>
      <w:r w:rsidRPr="00687B6A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услуги, в досудебном (внесудебном) порядке.</w:t>
      </w:r>
    </w:p>
    <w:p w:rsidR="00681E09" w:rsidRDefault="00681E09" w:rsidP="00681E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1E09" w:rsidRPr="00681E09" w:rsidRDefault="00681E09" w:rsidP="00681E0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681E09" w:rsidRPr="00681E09" w:rsidRDefault="00681E09" w:rsidP="00681E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8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статьями 11.1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11.2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том числе в следующих случаях: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F1BF4"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687B6A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B6A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87B6A" w:rsidRDefault="00687B6A" w:rsidP="002253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</w:t>
      </w:r>
      <w:r w:rsidR="00DF1BF4">
        <w:rPr>
          <w:rFonts w:ascii="Times New Roman" w:hAnsi="Times New Roman" w:cs="Times New Roman"/>
          <w:sz w:val="26"/>
          <w:szCs w:val="26"/>
        </w:rPr>
        <w:t>ыми актами Козловского района.</w:t>
      </w:r>
    </w:p>
    <w:p w:rsidR="00DF1BF4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B6A" w:rsidRDefault="00687B6A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6D">
        <w:rPr>
          <w:rFonts w:ascii="Times New Roman" w:hAnsi="Times New Roman" w:cs="Times New Roman"/>
          <w:sz w:val="26"/>
          <w:szCs w:val="26"/>
        </w:rPr>
        <w:t>5.3. Органы местного самоуправления</w:t>
      </w:r>
      <w:r w:rsidR="00BF2F89">
        <w:rPr>
          <w:rFonts w:ascii="Times New Roman" w:hAnsi="Times New Roman" w:cs="Times New Roman"/>
          <w:sz w:val="26"/>
          <w:szCs w:val="26"/>
        </w:rPr>
        <w:t>, многофункциональный центр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</w:t>
      </w:r>
      <w:r w:rsidR="00982584">
        <w:rPr>
          <w:rFonts w:ascii="Times New Roman" w:hAnsi="Times New Roman" w:cs="Times New Roman"/>
          <w:sz w:val="26"/>
          <w:szCs w:val="26"/>
        </w:rPr>
        <w:t>изации, осуществляющие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Pr="005C0B6D">
        <w:rPr>
          <w:rFonts w:ascii="Times New Roman" w:hAnsi="Times New Roman" w:cs="Times New Roman"/>
          <w:sz w:val="26"/>
          <w:szCs w:val="26"/>
        </w:rPr>
        <w:t xml:space="preserve"> и уполномоченные на рассмотрение жалобы должностные лица,</w:t>
      </w:r>
      <w:r w:rsidR="00982584">
        <w:rPr>
          <w:rFonts w:ascii="Times New Roman" w:hAnsi="Times New Roman" w:cs="Times New Roman"/>
          <w:sz w:val="26"/>
          <w:szCs w:val="26"/>
        </w:rPr>
        <w:t xml:space="preserve"> </w:t>
      </w:r>
      <w:r w:rsidRPr="005C0B6D">
        <w:rPr>
          <w:rFonts w:ascii="Times New Roman" w:hAnsi="Times New Roman" w:cs="Times New Roman"/>
          <w:sz w:val="26"/>
          <w:szCs w:val="26"/>
        </w:rPr>
        <w:t xml:space="preserve"> которым может быть направлена жалоба</w:t>
      </w:r>
    </w:p>
    <w:p w:rsidR="00DF1BF4" w:rsidRPr="005C0B6D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2596" w:rsidRDefault="00687B6A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в многофункциональный центр, либо в администрацию Козловского района, которая является учредите</w:t>
      </w:r>
      <w:r w:rsidR="00522596">
        <w:rPr>
          <w:rFonts w:ascii="Times New Roman" w:hAnsi="Times New Roman" w:cs="Times New Roman"/>
          <w:sz w:val="26"/>
          <w:szCs w:val="26"/>
        </w:rPr>
        <w:t xml:space="preserve">лем многофункционального центра, а также в организации, предусмотренные частью 1.1 статьи 16 </w:t>
      </w:r>
      <w:r w:rsidR="00522596"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="005225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руководителя органа, предоставляющего муниципальную услугу подаются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имя главы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Козловского района. </w:t>
      </w:r>
    </w:p>
    <w:p w:rsidR="00687B6A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 Козловского района. 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подаются руководителям этих организаций.</w:t>
      </w:r>
    </w:p>
    <w:p w:rsidR="00DF1BF4" w:rsidRDefault="00DF1BF4" w:rsidP="00DF1B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1BF4" w:rsidRPr="00DF1BF4" w:rsidRDefault="00DF1BF4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DF1BF4" w:rsidRPr="00DF1BF4" w:rsidRDefault="00DF1BF4" w:rsidP="00DF1B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сети "Интернет", официального сайта органа местного самоуправления,</w:t>
      </w:r>
      <w:r w:rsidR="002253E1">
        <w:rPr>
          <w:rFonts w:ascii="Times New Roman" w:hAnsi="Times New Roman" w:cs="Times New Roman"/>
          <w:sz w:val="26"/>
          <w:szCs w:val="26"/>
        </w:rPr>
        <w:t xml:space="preserve"> официального сайта многофункционального центра, официальных сайтов организаций, предоставляющих муниципальные услуги,</w:t>
      </w:r>
      <w:r w:rsidRPr="00DF1BF4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 xml:space="preserve"> - информационная система досудебного (внесудебного) обжалования), а также может быть принята при личном приеме заявителя.</w:t>
      </w:r>
    </w:p>
    <w:p w:rsidR="00DF1BF4" w:rsidRPr="00DF1BF4" w:rsidRDefault="00654D91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893" w:history="1">
        <w:r w:rsidR="00DF1BF4" w:rsidRPr="00DF1BF4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="00DF1BF4" w:rsidRPr="00DF1BF4">
        <w:rPr>
          <w:rFonts w:ascii="Times New Roman" w:hAnsi="Times New Roman" w:cs="Times New Roman"/>
          <w:sz w:val="26"/>
          <w:szCs w:val="26"/>
        </w:rPr>
        <w:t xml:space="preserve"> (приложение N 5 к Административному регламенту) в соответствии с Федеральным </w:t>
      </w:r>
      <w:hyperlink r:id="rId10" w:history="1">
        <w:r w:rsidR="00DF1BF4" w:rsidRPr="00DF1B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F1BF4" w:rsidRPr="00DF1BF4">
        <w:rPr>
          <w:rFonts w:ascii="Times New Roman" w:hAnsi="Times New Roman" w:cs="Times New Roman"/>
          <w:sz w:val="26"/>
          <w:szCs w:val="26"/>
        </w:rPr>
        <w:t xml:space="preserve"> N 210-ФЗ должна содержать: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BF4">
        <w:rPr>
          <w:rFonts w:ascii="Times New Roman" w:hAnsi="Times New Roman" w:cs="Times New Roman"/>
          <w:sz w:val="26"/>
          <w:szCs w:val="26"/>
        </w:rPr>
        <w:t xml:space="preserve">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F1BF4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>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услуг;</w:t>
      </w:r>
    </w:p>
    <w:p w:rsidR="00DF1BF4" w:rsidRPr="004D781F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F4">
        <w:rPr>
          <w:rFonts w:ascii="Times New Roman" w:hAnsi="Times New Roman" w:cs="Times New Roman"/>
          <w:sz w:val="26"/>
          <w:szCs w:val="26"/>
        </w:rPr>
        <w:t>информационной системы досудебного (внесудебного) обжалования</w:t>
      </w:r>
      <w:r w:rsidRPr="004D781F">
        <w:rPr>
          <w:rFonts w:ascii="Times New Roman" w:hAnsi="Times New Roman" w:cs="Times New Roman"/>
          <w:sz w:val="24"/>
          <w:szCs w:val="24"/>
        </w:rPr>
        <w:t>.</w:t>
      </w:r>
    </w:p>
    <w:p w:rsidR="00DF1BF4" w:rsidRDefault="00DF1BF4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DF1BF4" w:rsidRPr="00DF1BF4" w:rsidRDefault="00DF1BF4" w:rsidP="00225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многофункциональную центр, учреди</w:t>
      </w:r>
      <w:r w:rsidR="00356F80">
        <w:rPr>
          <w:rFonts w:ascii="Times New Roman" w:hAnsi="Times New Roman" w:cs="Times New Roman"/>
          <w:sz w:val="26"/>
          <w:szCs w:val="26"/>
        </w:rPr>
        <w:t>телю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в организации, предусмотренные частью 1.1 статьи 16 </w:t>
      </w:r>
      <w:r w:rsidR="00356F80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ерального закона №210-ФЗ,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</w:t>
      </w:r>
      <w:r w:rsidR="00356F80">
        <w:rPr>
          <w:rFonts w:ascii="Times New Roman" w:hAnsi="Times New Roman" w:cs="Times New Roman"/>
          <w:sz w:val="26"/>
          <w:szCs w:val="26"/>
        </w:rPr>
        <w:t>о в</w:t>
      </w:r>
      <w:proofErr w:type="gramEnd"/>
      <w:r w:rsidR="00356F80">
        <w:rPr>
          <w:rFonts w:ascii="Times New Roman" w:hAnsi="Times New Roman" w:cs="Times New Roman"/>
          <w:sz w:val="26"/>
          <w:szCs w:val="26"/>
        </w:rPr>
        <w:t xml:space="preserve"> исправлении допущенных опеча</w:t>
      </w:r>
      <w:r>
        <w:rPr>
          <w:rFonts w:ascii="Times New Roman" w:hAnsi="Times New Roman" w:cs="Times New Roman"/>
          <w:sz w:val="26"/>
          <w:szCs w:val="26"/>
        </w:rPr>
        <w:t>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B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C7B7B" w:rsidRDefault="006C7B7B" w:rsidP="006C7B7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11" w:history="1">
        <w:r w:rsidRPr="00356F80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Pr="00356F80">
        <w:rPr>
          <w:rFonts w:ascii="Times New Roman" w:hAnsi="Times New Roman" w:cs="Times New Roman"/>
          <w:sz w:val="26"/>
          <w:szCs w:val="26"/>
        </w:rPr>
        <w:t xml:space="preserve"> Федерального закона N 210-ФЗ Администрация принимают одно из следующих решений: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lastRenderedPageBreak/>
        <w:t>При удовлетворении жалобы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Козловского района;</w:t>
      </w:r>
      <w:proofErr w:type="gramEnd"/>
    </w:p>
    <w:p w:rsidR="00356F80" w:rsidRP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6F80">
        <w:rPr>
          <w:rFonts w:ascii="Times New Roman" w:hAnsi="Times New Roman" w:cs="Times New Roman"/>
          <w:sz w:val="26"/>
          <w:szCs w:val="26"/>
        </w:rPr>
        <w:t>принявшего решение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</w:t>
      </w:r>
      <w:r w:rsidRPr="00356F80">
        <w:rPr>
          <w:rFonts w:ascii="Times New Roman" w:hAnsi="Times New Roman" w:cs="Times New Roman"/>
          <w:sz w:val="26"/>
          <w:szCs w:val="26"/>
        </w:rPr>
        <w:t>решение или действие (бездействие) которого обжалуется;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решения, принятые по результатам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>рассмотрения жалобы, в установленном законодательством Российской Федерации порядке.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Pr="00356F80">
        <w:rPr>
          <w:rFonts w:ascii="Times New Roman" w:hAnsi="Times New Roman" w:cs="Times New Roman"/>
          <w:sz w:val="26"/>
          <w:szCs w:val="26"/>
        </w:rPr>
        <w:t>в ходе личного приема, а также по телефону, электронной почте.</w:t>
      </w:r>
      <w:proofErr w:type="gramEnd"/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устной форме;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форме электронного документа;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AE6212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7D0E8D" w:rsidRDefault="007D0E8D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AE6212" w:rsidRDefault="00AE6212" w:rsidP="00AE6212">
      <w:pPr>
        <w:ind w:firstLine="709"/>
        <w:jc w:val="both"/>
      </w:pPr>
    </w:p>
    <w:p w:rsidR="00AE6212" w:rsidRDefault="00AE6212" w:rsidP="00AE6212">
      <w:pPr>
        <w:ind w:firstLine="709"/>
        <w:jc w:val="both"/>
      </w:pP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 xml:space="preserve">Глава администрации </w:t>
      </w: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>Козловского района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  <w:t xml:space="preserve">             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="007D0E8D">
        <w:rPr>
          <w:sz w:val="26"/>
          <w:szCs w:val="26"/>
        </w:rPr>
        <w:t xml:space="preserve">           </w:t>
      </w:r>
      <w:r w:rsidRPr="004C3C0E">
        <w:rPr>
          <w:sz w:val="26"/>
          <w:szCs w:val="26"/>
        </w:rPr>
        <w:t>А.И.Васильев</w:t>
      </w:r>
    </w:p>
    <w:p w:rsidR="00AE6212" w:rsidRDefault="00AE6212" w:rsidP="00AE6212">
      <w:pPr>
        <w:pStyle w:val="ConsPlusNormal"/>
        <w:jc w:val="both"/>
      </w:pPr>
    </w:p>
    <w:p w:rsidR="00AE6212" w:rsidRDefault="00AE6212" w:rsidP="00AE6212">
      <w:pPr>
        <w:pStyle w:val="ConsPlusNormal"/>
        <w:jc w:val="right"/>
        <w:outlineLvl w:val="0"/>
      </w:pPr>
    </w:p>
    <w:p w:rsidR="00B2513D" w:rsidRDefault="00E627A1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74B44ED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40D45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F21A1"/>
    <w:multiLevelType w:val="hybridMultilevel"/>
    <w:tmpl w:val="06C8AB26"/>
    <w:lvl w:ilvl="0" w:tplc="1E76E9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12"/>
    <w:rsid w:val="00062185"/>
    <w:rsid w:val="001F71D9"/>
    <w:rsid w:val="002253E1"/>
    <w:rsid w:val="00226D84"/>
    <w:rsid w:val="0027604A"/>
    <w:rsid w:val="002F35CF"/>
    <w:rsid w:val="00356F80"/>
    <w:rsid w:val="003648EB"/>
    <w:rsid w:val="00412C98"/>
    <w:rsid w:val="004D15A0"/>
    <w:rsid w:val="00522596"/>
    <w:rsid w:val="005542C3"/>
    <w:rsid w:val="00593698"/>
    <w:rsid w:val="005C0B6D"/>
    <w:rsid w:val="005F3516"/>
    <w:rsid w:val="00650415"/>
    <w:rsid w:val="00654D91"/>
    <w:rsid w:val="00681E09"/>
    <w:rsid w:val="00687B6A"/>
    <w:rsid w:val="006C7B7B"/>
    <w:rsid w:val="006E38F2"/>
    <w:rsid w:val="007B41A9"/>
    <w:rsid w:val="007D0E8D"/>
    <w:rsid w:val="007F28E8"/>
    <w:rsid w:val="0083155C"/>
    <w:rsid w:val="008A64D8"/>
    <w:rsid w:val="00982584"/>
    <w:rsid w:val="00987457"/>
    <w:rsid w:val="00A03A37"/>
    <w:rsid w:val="00A16522"/>
    <w:rsid w:val="00A868A2"/>
    <w:rsid w:val="00AE49B6"/>
    <w:rsid w:val="00AE6212"/>
    <w:rsid w:val="00B22D17"/>
    <w:rsid w:val="00BF2F89"/>
    <w:rsid w:val="00C577F3"/>
    <w:rsid w:val="00C66A73"/>
    <w:rsid w:val="00C67658"/>
    <w:rsid w:val="00C850FA"/>
    <w:rsid w:val="00DF1BF4"/>
    <w:rsid w:val="00E51368"/>
    <w:rsid w:val="00E5601C"/>
    <w:rsid w:val="00E627A1"/>
    <w:rsid w:val="00EF131E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1A9C5BA761F5B988FED9C61E46F42D9C8ABB6ADCBS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E8AA99E440CCC69EEF5A7852D07BD7491A9C5BA761F5B988FED9C61E46F42D9C8ABB6A5BACDS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AA99E440CCC69EEF5A7852D07BD7491A9C5BA761F5B988FED9C61E4C6S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A99E440CCC69EEF5A7852D07BD7491A9C5BA761F5B988FED9C61E46F42D9C8ABB6A5BBCD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D4DE-7E44-4699-9DA7-AB7E7AC1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9</cp:revision>
  <cp:lastPrinted>2018-08-02T13:03:00Z</cp:lastPrinted>
  <dcterms:created xsi:type="dcterms:W3CDTF">2018-07-05T08:14:00Z</dcterms:created>
  <dcterms:modified xsi:type="dcterms:W3CDTF">2018-08-02T13:07:00Z</dcterms:modified>
</cp:coreProperties>
</file>