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A2" w:rsidRPr="000C22AC" w:rsidRDefault="008A7AA2" w:rsidP="008A7AA2">
      <w:pPr>
        <w:pStyle w:val="ConsPlusNormal"/>
        <w:tabs>
          <w:tab w:val="center" w:pos="5103"/>
          <w:tab w:val="left" w:pos="86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2AC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2AC">
        <w:rPr>
          <w:rFonts w:ascii="Times New Roman" w:hAnsi="Times New Roman" w:cs="Times New Roman"/>
          <w:b/>
          <w:bCs/>
          <w:sz w:val="24"/>
          <w:szCs w:val="24"/>
        </w:rPr>
        <w:t xml:space="preserve">"ПРОФИЛАКТИКА ПРАВОНАРУШЕНИЙ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КРАСНОЧЕТАЙСКОМ</w:t>
      </w:r>
      <w:r w:rsidRPr="000C22AC">
        <w:rPr>
          <w:rFonts w:ascii="Times New Roman" w:hAnsi="Times New Roman" w:cs="Times New Roman"/>
          <w:b/>
          <w:bCs/>
          <w:sz w:val="24"/>
          <w:szCs w:val="24"/>
        </w:rPr>
        <w:t xml:space="preserve"> РАЙОНЕ ЧУВАШСКОЙ РЕСПУБЛИКИ"</w:t>
      </w: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8A7AA2" w:rsidRPr="000C22AC" w:rsidRDefault="008A7AA2" w:rsidP="008A7A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38"/>
        <w:gridCol w:w="7033"/>
      </w:tblGrid>
      <w:tr w:rsidR="008A7AA2" w:rsidRPr="000C22AC" w:rsidTr="00B7682E">
        <w:trPr>
          <w:tblCellSpacing w:w="5" w:type="nil"/>
        </w:trPr>
        <w:tc>
          <w:tcPr>
            <w:tcW w:w="2410" w:type="dxa"/>
          </w:tcPr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3" w:type="dxa"/>
          </w:tcPr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8A7AA2" w:rsidRPr="000C22AC" w:rsidTr="00B7682E">
        <w:trPr>
          <w:tblCellSpacing w:w="5" w:type="nil"/>
        </w:trPr>
        <w:tc>
          <w:tcPr>
            <w:tcW w:w="2410" w:type="dxa"/>
          </w:tcPr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3" w:type="dxa"/>
          </w:tcPr>
          <w:p w:rsidR="008A7AA2" w:rsidRPr="000C22AC" w:rsidRDefault="008A7AA2" w:rsidP="00B7682E">
            <w:pPr>
              <w:jc w:val="both"/>
            </w:pPr>
            <w:r w:rsidRPr="000C22AC">
              <w:t>Субъекты профилактики правонарушений и преступлений:</w:t>
            </w:r>
          </w:p>
          <w:p w:rsidR="008A7AA2" w:rsidRPr="000C22AC" w:rsidRDefault="008A7AA2" w:rsidP="00B7682E">
            <w:pPr>
              <w:jc w:val="both"/>
            </w:pPr>
            <w:r>
              <w:t xml:space="preserve">- отдел образования </w:t>
            </w:r>
            <w:r w:rsidRPr="000C22AC">
              <w:t xml:space="preserve">администрации </w:t>
            </w:r>
            <w:r>
              <w:t>Красночетайского</w:t>
            </w:r>
            <w:r w:rsidRPr="000C22AC">
              <w:t xml:space="preserve"> района Чувашской Республики;</w:t>
            </w:r>
          </w:p>
          <w:p w:rsidR="008A7AA2" w:rsidRPr="000C22AC" w:rsidRDefault="008A7AA2" w:rsidP="00B7682E">
            <w:pPr>
              <w:jc w:val="both"/>
            </w:pPr>
            <w:r w:rsidRPr="000C22AC">
              <w:t xml:space="preserve">- отдел культуры, архивного дела и туризма администрации </w:t>
            </w:r>
            <w:r>
              <w:t>Красночетайского</w:t>
            </w:r>
            <w:r w:rsidRPr="000C22AC">
              <w:t xml:space="preserve"> района Чувашской Республики;</w:t>
            </w:r>
          </w:p>
          <w:p w:rsidR="008A7AA2" w:rsidRPr="000C22AC" w:rsidRDefault="008A7AA2" w:rsidP="00B7682E">
            <w:pPr>
              <w:jc w:val="both"/>
            </w:pPr>
            <w:r w:rsidRPr="000C22AC">
              <w:t xml:space="preserve">- отдел специальных программ администрации </w:t>
            </w:r>
            <w:r>
              <w:t>Красночетайского</w:t>
            </w:r>
            <w:r w:rsidRPr="000C22AC">
              <w:t xml:space="preserve"> района Чувашской Республики;</w:t>
            </w:r>
          </w:p>
          <w:p w:rsidR="008A7AA2" w:rsidRPr="000C22AC" w:rsidRDefault="008A7AA2" w:rsidP="00B7682E">
            <w:pPr>
              <w:jc w:val="both"/>
            </w:pPr>
            <w:r w:rsidRPr="000C22AC">
              <w:t xml:space="preserve">- сектор опеки и попечительства администрации </w:t>
            </w:r>
            <w:r>
              <w:t>Красночетайского</w:t>
            </w:r>
            <w:r w:rsidRPr="000C22AC">
              <w:t xml:space="preserve"> района Чувашской Республики;</w:t>
            </w:r>
          </w:p>
          <w:p w:rsidR="008A7AA2" w:rsidRPr="000C22AC" w:rsidRDefault="008A7AA2" w:rsidP="00B7682E">
            <w:pPr>
              <w:jc w:val="both"/>
            </w:pPr>
            <w:r w:rsidRPr="000C22AC">
              <w:t xml:space="preserve">- комиссия по делам несовершеннолетних и защите их прав при администрации </w:t>
            </w:r>
            <w:r>
              <w:t>Красночетайского</w:t>
            </w:r>
            <w:r w:rsidRPr="000C22AC">
              <w:t xml:space="preserve"> района Чувашской Республики;</w:t>
            </w:r>
          </w:p>
          <w:p w:rsidR="008A7AA2" w:rsidRPr="000C22AC" w:rsidRDefault="008A7AA2" w:rsidP="00B7682E">
            <w:pPr>
              <w:jc w:val="both"/>
            </w:pPr>
            <w:r w:rsidRPr="000C22AC">
              <w:t xml:space="preserve">- административная комиссия при администрации </w:t>
            </w:r>
            <w:r>
              <w:t>Красночетайского</w:t>
            </w:r>
            <w:r w:rsidRPr="000C22AC">
              <w:t xml:space="preserve"> района Чувашской Республики;</w:t>
            </w:r>
          </w:p>
          <w:p w:rsidR="008A7AA2" w:rsidRPr="000C22AC" w:rsidRDefault="008A7AA2" w:rsidP="00B7682E">
            <w:pPr>
              <w:jc w:val="both"/>
            </w:pPr>
            <w:r w:rsidRPr="000C22AC">
              <w:t xml:space="preserve">- комиссия по профилактике правонарушений и </w:t>
            </w:r>
            <w:proofErr w:type="spellStart"/>
            <w:r w:rsidRPr="000C22AC">
              <w:t>Антинаркотическая</w:t>
            </w:r>
            <w:proofErr w:type="spellEnd"/>
            <w:r w:rsidRPr="000C22AC">
              <w:t xml:space="preserve"> комиссия в </w:t>
            </w:r>
            <w:proofErr w:type="spellStart"/>
            <w:r>
              <w:t>Красночетайском</w:t>
            </w:r>
            <w:proofErr w:type="spellEnd"/>
            <w:r w:rsidRPr="000C22AC">
              <w:t xml:space="preserve"> районе Чувашской Республики;</w:t>
            </w:r>
          </w:p>
          <w:p w:rsidR="008A7AA2" w:rsidRPr="000C22AC" w:rsidRDefault="008A7AA2" w:rsidP="00B7682E">
            <w:pPr>
              <w:jc w:val="both"/>
            </w:pPr>
            <w:r w:rsidRPr="000C22AC">
              <w:t>- отдел</w:t>
            </w:r>
            <w:r>
              <w:t xml:space="preserve">ение полиции по </w:t>
            </w:r>
            <w:proofErr w:type="spellStart"/>
            <w:r>
              <w:t>Красночетайскому</w:t>
            </w:r>
            <w:proofErr w:type="spellEnd"/>
            <w:r>
              <w:t xml:space="preserve"> району МО МВД РФ «</w:t>
            </w:r>
            <w:proofErr w:type="spellStart"/>
            <w:r>
              <w:t>Шумерлинский</w:t>
            </w:r>
            <w:proofErr w:type="spellEnd"/>
            <w:r>
              <w:t>»</w:t>
            </w:r>
            <w:r w:rsidRPr="000C22AC">
              <w:t xml:space="preserve"> (далее ОМВД) (по согласованию);</w:t>
            </w:r>
          </w:p>
          <w:p w:rsidR="008A7AA2" w:rsidRPr="000C22AC" w:rsidRDefault="008A7AA2" w:rsidP="00B7682E">
            <w:pPr>
              <w:jc w:val="both"/>
            </w:pPr>
            <w:r w:rsidRPr="000C22AC">
              <w:t>- БУ «</w:t>
            </w:r>
            <w:r>
              <w:t>Красночетайский</w:t>
            </w:r>
            <w:r w:rsidRPr="000C22AC">
              <w:t xml:space="preserve"> центр социального обслуживания населения» Министерства труда и социального развития Чувашской Республики (по согласованию);</w:t>
            </w:r>
          </w:p>
          <w:p w:rsidR="008A7AA2" w:rsidRPr="000C22AC" w:rsidRDefault="008A7AA2" w:rsidP="00B7682E">
            <w:pPr>
              <w:jc w:val="both"/>
            </w:pPr>
            <w:r>
              <w:t>- БУ «</w:t>
            </w:r>
            <w:proofErr w:type="spellStart"/>
            <w:r>
              <w:t>Красночетайская</w:t>
            </w:r>
            <w:proofErr w:type="spellEnd"/>
            <w:r>
              <w:t xml:space="preserve"> РБ» Минздрава Чувашии</w:t>
            </w:r>
            <w:r w:rsidRPr="000C22AC">
              <w:t xml:space="preserve"> (по согласованию);</w:t>
            </w:r>
          </w:p>
          <w:p w:rsidR="008A7AA2" w:rsidRPr="000C22AC" w:rsidRDefault="008A7AA2" w:rsidP="00B7682E">
            <w:pPr>
              <w:jc w:val="both"/>
            </w:pPr>
            <w:r w:rsidRPr="000C22AC">
              <w:t xml:space="preserve">- КУ Чувашской Республики «Центр занятости населения </w:t>
            </w:r>
            <w:r>
              <w:t>Красночетайского</w:t>
            </w:r>
            <w:r w:rsidRPr="000C22AC">
              <w:t xml:space="preserve"> района» Министерства труда и социальной защиты Чувашской Республики (по согласованию);</w:t>
            </w:r>
          </w:p>
          <w:p w:rsidR="008A7AA2" w:rsidRPr="000C22AC" w:rsidRDefault="008A7AA2" w:rsidP="00B7682E">
            <w:pPr>
              <w:jc w:val="both"/>
            </w:pPr>
            <w:r>
              <w:t>- Районная газета «Наша жизнь»</w:t>
            </w:r>
            <w:r w:rsidRPr="000C22AC">
              <w:t xml:space="preserve"> (по согласованию);</w:t>
            </w:r>
          </w:p>
          <w:p w:rsidR="008A7AA2" w:rsidRPr="000C22AC" w:rsidRDefault="008A7AA2" w:rsidP="00B7682E">
            <w:pPr>
              <w:jc w:val="both"/>
            </w:pPr>
            <w:r w:rsidRPr="000C22AC">
              <w:t xml:space="preserve">- общественные организации населения </w:t>
            </w:r>
            <w:r>
              <w:t>Красночетайского</w:t>
            </w:r>
            <w:r w:rsidRPr="000C22AC">
              <w:t xml:space="preserve"> района Чувашской Республики (добровольная народная дружина, родительские комитеты, Женсоветы, Совет отцов, религиозные объединения и др.) (по согласованию);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администрации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(по согласованию)</w:t>
            </w:r>
          </w:p>
        </w:tc>
      </w:tr>
      <w:tr w:rsidR="008A7AA2" w:rsidRPr="000C22AC" w:rsidTr="00B7682E">
        <w:trPr>
          <w:tblCellSpacing w:w="5" w:type="nil"/>
        </w:trPr>
        <w:tc>
          <w:tcPr>
            <w:tcW w:w="2410" w:type="dxa"/>
          </w:tcPr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8" w:type="dxa"/>
          </w:tcPr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3" w:type="dxa"/>
          </w:tcPr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правоохранительных, контролирующих органов,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(далее– </w:t>
            </w:r>
            <w:proofErr w:type="gram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СУ), </w:t>
            </w:r>
            <w:r w:rsidRPr="000C2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граждан, их объединений, участвующих в охране общественного порядка (далее– общественные формирования) 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 и борьбы с преступностью;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8A7AA2" w:rsidRPr="000C22AC" w:rsidTr="00B7682E">
        <w:trPr>
          <w:tblCellSpacing w:w="5" w:type="nil"/>
        </w:trPr>
        <w:tc>
          <w:tcPr>
            <w:tcW w:w="2410" w:type="dxa"/>
          </w:tcPr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38" w:type="dxa"/>
          </w:tcPr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профилактики правонарушений, 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ответственности за состояние правопорядка органов местного самоуправления и всех звеньев правоохранительной системы;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профилактики правонарушений, лиц, участвующих в профилактике правонарушений;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рецидивной преступности, тяжких и </w:t>
            </w:r>
            <w:proofErr w:type="spell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особо-тяжких</w:t>
            </w:r>
            <w:proofErr w:type="spell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против личности, собственности, в т.ч. краж  и количества преступлений, совершенных в состоянии алкогольного опьянения;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8A7AA2" w:rsidRPr="000C22AC" w:rsidRDefault="008A7AA2" w:rsidP="00B7682E">
            <w:pPr>
              <w:autoSpaceDE w:val="0"/>
              <w:autoSpaceDN w:val="0"/>
              <w:adjustRightInd w:val="0"/>
              <w:jc w:val="both"/>
            </w:pPr>
            <w:r w:rsidRPr="000C22AC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2" w:rsidRPr="000C22AC" w:rsidTr="00B7682E">
        <w:trPr>
          <w:tblCellSpacing w:w="5" w:type="nil"/>
        </w:trPr>
        <w:tc>
          <w:tcPr>
            <w:tcW w:w="2410" w:type="dxa"/>
          </w:tcPr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8" w:type="dxa"/>
          </w:tcPr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3" w:type="dxa"/>
          </w:tcPr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2020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предусматривается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остижение следующих показателей:</w:t>
            </w:r>
          </w:p>
          <w:p w:rsidR="008A7AA2" w:rsidRPr="00CF7A13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доля ранее судимых лиц от общего числа лиц, привлеченных к </w:t>
            </w:r>
            <w:r w:rsidRPr="00CF7A13">
              <w:rPr>
                <w:rFonts w:ascii="Times New Roman" w:hAnsi="Times New Roman" w:cs="Times New Roman"/>
                <w:sz w:val="24"/>
                <w:szCs w:val="24"/>
              </w:rPr>
              <w:t>уголовной ответственности –50 процентов;</w:t>
            </w:r>
          </w:p>
          <w:p w:rsidR="008A7AA2" w:rsidRPr="00CF7A13" w:rsidRDefault="008A7AA2" w:rsidP="00B7682E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proofErr w:type="gramStart"/>
            <w:r w:rsidRPr="00CF7A13">
              <w:rPr>
                <w:sz w:val="24"/>
                <w:szCs w:val="24"/>
              </w:rPr>
              <w:t>доля преступности, совершенных на улицах – 9,5 процента;</w:t>
            </w:r>
            <w:proofErr w:type="gramEnd"/>
          </w:p>
          <w:p w:rsidR="008A7AA2" w:rsidRPr="00CF7A13" w:rsidRDefault="008A7AA2" w:rsidP="00B7682E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proofErr w:type="gramStart"/>
            <w:r w:rsidRPr="00CF7A13">
              <w:rPr>
                <w:sz w:val="24"/>
                <w:szCs w:val="24"/>
              </w:rPr>
              <w:t>доля преступности, совершенных в общественных местах – 13,5 процента;</w:t>
            </w:r>
            <w:proofErr w:type="gramEnd"/>
          </w:p>
          <w:p w:rsidR="008A7AA2" w:rsidRPr="00CF7A13" w:rsidRDefault="008A7AA2" w:rsidP="00B7682E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F7A13">
              <w:rPr>
                <w:sz w:val="24"/>
                <w:szCs w:val="24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 – 40 процентов;</w:t>
            </w:r>
          </w:p>
          <w:p w:rsidR="008A7AA2" w:rsidRPr="00CF7A13" w:rsidRDefault="008A7AA2" w:rsidP="00B7682E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F7A13">
              <w:rPr>
                <w:sz w:val="24"/>
                <w:szCs w:val="24"/>
              </w:rPr>
              <w:t xml:space="preserve">число несовершеннолетних, совершивших преступления, в </w:t>
            </w:r>
            <w:r w:rsidRPr="00CF7A13">
              <w:rPr>
                <w:sz w:val="24"/>
                <w:szCs w:val="24"/>
              </w:rPr>
              <w:lastRenderedPageBreak/>
              <w:t>возрасте от 14 до 18 лет – 7 человек;</w:t>
            </w:r>
          </w:p>
          <w:p w:rsidR="008A7AA2" w:rsidRPr="00CF7A13" w:rsidRDefault="008A7AA2" w:rsidP="00B7682E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CF7A13">
              <w:rPr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 – 40,0 процентов.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13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освободившихся из мест лишения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 – </w:t>
            </w:r>
            <w:r w:rsidRPr="000C22AC">
              <w:rPr>
                <w:rFonts w:ascii="Times New Roman" w:hAnsi="Times New Roman" w:cs="Times New Roman"/>
                <w:i/>
                <w:sz w:val="24"/>
                <w:szCs w:val="24"/>
              </w:rPr>
              <w:t>56,5 процента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лиц, осужденных к уголовным наказаниям, не связанным с лишением свободы,  обратившихся в центры занятости населения, в общем количестве лиц, осужденных к уголовным наказаниям, не связанным с лишением свободы, и обратившихся в органы службы занятости – </w:t>
            </w:r>
            <w:r w:rsidRPr="000C22AC">
              <w:rPr>
                <w:rFonts w:ascii="Times New Roman" w:hAnsi="Times New Roman" w:cs="Times New Roman"/>
                <w:i/>
                <w:sz w:val="24"/>
                <w:szCs w:val="24"/>
              </w:rPr>
              <w:t>51,5 процента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AA2" w:rsidRPr="000C22AC" w:rsidRDefault="008A7AA2" w:rsidP="00B7682E">
            <w:pPr>
              <w:jc w:val="both"/>
            </w:pPr>
            <w:r w:rsidRPr="000C22AC">
              <w:t xml:space="preserve"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 – </w:t>
            </w:r>
            <w:r w:rsidRPr="000C22AC">
              <w:rPr>
                <w:i/>
              </w:rPr>
              <w:t>99,99 процента</w:t>
            </w:r>
            <w:r w:rsidRPr="000C22AC">
              <w:t>.</w:t>
            </w:r>
          </w:p>
          <w:p w:rsidR="008A7AA2" w:rsidRPr="000C22AC" w:rsidRDefault="008A7AA2" w:rsidP="00B7682E">
            <w:pPr>
              <w:pStyle w:val="a3"/>
              <w:spacing w:before="0" w:after="0"/>
              <w:jc w:val="both"/>
              <w:rPr>
                <w:strike/>
              </w:rPr>
            </w:pPr>
          </w:p>
        </w:tc>
      </w:tr>
      <w:tr w:rsidR="008A7AA2" w:rsidRPr="000C22AC" w:rsidTr="00B7682E">
        <w:trPr>
          <w:tblCellSpacing w:w="5" w:type="nil"/>
        </w:trPr>
        <w:tc>
          <w:tcPr>
            <w:tcW w:w="2410" w:type="dxa"/>
          </w:tcPr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338" w:type="dxa"/>
          </w:tcPr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3" w:type="dxa"/>
          </w:tcPr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</w:tr>
      <w:tr w:rsidR="008A7AA2" w:rsidRPr="000C22AC" w:rsidTr="00B7682E">
        <w:trPr>
          <w:tblCellSpacing w:w="5" w:type="nil"/>
        </w:trPr>
        <w:tc>
          <w:tcPr>
            <w:tcW w:w="2410" w:type="dxa"/>
          </w:tcPr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38" w:type="dxa"/>
          </w:tcPr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3" w:type="dxa"/>
          </w:tcPr>
          <w:p w:rsidR="008A7AA2" w:rsidRPr="00A34A75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2018 - 2020 годах составят  368,000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за счет средств 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Красночетайского района – 369,000 </w:t>
            </w:r>
            <w:r w:rsidRPr="003E7027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179,000 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95,000 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95,000 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2" w:rsidRPr="000C22AC" w:rsidTr="00B7682E">
        <w:trPr>
          <w:tblCellSpacing w:w="5" w:type="nil"/>
        </w:trPr>
        <w:tc>
          <w:tcPr>
            <w:tcW w:w="2410" w:type="dxa"/>
          </w:tcPr>
          <w:p w:rsidR="008A7AA2" w:rsidRPr="000C22AC" w:rsidRDefault="008A7AA2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8" w:type="dxa"/>
          </w:tcPr>
          <w:p w:rsidR="008A7AA2" w:rsidRPr="000C22AC" w:rsidRDefault="008A7AA2" w:rsidP="00B7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3" w:type="dxa"/>
          </w:tcPr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рецидивной преступности, доли несовершеннолетних преступников, снижение </w:t>
            </w:r>
            <w:proofErr w:type="spell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тяжести последствий от преступных посягательств, дорожно-транспортных происшествий и повышение </w:t>
            </w:r>
            <w:proofErr w:type="spell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возмещаемости</w:t>
            </w:r>
            <w:proofErr w:type="spell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нанесенного гражданам ущерба;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асоциального поведения, охваченных системой профилактических мер;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населения;</w:t>
            </w:r>
          </w:p>
          <w:p w:rsidR="008A7AA2" w:rsidRPr="000C22AC" w:rsidRDefault="008A7AA2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сохранение трудоспособности граждан за счет сокращения числа погибших и снижения тяжести последствий преступных посягательств.</w:t>
            </w:r>
          </w:p>
        </w:tc>
      </w:tr>
    </w:tbl>
    <w:p w:rsidR="008A7AA2" w:rsidRDefault="008A7AA2" w:rsidP="008A7A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Раздел I. Характеристика сферы реализации подпрограммы,</w:t>
      </w: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описание основных проблем в указанной сфере и прогноз ее развития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На территории Чувашской Республики действует многоуровневая система профилактики правонарушений. Приняты законы Чувашской Республики от 23 июля </w:t>
      </w:r>
      <w:smartTag w:uri="urn:schemas-microsoft-com:office:smarttags" w:element="metricconverter">
        <w:smartTagPr>
          <w:attr w:name="ProductID" w:val="2003 г"/>
        </w:smartTagPr>
        <w:r w:rsidRPr="000C22A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C22AC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0C22AC">
          <w:rPr>
            <w:rFonts w:ascii="Times New Roman" w:hAnsi="Times New Roman" w:cs="Times New Roman"/>
            <w:sz w:val="24"/>
            <w:szCs w:val="24"/>
          </w:rPr>
          <w:t>№22</w:t>
        </w:r>
      </w:hyperlink>
      <w:r w:rsidRPr="000C22AC">
        <w:rPr>
          <w:rFonts w:ascii="Times New Roman" w:hAnsi="Times New Roman" w:cs="Times New Roman"/>
          <w:sz w:val="24"/>
          <w:szCs w:val="24"/>
        </w:rPr>
        <w:t xml:space="preserve"> "Об административных правонарушениях в Чувашской Республике", от 25 ноября </w:t>
      </w:r>
      <w:smartTag w:uri="urn:schemas-microsoft-com:office:smarttags" w:element="metricconverter">
        <w:smartTagPr>
          <w:attr w:name="ProductID" w:val="2003 г"/>
        </w:smartTagPr>
        <w:r w:rsidRPr="000C22A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C22AC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0C22AC">
          <w:rPr>
            <w:rFonts w:ascii="Times New Roman" w:hAnsi="Times New Roman" w:cs="Times New Roman"/>
            <w:sz w:val="24"/>
            <w:szCs w:val="24"/>
          </w:rPr>
          <w:t>№35</w:t>
        </w:r>
      </w:hyperlink>
      <w:r w:rsidRPr="000C22AC">
        <w:rPr>
          <w:rFonts w:ascii="Times New Roman" w:hAnsi="Times New Roman" w:cs="Times New Roman"/>
          <w:sz w:val="24"/>
          <w:szCs w:val="24"/>
        </w:rPr>
        <w:t xml:space="preserve"> "О народных дружинах в Чувашской Республике" и от 25 ноября </w:t>
      </w:r>
      <w:smartTag w:uri="urn:schemas-microsoft-com:office:smarttags" w:element="metricconverter">
        <w:smartTagPr>
          <w:attr w:name="ProductID" w:val="2003 г"/>
        </w:smartTagPr>
        <w:r w:rsidRPr="000C22A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C22AC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0C22AC">
          <w:rPr>
            <w:rFonts w:ascii="Times New Roman" w:hAnsi="Times New Roman" w:cs="Times New Roman"/>
            <w:sz w:val="24"/>
            <w:szCs w:val="24"/>
          </w:rPr>
          <w:t>№38</w:t>
        </w:r>
      </w:hyperlink>
      <w:r w:rsidRPr="000C22AC">
        <w:rPr>
          <w:rFonts w:ascii="Times New Roman" w:hAnsi="Times New Roman" w:cs="Times New Roman"/>
          <w:sz w:val="24"/>
          <w:szCs w:val="24"/>
        </w:rPr>
        <w:t xml:space="preserve"> "О профилактике </w:t>
      </w:r>
      <w:r w:rsidRPr="000C22AC">
        <w:rPr>
          <w:rFonts w:ascii="Times New Roman" w:hAnsi="Times New Roman" w:cs="Times New Roman"/>
          <w:sz w:val="24"/>
          <w:szCs w:val="24"/>
        </w:rPr>
        <w:lastRenderedPageBreak/>
        <w:t xml:space="preserve">правонарушений в Чувашской Республике". Функционирует Комиссия по профилактике правонарушений в Чувашской Республике. 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созданы постоянные комиссии правоохранительной направленности: Комиссия по профилактике правонарушений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Республики, Комиссия по делам несовершеннолетних и защите их прав при администрации района, Административная комиссия при администрации района, Комиссия по обеспечению безопасности дорожного движения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районе, </w:t>
      </w:r>
      <w:proofErr w:type="spellStart"/>
      <w:r w:rsidRPr="000C22AC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комиссия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Накоплен опыт программно-целевого планирования профилактики правонарушений и противодействия преступности. Правоохранительными органами проделан значительный объем работы по стабилизации </w:t>
      </w:r>
      <w:proofErr w:type="gramStart"/>
      <w:r w:rsidRPr="000C22AC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0C22AC">
        <w:rPr>
          <w:rFonts w:ascii="Times New Roman" w:hAnsi="Times New Roman" w:cs="Times New Roman"/>
          <w:sz w:val="24"/>
          <w:szCs w:val="24"/>
        </w:rPr>
        <w:t>, обеспечению защиты прав и интересов граждан и юридических лиц, обеспечению общественного порядка и безопасности.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Вместе с тем </w:t>
      </w:r>
      <w:proofErr w:type="gramStart"/>
      <w:r w:rsidRPr="000C22AC">
        <w:rPr>
          <w:rFonts w:ascii="Times New Roman" w:hAnsi="Times New Roman" w:cs="Times New Roman"/>
          <w:sz w:val="24"/>
          <w:szCs w:val="24"/>
        </w:rPr>
        <w:t>криминогенная ситуация</w:t>
      </w:r>
      <w:proofErr w:type="gramEnd"/>
      <w:r w:rsidRPr="000C22AC">
        <w:rPr>
          <w:rFonts w:ascii="Times New Roman" w:hAnsi="Times New Roman" w:cs="Times New Roman"/>
          <w:sz w:val="24"/>
          <w:szCs w:val="24"/>
        </w:rPr>
        <w:t xml:space="preserve">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противоправные деяния, относятся неработающие, ранее судимые, несовершеннолетние, а также лица, злоупотребляющие алкоголем. Пополнение криминальной среды происходит в основном за счет лиц, не имеющих постоянного источника доходов.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их доля в общем числе выявле</w:t>
      </w:r>
      <w:r>
        <w:rPr>
          <w:rFonts w:ascii="Times New Roman" w:hAnsi="Times New Roman" w:cs="Times New Roman"/>
          <w:sz w:val="24"/>
          <w:szCs w:val="24"/>
        </w:rPr>
        <w:t>нных преступников составила 60</w:t>
      </w:r>
      <w:r w:rsidRPr="000C22AC">
        <w:rPr>
          <w:rFonts w:ascii="Times New Roman" w:hAnsi="Times New Roman" w:cs="Times New Roman"/>
          <w:sz w:val="24"/>
          <w:szCs w:val="24"/>
        </w:rPr>
        <w:t xml:space="preserve">%. Существуют сложности в социальной адаптации лиц, освободившихся из мест лишения свободы, и лиц, осужденных к уголовным наказаниям, не связанным с лишением свободы. </w:t>
      </w:r>
    </w:p>
    <w:p w:rsidR="008A7AA2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Негативное влияние на состояние оперативной обстановки продолжает оказывать распространенность бытового пьянства и алкоголизма. </w:t>
      </w:r>
      <w:r>
        <w:rPr>
          <w:rFonts w:ascii="Times New Roman" w:hAnsi="Times New Roman" w:cs="Times New Roman"/>
          <w:sz w:val="24"/>
          <w:szCs w:val="24"/>
        </w:rPr>
        <w:t>Не в полной мере решены вопросы выделения в медицинских учреждениях палат для доставления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находящихся в общественных местах в состоянии опьянения.</w:t>
      </w:r>
    </w:p>
    <w:p w:rsidR="008A7AA2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Актуальными являются задачи по</w:t>
      </w:r>
      <w:r>
        <w:rPr>
          <w:rFonts w:ascii="Times New Roman" w:hAnsi="Times New Roman" w:cs="Times New Roman"/>
          <w:sz w:val="24"/>
          <w:szCs w:val="24"/>
        </w:rPr>
        <w:t xml:space="preserve"> борьбе с правонарушениями в общественных местах, в том числе на улицах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хищениями, связанными с автотранспортом .Удельный вес уличных преступлений за 2018 год составил 9.3%.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 Необходимо совершенствовать систему профилактики безнадзорности и правонарушений несовершеннолетних. В прошлых годах отмечалось снижение числа преступлений, совершенных несовершеннолетними, но  ситуация по профилактике правонарушений как со стороны несовершеннолетних, так и в отношении них самих остается сложной.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народная дружина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0C22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хотя 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0C22AC">
        <w:rPr>
          <w:rFonts w:ascii="Times New Roman" w:hAnsi="Times New Roman" w:cs="Times New Roman"/>
          <w:sz w:val="24"/>
          <w:szCs w:val="24"/>
        </w:rPr>
        <w:t xml:space="preserve"> году были приняты меры по материально-техническому обеспечению народной дружины для профилактической деятельности на обслуживаемых территориях. 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2AC">
        <w:rPr>
          <w:rFonts w:ascii="Times New Roman" w:hAnsi="Times New Roman" w:cs="Times New Roman"/>
          <w:sz w:val="24"/>
          <w:szCs w:val="24"/>
        </w:rPr>
        <w:t>Сложное положение в сфере экономики привело к расширению интересов криминальных структур в кредитно-финансовой и бюджетной сферах, на рынке ценных бумаг, в топливно-энергетическом комплексе.</w:t>
      </w:r>
      <w:proofErr w:type="gramEnd"/>
      <w:r w:rsidRPr="000C22AC">
        <w:rPr>
          <w:rFonts w:ascii="Times New Roman" w:hAnsi="Times New Roman" w:cs="Times New Roman"/>
          <w:sz w:val="24"/>
          <w:szCs w:val="24"/>
        </w:rPr>
        <w:t xml:space="preserve"> Имеет место значительный уровень латентности преступлений, связанных с легализацией незаконно приобретенного имущества. 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Необходимо проведение целенаправленной работы по предупреждению, пресечению и раскрытию тяжких и особо тяжких преступлений против личности.</w:t>
      </w:r>
    </w:p>
    <w:p w:rsidR="008A7AA2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Остается тревожной ситуация в сфере преступлений против собственности, высока доля хищений чужого имущества в общей структуре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(38,8 процента).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Имеются проблемы в оказании помощи потерпевшим в результате преступного посягательства либо дорожно-транспортного происшествия, а также материально-техническом обеспечении мероприятий правоохранительной направленности.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самоуправления, широкому привлечению к этой работе негосударственных структур, общественных формирований и граждан, укреплению законности и правопорядка, оздоровлению </w:t>
      </w:r>
      <w:proofErr w:type="gramStart"/>
      <w:r w:rsidRPr="000C22AC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0C22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Раздел II. Приоритеты в сфере реализации подпрограммы, цели, задачи и показатели</w:t>
      </w: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(индикаторы) достижения целей и решения задач, описание основных ожидаемых конечных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</w:rPr>
        <w:t>срок реализации подпрограммы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Основными целями настоящей подпрограммы являются: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правонарушений и борьбы с преступностью, в том числе удержание контроля над </w:t>
      </w:r>
      <w:proofErr w:type="gramStart"/>
      <w:r w:rsidRPr="000C22AC">
        <w:rPr>
          <w:rFonts w:ascii="Times New Roman" w:hAnsi="Times New Roman" w:cs="Times New Roman"/>
          <w:sz w:val="24"/>
          <w:szCs w:val="24"/>
        </w:rPr>
        <w:t>криминогенной ситуацией</w:t>
      </w:r>
      <w:proofErr w:type="gramEnd"/>
      <w:r w:rsidRPr="000C22AC">
        <w:rPr>
          <w:rFonts w:ascii="Times New Roman" w:hAnsi="Times New Roman" w:cs="Times New Roman"/>
          <w:sz w:val="24"/>
          <w:szCs w:val="24"/>
        </w:rPr>
        <w:t xml:space="preserve"> в районе;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субъектов профилактики правонарушений, лиц, участвующих в профилактике правонарушений;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8A7AA2" w:rsidRPr="00CF7A13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13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помощи в </w:t>
      </w:r>
      <w:proofErr w:type="spellStart"/>
      <w:r w:rsidRPr="00CF7A13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CF7A13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8A7AA2" w:rsidRPr="00CF7A13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13">
        <w:rPr>
          <w:rFonts w:ascii="Times New Roman" w:hAnsi="Times New Roman" w:cs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8A7AA2" w:rsidRPr="00CF7A13" w:rsidRDefault="008A7AA2" w:rsidP="008A7AA2">
      <w:pPr>
        <w:autoSpaceDE w:val="0"/>
        <w:autoSpaceDN w:val="0"/>
        <w:adjustRightInd w:val="0"/>
        <w:ind w:firstLine="567"/>
        <w:jc w:val="both"/>
      </w:pPr>
      <w:r w:rsidRPr="00CF7A13"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8A7AA2" w:rsidRPr="00CF7A13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13">
        <w:rPr>
          <w:rFonts w:ascii="Times New Roman" w:hAnsi="Times New Roman" w:cs="Times New Roman"/>
          <w:sz w:val="24"/>
          <w:szCs w:val="24"/>
        </w:rPr>
        <w:t>Подпрограмма реализуется в 2018 - 2020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8A7AA2" w:rsidRPr="00CF7A13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13">
        <w:rPr>
          <w:rFonts w:ascii="Times New Roman" w:hAnsi="Times New Roman" w:cs="Times New Roman"/>
          <w:sz w:val="24"/>
          <w:szCs w:val="24"/>
        </w:rPr>
        <w:t xml:space="preserve">Состав </w:t>
      </w:r>
      <w:hyperlink w:anchor="Par269" w:history="1">
        <w:r w:rsidRPr="00CF7A13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CF7A13">
        <w:rPr>
          <w:rFonts w:ascii="Times New Roman" w:hAnsi="Times New Roman" w:cs="Times New Roman"/>
          <w:sz w:val="24"/>
          <w:szCs w:val="24"/>
        </w:rPr>
        <w:t xml:space="preserve"> (индикаторов) подпрограммы определен </w:t>
      </w:r>
      <w:proofErr w:type="gramStart"/>
      <w:r w:rsidRPr="00CF7A13">
        <w:rPr>
          <w:rFonts w:ascii="Times New Roman" w:hAnsi="Times New Roman" w:cs="Times New Roman"/>
          <w:sz w:val="24"/>
          <w:szCs w:val="24"/>
        </w:rPr>
        <w:t>исходя из необходимости выполнения основных целей и задач подпрограммы и приведен</w:t>
      </w:r>
      <w:proofErr w:type="gramEnd"/>
      <w:r w:rsidRPr="00CF7A13">
        <w:rPr>
          <w:rFonts w:ascii="Times New Roman" w:hAnsi="Times New Roman" w:cs="Times New Roman"/>
          <w:sz w:val="24"/>
          <w:szCs w:val="24"/>
        </w:rPr>
        <w:t xml:space="preserve"> в приложении N 1 к настоящей подпрограмме.</w:t>
      </w:r>
    </w:p>
    <w:p w:rsidR="008A7AA2" w:rsidRPr="00CF7A13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13">
        <w:rPr>
          <w:rFonts w:ascii="Times New Roman" w:hAnsi="Times New Roman" w:cs="Times New Roman"/>
          <w:sz w:val="24"/>
          <w:szCs w:val="24"/>
        </w:rPr>
        <w:t>В результате выполнения поставленных целей и задач подпрограммы к 2021 году будут достигнуты следующие показатели:</w:t>
      </w:r>
    </w:p>
    <w:p w:rsidR="008A7AA2" w:rsidRPr="00CF7A13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13">
        <w:rPr>
          <w:rFonts w:ascii="Times New Roman" w:hAnsi="Times New Roman" w:cs="Times New Roman"/>
          <w:sz w:val="24"/>
          <w:szCs w:val="24"/>
        </w:rPr>
        <w:t>доля ранее судимых лиц от общего числа лиц, привлеченных к уголовной ответственности– 23.8 процента;</w:t>
      </w:r>
    </w:p>
    <w:p w:rsidR="008A7AA2" w:rsidRPr="00CF7A13" w:rsidRDefault="008A7AA2" w:rsidP="008A7AA2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CF7A13">
        <w:rPr>
          <w:sz w:val="24"/>
          <w:szCs w:val="24"/>
        </w:rPr>
        <w:t>уровень преступлений, совершенных на улицах – 9,5 процента;</w:t>
      </w:r>
    </w:p>
    <w:p w:rsidR="008A7AA2" w:rsidRPr="00CF7A13" w:rsidRDefault="008A7AA2" w:rsidP="008A7AA2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CF7A13">
        <w:rPr>
          <w:sz w:val="24"/>
          <w:szCs w:val="24"/>
        </w:rPr>
        <w:t>уровень преступлений, совершенных в общественных местах – 13,5 процента;</w:t>
      </w:r>
    </w:p>
    <w:p w:rsidR="008A7AA2" w:rsidRPr="00CF7A13" w:rsidRDefault="008A7AA2" w:rsidP="008A7AA2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CF7A13">
        <w:rPr>
          <w:sz w:val="24"/>
          <w:szCs w:val="24"/>
        </w:rPr>
        <w:t>доля лиц, совершивших преступления в состоянии алкогольного опьянения от общего числа лиц, привлеченных к уголовной ответственности – 40 процентов;</w:t>
      </w:r>
    </w:p>
    <w:p w:rsidR="008A7AA2" w:rsidRPr="00CF7A13" w:rsidRDefault="008A7AA2" w:rsidP="008A7AA2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CF7A13">
        <w:rPr>
          <w:sz w:val="24"/>
          <w:szCs w:val="24"/>
        </w:rPr>
        <w:t>число несовершеннолетних, совершивших преступления, в возрасте от 14 до 18 лет – 7 человек;</w:t>
      </w:r>
    </w:p>
    <w:p w:rsidR="008A7AA2" w:rsidRPr="00CF7A13" w:rsidRDefault="008A7AA2" w:rsidP="008A7AA2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CF7A13">
        <w:rPr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 – 40 процентов.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13">
        <w:rPr>
          <w:rFonts w:ascii="Times New Roman" w:hAnsi="Times New Roman" w:cs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 – 56</w:t>
      </w:r>
      <w:r w:rsidRPr="000C22AC">
        <w:rPr>
          <w:rFonts w:ascii="Times New Roman" w:hAnsi="Times New Roman" w:cs="Times New Roman"/>
          <w:sz w:val="24"/>
          <w:szCs w:val="24"/>
        </w:rPr>
        <w:t>,5 процента;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 обратившихся в центры занятости населения, в общем количестве лиц, осужденных к уголовным наказаниям, не связанным с лишением свободы, и обратившихся в органы службы занятости – 51,5 процента;</w:t>
      </w:r>
    </w:p>
    <w:p w:rsidR="008A7AA2" w:rsidRPr="000C22AC" w:rsidRDefault="008A7AA2" w:rsidP="008A7AA2">
      <w:pPr>
        <w:ind w:firstLine="567"/>
        <w:jc w:val="both"/>
      </w:pPr>
      <w:r w:rsidRPr="000C22AC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 – 99,99 процента.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 подпрограммы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Подпрограмма объединяет шесть основных мероприятий: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правонарушений. Данное мероприятие включает в себя: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комплекса мероприятий по организации деятельности Советов профилактики;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lastRenderedPageBreak/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2AC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2AC">
        <w:rPr>
          <w:rFonts w:ascii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0C22AC">
        <w:rPr>
          <w:rFonts w:ascii="Times New Roman" w:hAnsi="Times New Roman" w:cs="Times New Roman"/>
          <w:sz w:val="24"/>
          <w:szCs w:val="24"/>
        </w:rPr>
        <w:t xml:space="preserve"> иностранными гражданами и лицами без гражданства законодательства Российской Федерации в сфере миграции;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8A7AA2" w:rsidRPr="000C22AC" w:rsidRDefault="008A7AA2" w:rsidP="008A7AA2">
      <w:pPr>
        <w:ind w:firstLine="567"/>
        <w:jc w:val="both"/>
      </w:pPr>
      <w:r w:rsidRPr="000C22AC"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Основное мероприятие 2. Предупреждение детской беспризорности, безнадзорности и правонарушений несовершеннолетних. Данное мероприятие включает: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проведение в образовательных организациях профилактической работы по разъяснению </w:t>
      </w:r>
      <w:proofErr w:type="gramStart"/>
      <w:r w:rsidRPr="000C22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22AC">
        <w:rPr>
          <w:rFonts w:ascii="Times New Roman" w:hAnsi="Times New Roman" w:cs="Times New Roman"/>
          <w:sz w:val="24"/>
          <w:szCs w:val="24"/>
        </w:rPr>
        <w:t xml:space="preserve"> норм административного, уголовного законодательства;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принятие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обслуживания семьи и детей, мероприятий по правовой тематике;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несовершеннолетних граждан в свободное от учебы время;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содействие в формировании единой базы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несовершеннолетние дети;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организацию участия несовершеннолетних, находящихся в социально опасном положении, детей-сирот, детей, оставшихся без попечения родителей, в мероприятиях </w:t>
      </w:r>
      <w:proofErr w:type="spellStart"/>
      <w:r w:rsidRPr="000C22AC">
        <w:rPr>
          <w:rFonts w:ascii="Times New Roman" w:hAnsi="Times New Roman" w:cs="Times New Roman"/>
          <w:sz w:val="24"/>
          <w:szCs w:val="24"/>
        </w:rPr>
        <w:t>физкультурно-досуговых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и спортивных учреждений;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0C22AC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охвата организованными формами отдыха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  <w:proofErr w:type="gramEnd"/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lastRenderedPageBreak/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сопровождению несовершеннолетних;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организация экскурсий в исправительные учреждения УФСИН России по Чувашской Республике;</w:t>
      </w:r>
    </w:p>
    <w:p w:rsidR="008A7AA2" w:rsidRPr="000C22AC" w:rsidRDefault="008A7AA2" w:rsidP="008A7A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конкурса «Лучший общественный воспитатель». 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Основное мероприятие 3. Профилактика и предупреждение рецидивной преступности, </w:t>
      </w:r>
      <w:proofErr w:type="spellStart"/>
      <w:r w:rsidRPr="000C22AC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свободы. Данное мероприятие предусматривает: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0C22AC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информирование осужденных по вопросам оказания медицинских, социальных, юридических и иных услуг через СМИ, информационные стенды и буклеты; 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оказание помощи в медико-социальной экспертизе для установления инвалидности осужденному.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устройстве. Данное мероприятие предусматривает: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lastRenderedPageBreak/>
        <w:t>выявление граждан, находящихся в трудной жизненной ситуации и на ранних стадиях социального неблагополучия;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формирование максимальной доступности социальной помощи для граждан, находящихся в трудной жизненной ситуации;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№ 442-ФЗ «Об основах социального обслуживания граждан в Российской Федерации», а также нормативными правовыми актами Чувашской Республики;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предоставление государственной социальной помощи на основании социального контракта в соответствии с Федеральным законом от 17 июля 1999 года № 178-ФЗ «О государственной социальной помощи»;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привлечение общественных объединений для оказания содействия лицам, нуждающимся в социальной адаптации.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целях. Данное мероприятие предусматривает: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организацию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разъяснение существующего порядка оказания социальной, профессиональной и правовой помощи;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оказание психологической помощи;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содействие в восстановлении утраченных документов, социально-полезных связей;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оказание помощи организациями социального обслуживания в соответствии с Порядком предоставления социальных услуг поставщиками социальных услуг в Чувашской Республике, утвержденном постановлением Кабинета Министров Чувашской Республики от 25 декабря </w:t>
      </w:r>
      <w:smartTag w:uri="urn:schemas-microsoft-com:office:smarttags" w:element="metricconverter">
        <w:smartTagPr>
          <w:attr w:name="ProductID" w:val="2014 г"/>
        </w:smartTagPr>
        <w:r w:rsidRPr="000C22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C22AC">
        <w:rPr>
          <w:rFonts w:ascii="Times New Roman" w:hAnsi="Times New Roman" w:cs="Times New Roman"/>
          <w:sz w:val="24"/>
          <w:szCs w:val="24"/>
        </w:rPr>
        <w:t>. № 475 «О социальном обслуживании граждан в Чувашской Республике».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Помощь лицам, пострадавшим от правонарушений или подверженным риску стать таковыми. Данное мероприятие предусматривает: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Основное мероприятие 4. Профилактика и предупреждение бытовой преступности, тяжких и особо тяжких преступлений против личности, а также преступлений, совершенных в состоянии алкогольного и наркотического опьянения. В рамках реализации данного мероприятия необходимо обеспечить: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2AC">
        <w:rPr>
          <w:rFonts w:ascii="Times New Roman" w:hAnsi="Times New Roman" w:cs="Times New Roman"/>
          <w:sz w:val="24"/>
          <w:szCs w:val="24"/>
        </w:rPr>
        <w:t xml:space="preserve"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 </w:t>
      </w:r>
      <w:proofErr w:type="gramEnd"/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сожительства </w:t>
      </w:r>
      <w:r w:rsidRPr="000C22AC">
        <w:rPr>
          <w:rFonts w:ascii="Times New Roman" w:hAnsi="Times New Roman" w:cs="Times New Roman"/>
          <w:sz w:val="24"/>
          <w:szCs w:val="24"/>
        </w:rPr>
        <w:t xml:space="preserve"> (в «гражданском браке»);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ежеквартального анализа бытовой преступности, тяжких и особо тяжких преступлений против личности, преступлений, совершенных в состоянии алкогольного и наркотического опьянения;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lastRenderedPageBreak/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 и наркоманией;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участие в  профилактических мероприятиях по выявлению посевов </w:t>
      </w:r>
      <w:proofErr w:type="spellStart"/>
      <w:r w:rsidRPr="000C22AC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культур и подпольных лабораторий по производству наркотических средств и психотропных веществ;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организацию и проведение комплекса профилактических мероприятий, направленных на выявление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0C22AC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воздействием на организм человека;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организацию и проведение комплекса профилактических мероприятий </w:t>
      </w:r>
      <w:proofErr w:type="spellStart"/>
      <w:r w:rsidRPr="000C22A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направленности среди лиц призывного возраста;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веществ, их содержателей и иных лиц, причастных к деятельности притонов;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8A7AA2" w:rsidRPr="000C22AC" w:rsidRDefault="008A7AA2" w:rsidP="008A7AA2">
      <w:pPr>
        <w:ind w:firstLine="567"/>
        <w:jc w:val="both"/>
      </w:pPr>
      <w:r w:rsidRPr="000C22AC">
        <w:t>Основное мероприятие 5. Мероприятия по профилактике и соблюдению правопорядка на улицах и в других общественных местах. Данное мероприятие включает в себя:</w:t>
      </w:r>
    </w:p>
    <w:p w:rsidR="008A7AA2" w:rsidRPr="000C22AC" w:rsidRDefault="008A7AA2" w:rsidP="008A7AA2">
      <w:pPr>
        <w:ind w:firstLine="567"/>
        <w:jc w:val="both"/>
      </w:pPr>
      <w:r w:rsidRPr="000C22AC">
        <w:t>внедрение и развитие аппаратно-программного комплекса «Безопасное муниципальное образование»;</w:t>
      </w:r>
    </w:p>
    <w:p w:rsidR="008A7AA2" w:rsidRPr="000C22AC" w:rsidRDefault="008A7AA2" w:rsidP="008A7AA2">
      <w:pPr>
        <w:ind w:firstLine="567"/>
        <w:jc w:val="both"/>
      </w:pPr>
      <w:r w:rsidRPr="000C22AC"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оборудование их системами пультовой охраны, тревожными кнопками;</w:t>
      </w:r>
    </w:p>
    <w:p w:rsidR="008A7AA2" w:rsidRPr="000C22AC" w:rsidRDefault="008A7AA2" w:rsidP="008A7AA2">
      <w:pPr>
        <w:ind w:firstLine="567"/>
        <w:jc w:val="both"/>
      </w:pPr>
      <w:r w:rsidRPr="000C22AC">
        <w:t>монтаж средств видеонаблюдения в жилых домах на этапе их строительства, ориентированных во внутреннее помещение общего пользования и дворовые территории;</w:t>
      </w:r>
    </w:p>
    <w:p w:rsidR="008A7AA2" w:rsidRPr="000C22AC" w:rsidRDefault="008A7AA2" w:rsidP="008A7AA2">
      <w:pPr>
        <w:keepNext/>
        <w:suppressAutoHyphens/>
        <w:ind w:firstLine="567"/>
        <w:jc w:val="both"/>
      </w:pPr>
      <w:r w:rsidRPr="000C22AC"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безопасности, их материально-техническое обеспечение.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Основное мероприятие 6. Информационно-методическое обеспечение профилактики правонарушений и повышение уровня правовой культуры населения. В рамках выполнения данного основного мероприятия  предусматривается: 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размещение в СМИ материалов о примерах проявлении гражданами высокой </w:t>
      </w:r>
      <w:proofErr w:type="spellStart"/>
      <w:r w:rsidRPr="000C22AC">
        <w:rPr>
          <w:rFonts w:ascii="Times New Roman" w:hAnsi="Times New Roman" w:cs="Times New Roman"/>
          <w:sz w:val="24"/>
          <w:szCs w:val="24"/>
        </w:rPr>
        <w:t>правосознательности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и активной жизненной позиции при пресечении и раскрытии преступлений и иных правонарушений,  эффективном взаимодействии субъектов профилактики правонарушений и представителей гражданского общества, позитивных результатах деятельности правоохранительных органов, лучших сотрудниках;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 проведение информационных выставок, социальных акций, направленных на профилактику правонарушений;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lastRenderedPageBreak/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содействие в проведении конкурса профессионального мастерства среди участковых уполномоченных полиции, сотрудников подразделений дознания, следствия, сотрудников следственных подразделений;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характера;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организация и проведение конкурса «Лучшее муниципальное образование».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Основное мероприятие 7. Материальное стимулирование деятельности народных дружинников. Данное мероприятие включает в себя:</w:t>
      </w:r>
    </w:p>
    <w:p w:rsidR="008A7AA2" w:rsidRPr="000C22AC" w:rsidRDefault="008A7AA2" w:rsidP="008A7AA2">
      <w:pPr>
        <w:keepNext/>
        <w:suppressAutoHyphens/>
        <w:ind w:firstLine="567"/>
        <w:jc w:val="both"/>
      </w:pPr>
      <w:r w:rsidRPr="000C22AC">
        <w:t xml:space="preserve"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безопасности, их материально-техническое обеспечение, </w:t>
      </w:r>
    </w:p>
    <w:p w:rsidR="008A7AA2" w:rsidRPr="000C22AC" w:rsidRDefault="008A7AA2" w:rsidP="008A7AA2">
      <w:pPr>
        <w:keepNext/>
        <w:suppressAutoHyphens/>
        <w:ind w:firstLine="567"/>
        <w:jc w:val="both"/>
      </w:pPr>
      <w:r w:rsidRPr="000C22AC">
        <w:t>материальное стимулирование деятельности народных дружинников;</w:t>
      </w:r>
    </w:p>
    <w:p w:rsidR="008A7AA2" w:rsidRPr="000C22AC" w:rsidRDefault="008A7AA2" w:rsidP="008A7AA2">
      <w:pPr>
        <w:keepNext/>
        <w:suppressAutoHyphens/>
        <w:ind w:firstLine="567"/>
        <w:jc w:val="both"/>
      </w:pPr>
      <w:r w:rsidRPr="000C22AC">
        <w:t>предоставление компенсаций народным дружинникам и единовременных пособий членам их семей.</w:t>
      </w:r>
    </w:p>
    <w:p w:rsidR="008A7AA2" w:rsidRPr="000C22AC" w:rsidRDefault="0064693A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7" w:history="1">
        <w:r w:rsidR="008A7AA2" w:rsidRPr="000C22AC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="008A7AA2" w:rsidRPr="000C22AC">
        <w:rPr>
          <w:rFonts w:ascii="Times New Roman" w:hAnsi="Times New Roman" w:cs="Times New Roman"/>
          <w:sz w:val="24"/>
          <w:szCs w:val="24"/>
        </w:rPr>
        <w:t xml:space="preserve"> подпрограммы приведены в приложении N 2 к настоящей подпрограмме.</w:t>
      </w: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C22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22AC">
        <w:rPr>
          <w:rFonts w:ascii="Times New Roman" w:hAnsi="Times New Roman" w:cs="Times New Roman"/>
          <w:sz w:val="24"/>
          <w:szCs w:val="24"/>
        </w:rPr>
        <w:t>V. Обоснование объемов финансовых ресурсов, необходимых для реализации подпрограммы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AA2" w:rsidRDefault="008A7AA2" w:rsidP="008A7AA2">
      <w:pPr>
        <w:keepNext/>
        <w:suppressAutoHyphens/>
        <w:ind w:firstLine="567"/>
        <w:jc w:val="both"/>
      </w:pPr>
      <w:r w:rsidRPr="000C22AC">
        <w:t>Общий объем бюджетных ассигнований подпрограммы в 201</w:t>
      </w:r>
      <w:r>
        <w:t>8</w:t>
      </w:r>
      <w:r w:rsidRPr="000C22AC">
        <w:t xml:space="preserve"> - </w:t>
      </w:r>
      <w:r>
        <w:t>2020 годах составит 596,8 тыс</w:t>
      </w:r>
      <w:proofErr w:type="gramStart"/>
      <w:r>
        <w:t>.р</w:t>
      </w:r>
      <w:proofErr w:type="gramEnd"/>
      <w:r>
        <w:t>ублей</w:t>
      </w:r>
      <w:r w:rsidRPr="000C22AC">
        <w:t xml:space="preserve">, </w:t>
      </w:r>
      <w:r>
        <w:t>за счет средств бюджета Красночетайского района.</w:t>
      </w:r>
    </w:p>
    <w:p w:rsidR="008A7AA2" w:rsidRPr="000C22AC" w:rsidRDefault="008A7AA2" w:rsidP="008A7AA2">
      <w:pPr>
        <w:keepNext/>
        <w:suppressAutoHyphens/>
        <w:ind w:firstLine="567"/>
        <w:jc w:val="both"/>
      </w:pPr>
      <w:r w:rsidRPr="000C22AC">
        <w:t xml:space="preserve">Ресурсное </w:t>
      </w:r>
      <w:hyperlink w:anchor="Par478" w:history="1">
        <w:r w:rsidRPr="000C22AC">
          <w:t>обеспечение</w:t>
        </w:r>
      </w:hyperlink>
      <w:r w:rsidRPr="000C22AC">
        <w:t xml:space="preserve"> подпрограммы за счет всех источников финансирования приведено в приложении N 3 к настоящей подпрограмме и ежегодно будет уточняться.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V. Анализ рисков реализации подпрограммы и описание</w:t>
      </w: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мер управления рисками реализации подпрограммы</w:t>
      </w: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</w:t>
      </w:r>
      <w:r w:rsidRPr="000C22AC">
        <w:rPr>
          <w:rFonts w:ascii="Times New Roman" w:hAnsi="Times New Roman" w:cs="Times New Roman"/>
          <w:sz w:val="24"/>
          <w:szCs w:val="24"/>
        </w:rPr>
        <w:lastRenderedPageBreak/>
        <w:t>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C22A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в части обеспечения реализации подпрограммы за счет средств бюджета района*, местных бюджетов,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8A7AA2" w:rsidRPr="000C22AC" w:rsidRDefault="008A7AA2" w:rsidP="008A7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C22AC">
        <w:rPr>
          <w:rFonts w:ascii="Times New Roman" w:hAnsi="Times New Roman" w:cs="Times New Roman"/>
          <w:sz w:val="24"/>
          <w:szCs w:val="24"/>
        </w:rPr>
        <w:t>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AA2" w:rsidRPr="000C22AC" w:rsidRDefault="008A7AA2" w:rsidP="008A7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A7AA2" w:rsidRPr="000C22AC" w:rsidSect="00CF7A13">
          <w:pgSz w:w="11906" w:h="16838"/>
          <w:pgMar w:top="964" w:right="707" w:bottom="851" w:left="1418" w:header="568" w:footer="720" w:gutter="0"/>
          <w:cols w:space="720"/>
          <w:noEndnote/>
        </w:sectPr>
      </w:pPr>
    </w:p>
    <w:p w:rsidR="008A7AA2" w:rsidRPr="000C22AC" w:rsidRDefault="008A7AA2" w:rsidP="008A7AA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269"/>
      <w:bookmarkEnd w:id="0"/>
      <w:r w:rsidRPr="000C22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A7AA2" w:rsidRPr="000C22AC" w:rsidRDefault="008A7AA2" w:rsidP="008A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к подпрограмме "Профилактика правонарушений </w:t>
      </w:r>
    </w:p>
    <w:p w:rsidR="008A7AA2" w:rsidRPr="000C22AC" w:rsidRDefault="008A7AA2" w:rsidP="008A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Республики"</w:t>
      </w:r>
    </w:p>
    <w:p w:rsidR="008A7AA2" w:rsidRPr="000C22AC" w:rsidRDefault="008A7AA2" w:rsidP="008A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Муниципальной программы «Повышение безопасности </w:t>
      </w:r>
    </w:p>
    <w:p w:rsidR="008A7AA2" w:rsidRPr="000C22AC" w:rsidRDefault="008A7AA2" w:rsidP="008A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жизнедеятельности населения и территорий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0C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AA2" w:rsidRPr="000C22AC" w:rsidRDefault="008A7AA2" w:rsidP="008A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района Чуваш</w:t>
      </w:r>
      <w:r>
        <w:rPr>
          <w:rFonts w:ascii="Times New Roman" w:hAnsi="Times New Roman" w:cs="Times New Roman"/>
          <w:sz w:val="24"/>
          <w:szCs w:val="24"/>
        </w:rPr>
        <w:t>ской Республики»  на 2018</w:t>
      </w:r>
      <w:r w:rsidRPr="000C22AC">
        <w:rPr>
          <w:rFonts w:ascii="Times New Roman" w:hAnsi="Times New Roman" w:cs="Times New Roman"/>
          <w:sz w:val="24"/>
          <w:szCs w:val="24"/>
        </w:rPr>
        <w:t xml:space="preserve"> - 2020 годы</w:t>
      </w:r>
    </w:p>
    <w:p w:rsidR="008A7AA2" w:rsidRPr="00F668DE" w:rsidRDefault="008A7AA2" w:rsidP="008A7AA2">
      <w:pPr>
        <w:autoSpaceDE w:val="0"/>
        <w:autoSpaceDN w:val="0"/>
        <w:adjustRightInd w:val="0"/>
        <w:jc w:val="center"/>
      </w:pPr>
      <w:r w:rsidRPr="00F668DE">
        <w:t>Сведения</w:t>
      </w:r>
    </w:p>
    <w:p w:rsidR="008A7AA2" w:rsidRPr="00F668DE" w:rsidRDefault="008A7AA2" w:rsidP="008A7AA2">
      <w:pPr>
        <w:autoSpaceDE w:val="0"/>
        <w:autoSpaceDN w:val="0"/>
        <w:adjustRightInd w:val="0"/>
        <w:jc w:val="center"/>
      </w:pPr>
      <w:r w:rsidRPr="00F668DE">
        <w:t>о показателях (индикаторах) подпрограммы</w:t>
      </w:r>
    </w:p>
    <w:p w:rsidR="008A7AA2" w:rsidRPr="00F668DE" w:rsidRDefault="008A7AA2" w:rsidP="008A7AA2">
      <w:pPr>
        <w:autoSpaceDE w:val="0"/>
        <w:autoSpaceDN w:val="0"/>
        <w:adjustRightInd w:val="0"/>
        <w:jc w:val="center"/>
      </w:pPr>
      <w:r w:rsidRPr="00F668DE">
        <w:t xml:space="preserve">«Профилактика правонарушений в </w:t>
      </w:r>
      <w:proofErr w:type="spellStart"/>
      <w:r w:rsidRPr="00F668DE">
        <w:t>Красночетайском</w:t>
      </w:r>
      <w:proofErr w:type="spellEnd"/>
      <w:r w:rsidRPr="00F668DE">
        <w:t xml:space="preserve"> районе Чувашской Республики» муниципальной программы</w:t>
      </w:r>
    </w:p>
    <w:p w:rsidR="008A7AA2" w:rsidRPr="00F668DE" w:rsidRDefault="008A7AA2" w:rsidP="008A7AA2">
      <w:pPr>
        <w:autoSpaceDE w:val="0"/>
        <w:autoSpaceDN w:val="0"/>
        <w:adjustRightInd w:val="0"/>
        <w:jc w:val="center"/>
      </w:pPr>
      <w:r w:rsidRPr="00F668DE">
        <w:t xml:space="preserve"> «Повышение безопасности жизнедеятельности населения и территорий Красночетайского района Чувашской Республики» </w:t>
      </w:r>
    </w:p>
    <w:p w:rsidR="008A7AA2" w:rsidRPr="00F668DE" w:rsidRDefault="008A7AA2" w:rsidP="008A7AA2">
      <w:pPr>
        <w:autoSpaceDE w:val="0"/>
        <w:autoSpaceDN w:val="0"/>
        <w:adjustRightInd w:val="0"/>
        <w:jc w:val="center"/>
      </w:pPr>
      <w:r w:rsidRPr="00F668DE">
        <w:t>на 201</w:t>
      </w:r>
      <w:r>
        <w:t>8</w:t>
      </w:r>
      <w:r w:rsidRPr="00F668DE">
        <w:t xml:space="preserve"> - 2020 годы и их значениях</w:t>
      </w:r>
    </w:p>
    <w:p w:rsidR="008A7AA2" w:rsidRPr="00F668DE" w:rsidRDefault="008A7AA2" w:rsidP="008A7AA2">
      <w:pPr>
        <w:autoSpaceDE w:val="0"/>
        <w:autoSpaceDN w:val="0"/>
        <w:adjustRightInd w:val="0"/>
        <w:ind w:firstLine="709"/>
        <w:jc w:val="both"/>
      </w:pPr>
    </w:p>
    <w:tbl>
      <w:tblPr>
        <w:tblW w:w="10707" w:type="dxa"/>
        <w:tblInd w:w="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6"/>
        <w:gridCol w:w="5876"/>
        <w:gridCol w:w="1277"/>
        <w:gridCol w:w="1133"/>
        <w:gridCol w:w="992"/>
        <w:gridCol w:w="980"/>
        <w:gridCol w:w="13"/>
      </w:tblGrid>
      <w:tr w:rsidR="008A7AA2" w:rsidRPr="00F668DE" w:rsidTr="00B7682E">
        <w:trPr>
          <w:gridAfter w:val="1"/>
          <w:wAfter w:w="13" w:type="dxa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</w:t>
            </w:r>
          </w:p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A7AA2" w:rsidRPr="00F668DE" w:rsidTr="00B7682E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2" w:rsidRPr="00F668DE" w:rsidRDefault="008A7AA2" w:rsidP="00B7682E"/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2" w:rsidRPr="00F668DE" w:rsidRDefault="008A7AA2" w:rsidP="00B7682E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2" w:rsidRPr="00F668DE" w:rsidRDefault="008A7AA2" w:rsidP="00B7682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8A7AA2" w:rsidRPr="00F668DE" w:rsidTr="00B768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Доля ранее судимых лиц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A7AA2" w:rsidRPr="00F668DE" w:rsidTr="00B768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DE">
              <w:rPr>
                <w:rFonts w:ascii="Times New Roman" w:hAnsi="Times New Roman" w:cs="Times New Roman"/>
                <w:sz w:val="24"/>
                <w:szCs w:val="24"/>
              </w:rPr>
              <w:t xml:space="preserve">Доля преступности, совершенных на улицах 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A7AA2" w:rsidRPr="00F668DE" w:rsidTr="00B768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DE">
              <w:rPr>
                <w:rFonts w:ascii="Times New Roman" w:hAnsi="Times New Roman" w:cs="Times New Roman"/>
                <w:sz w:val="24"/>
                <w:szCs w:val="24"/>
              </w:rPr>
              <w:t xml:space="preserve">Доля преступности, совершенных в общественных местах 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A7AA2" w:rsidRPr="00F668DE" w:rsidTr="00B768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8A7AA2" w:rsidRPr="00F668DE" w:rsidTr="00B768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преступления в возрасте от 14 до 18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A7AA2" w:rsidRPr="00F668DE" w:rsidTr="00B768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2" w:rsidRPr="00F668DE" w:rsidRDefault="008A7AA2" w:rsidP="00B7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D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</w:tbl>
    <w:p w:rsidR="008A7AA2" w:rsidRPr="00F668DE" w:rsidRDefault="008A7AA2" w:rsidP="008A7AA2">
      <w:pPr>
        <w:rPr>
          <w:lang w:eastAsia="en-US"/>
        </w:rPr>
      </w:pPr>
    </w:p>
    <w:p w:rsidR="00DB590A" w:rsidRPr="000C22AC" w:rsidRDefault="008A7AA2" w:rsidP="00DB590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22B3A">
        <w:rPr>
          <w:color w:val="FF0000"/>
        </w:rPr>
        <w:br w:type="page"/>
      </w:r>
      <w:r w:rsidR="00DB590A" w:rsidRPr="000C22A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B590A" w:rsidRPr="000C22AC" w:rsidRDefault="00DB590A" w:rsidP="00DB5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к подпрограмме "Профилактика правонарушений </w:t>
      </w:r>
    </w:p>
    <w:p w:rsidR="00DB590A" w:rsidRPr="000C22AC" w:rsidRDefault="00DB590A" w:rsidP="00DB5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Республики"</w:t>
      </w:r>
    </w:p>
    <w:p w:rsidR="00DB590A" w:rsidRPr="000C22AC" w:rsidRDefault="00DB590A" w:rsidP="00DB5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Муниципальной программы «Повышение безопасн</w:t>
      </w:r>
      <w:r w:rsidRPr="000C22AC">
        <w:rPr>
          <w:rFonts w:ascii="Times New Roman" w:hAnsi="Times New Roman" w:cs="Times New Roman"/>
          <w:sz w:val="24"/>
          <w:szCs w:val="24"/>
        </w:rPr>
        <w:t>о</w:t>
      </w:r>
      <w:r w:rsidRPr="000C22AC">
        <w:rPr>
          <w:rFonts w:ascii="Times New Roman" w:hAnsi="Times New Roman" w:cs="Times New Roman"/>
          <w:sz w:val="24"/>
          <w:szCs w:val="24"/>
        </w:rPr>
        <w:t xml:space="preserve">сти </w:t>
      </w:r>
    </w:p>
    <w:p w:rsidR="00DB590A" w:rsidRPr="000C22AC" w:rsidRDefault="00DB590A" w:rsidP="00DB5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жизнедеятельности населения и территорий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0C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0A" w:rsidRPr="000C22AC" w:rsidRDefault="00DB590A" w:rsidP="00DB5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>района Чува</w:t>
      </w:r>
      <w:r w:rsidRPr="000C22A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ской Республики»  на 2018</w:t>
      </w:r>
      <w:r w:rsidRPr="000C22AC">
        <w:rPr>
          <w:rFonts w:ascii="Times New Roman" w:hAnsi="Times New Roman" w:cs="Times New Roman"/>
          <w:sz w:val="24"/>
          <w:szCs w:val="24"/>
        </w:rPr>
        <w:t xml:space="preserve"> - 2020 годы</w:t>
      </w:r>
    </w:p>
    <w:p w:rsidR="00DB590A" w:rsidRPr="000C22AC" w:rsidRDefault="00DB590A" w:rsidP="00DB5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90A" w:rsidRPr="000C22AC" w:rsidRDefault="00DB590A" w:rsidP="00DB5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8"/>
      <w:bookmarkEnd w:id="1"/>
      <w:r w:rsidRPr="000C22A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B590A" w:rsidRPr="000C22AC" w:rsidRDefault="00DB590A" w:rsidP="00DB5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реализации подпрограммы "Профилактика правонарушений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0C22AC">
        <w:rPr>
          <w:rFonts w:ascii="Times New Roman" w:hAnsi="Times New Roman" w:cs="Times New Roman"/>
          <w:sz w:val="24"/>
          <w:szCs w:val="24"/>
        </w:rPr>
        <w:t xml:space="preserve"> районе Чувашской Ре</w:t>
      </w:r>
      <w:r w:rsidRPr="000C22AC">
        <w:rPr>
          <w:rFonts w:ascii="Times New Roman" w:hAnsi="Times New Roman" w:cs="Times New Roman"/>
          <w:sz w:val="24"/>
          <w:szCs w:val="24"/>
        </w:rPr>
        <w:t>с</w:t>
      </w:r>
      <w:r w:rsidRPr="000C22AC">
        <w:rPr>
          <w:rFonts w:ascii="Times New Roman" w:hAnsi="Times New Roman" w:cs="Times New Roman"/>
          <w:sz w:val="24"/>
          <w:szCs w:val="24"/>
        </w:rPr>
        <w:t>публики" муниципальной программы</w:t>
      </w:r>
    </w:p>
    <w:p w:rsidR="00DB590A" w:rsidRPr="000C22AC" w:rsidRDefault="00DB590A" w:rsidP="00DB5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22AC">
        <w:rPr>
          <w:rFonts w:ascii="Times New Roman" w:hAnsi="Times New Roman" w:cs="Times New Roman"/>
          <w:sz w:val="24"/>
          <w:szCs w:val="24"/>
        </w:rPr>
        <w:t xml:space="preserve">"Повышение безопасности жизнедеятельности населения и территорий </w:t>
      </w: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0C22AC">
        <w:rPr>
          <w:rFonts w:ascii="Times New Roman" w:hAnsi="Times New Roman" w:cs="Times New Roman"/>
          <w:sz w:val="24"/>
          <w:szCs w:val="24"/>
        </w:rPr>
        <w:t xml:space="preserve"> района Чува</w:t>
      </w:r>
      <w:r w:rsidRPr="000C22A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ской Республики" на 2018</w:t>
      </w:r>
      <w:r w:rsidRPr="000C22AC">
        <w:rPr>
          <w:rFonts w:ascii="Times New Roman" w:hAnsi="Times New Roman" w:cs="Times New Roman"/>
          <w:sz w:val="24"/>
          <w:szCs w:val="24"/>
        </w:rPr>
        <w:t xml:space="preserve"> - 2020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B590A" w:rsidRPr="000C22AC" w:rsidRDefault="00DB590A" w:rsidP="00DB5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3260"/>
        <w:gridCol w:w="2126"/>
        <w:gridCol w:w="850"/>
        <w:gridCol w:w="643"/>
        <w:gridCol w:w="1275"/>
        <w:gridCol w:w="709"/>
        <w:gridCol w:w="992"/>
        <w:gridCol w:w="993"/>
        <w:gridCol w:w="992"/>
        <w:gridCol w:w="1276"/>
      </w:tblGrid>
      <w:tr w:rsidR="00DB590A" w:rsidRPr="000C22AC" w:rsidTr="00B7682E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  <w:r w:rsidRPr="000C2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основного мероприятия, мероприятия)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C2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годам, </w:t>
            </w:r>
          </w:p>
          <w:p w:rsidR="00DB590A" w:rsidRPr="000C22AC" w:rsidRDefault="00DB590A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B590A" w:rsidRPr="000C22AC" w:rsidTr="00B7682E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. расп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тель бю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раздел, подра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вая статья ра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группа (по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группа) вида расх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B590A" w:rsidRPr="000C22AC" w:rsidTr="00B7682E">
        <w:trPr>
          <w:trHeight w:val="169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590A" w:rsidRPr="000C22AC" w:rsidTr="00B7682E">
        <w:trPr>
          <w:cantSplit/>
          <w:trHeight w:val="11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Красночетайском</w:t>
            </w:r>
            <w:proofErr w:type="spell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r>
              <w:t>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r>
              <w:t>95,000</w:t>
            </w:r>
          </w:p>
        </w:tc>
      </w:tr>
      <w:tr w:rsidR="00DB590A" w:rsidRPr="000C22AC" w:rsidTr="00B7682E">
        <w:trPr>
          <w:cantSplit/>
          <w:trHeight w:val="1134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нитель подпрограммы– </w:t>
            </w:r>
            <w:proofErr w:type="gram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gram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министрация района</w:t>
            </w:r>
          </w:p>
          <w:p w:rsidR="00DB590A" w:rsidRPr="000C22AC" w:rsidRDefault="00DB590A" w:rsidP="00B7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соисполнители по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программы: ОМВД (по согласованию), Суб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екты профилактики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0A" w:rsidRPr="000C22AC" w:rsidTr="00B7682E">
        <w:trPr>
          <w:cantSplit/>
          <w:trHeight w:val="74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соисполнители по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программы: субъекты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0A" w:rsidRPr="000C22AC" w:rsidTr="00B7682E">
        <w:trPr>
          <w:cantSplit/>
          <w:trHeight w:val="126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90A" w:rsidRPr="000C22AC" w:rsidTr="00B7682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приятие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азвитие многоуровн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вой системы профилактики прав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714E81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9F3BF6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F6">
              <w:rPr>
                <w:rFonts w:ascii="Times New Roman" w:hAnsi="Times New Roman" w:cs="Times New Roman"/>
                <w:sz w:val="24"/>
                <w:szCs w:val="24"/>
              </w:rPr>
              <w:t>Ц820170380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714E81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714E81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590A" w:rsidRPr="000C22AC" w:rsidTr="00B7682E">
        <w:trPr>
          <w:cantSplit/>
          <w:trHeight w:val="127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де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тельности народных дружинников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нитель мероприятия - Администрация ра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она,</w:t>
            </w: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ОМВД (по согласов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90A" w:rsidRPr="000C22AC" w:rsidTr="00B7682E">
        <w:trPr>
          <w:cantSplit/>
          <w:trHeight w:val="899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приятие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детской беспризорности, безнадзорности и прав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0A" w:rsidRPr="000C22AC" w:rsidTr="00B7682E">
        <w:trPr>
          <w:cantSplit/>
          <w:trHeight w:val="107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изготовление и распространение информационных буклетов по профилактике и предупреждению наркомании среди несовершеннолетних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мероприпри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–администрация района</w:t>
            </w: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соисполнитель мер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приятия-</w:t>
            </w: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субъекты профилакт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ки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0A" w:rsidRPr="000C22AC" w:rsidTr="00B7682E">
        <w:trPr>
          <w:cantSplit/>
          <w:trHeight w:val="96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общественный воспит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</w:p>
        </w:tc>
      </w:tr>
      <w:tr w:rsidR="00DB590A" w:rsidRPr="000C22AC" w:rsidTr="00B7682E">
        <w:trPr>
          <w:cantSplit/>
          <w:trHeight w:val="98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 к участию физкультурно-спортивных мероприятиях</w:t>
            </w: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</w:p>
        </w:tc>
      </w:tr>
      <w:tr w:rsidR="00DB590A" w:rsidRPr="000C22AC" w:rsidTr="00B7682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"Профилактическая работа по укреплению стабильности в обществе"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9F3BF6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F6">
              <w:rPr>
                <w:rFonts w:ascii="Times New Roman" w:hAnsi="Times New Roman" w:cs="Times New Roman"/>
                <w:sz w:val="24"/>
                <w:szCs w:val="24"/>
              </w:rPr>
              <w:t>Ц820476280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r w:rsidRPr="006A3D9B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r w:rsidRPr="006A3D9B">
              <w:t>2,000</w:t>
            </w:r>
          </w:p>
        </w:tc>
      </w:tr>
      <w:tr w:rsidR="00DB590A" w:rsidRPr="000C22AC" w:rsidTr="00B7682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57D17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B57D17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9F3BF6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</w:p>
        </w:tc>
      </w:tr>
      <w:tr w:rsidR="00DB590A" w:rsidRPr="000C22AC" w:rsidTr="00B7682E">
        <w:trPr>
          <w:cantSplit/>
          <w:trHeight w:val="11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приятие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9F3BF6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F6">
              <w:rPr>
                <w:rFonts w:ascii="Times New Roman" w:hAnsi="Times New Roman" w:cs="Times New Roman"/>
                <w:sz w:val="24"/>
                <w:szCs w:val="24"/>
              </w:rPr>
              <w:t>Ц820476280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r w:rsidRPr="005F2DA2"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r w:rsidRPr="005F2DA2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r w:rsidRPr="005F2DA2">
              <w:t>2,000</w:t>
            </w:r>
          </w:p>
        </w:tc>
      </w:tr>
      <w:tr w:rsidR="00DB590A" w:rsidRPr="000C22AC" w:rsidTr="00B7682E">
        <w:trPr>
          <w:cantSplit/>
          <w:trHeight w:val="11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в ме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тах массового скопления людей ящиков для приема анонимной и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формации о фактах преступных деяний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нитель мероприятия - Администрация района</w:t>
            </w: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0A" w:rsidRPr="000C22AC" w:rsidTr="00B7682E">
        <w:trPr>
          <w:cantSplit/>
          <w:trHeight w:val="33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57D17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B57D17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соисполнитель мер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proofErr w:type="gram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ОМВД (по согласованию)</w:t>
            </w: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gram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поселений (по согл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Красночетайском</w:t>
            </w:r>
            <w:proofErr w:type="spellEnd"/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</w:p>
        </w:tc>
      </w:tr>
      <w:tr w:rsidR="00DB590A" w:rsidRPr="000C22AC" w:rsidTr="00B7682E">
        <w:trPr>
          <w:cantSplit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0A" w:rsidRPr="000C22AC" w:rsidRDefault="00DB590A" w:rsidP="00B768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</w:p>
        </w:tc>
      </w:tr>
      <w:tr w:rsidR="00DB590A" w:rsidRPr="000C22AC" w:rsidTr="00B7682E">
        <w:trPr>
          <w:cantSplit/>
          <w:trHeight w:val="196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профилактики прав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нарушений и повышение уровня правовой культуры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4B40E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  <w: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  <w: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jc w:val="center"/>
            </w:pPr>
            <w:r>
              <w:t>1,000</w:t>
            </w:r>
          </w:p>
        </w:tc>
      </w:tr>
      <w:tr w:rsidR="00DB590A" w:rsidRPr="000C22AC" w:rsidTr="00B7682E">
        <w:trPr>
          <w:cantSplit/>
          <w:trHeight w:val="196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55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4B40E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</w:pPr>
          </w:p>
        </w:tc>
      </w:tr>
      <w:tr w:rsidR="00DB590A" w:rsidRPr="000C22AC" w:rsidTr="00B7682E">
        <w:trPr>
          <w:cantSplit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DC60C8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Ц8207S8160</w:t>
            </w:r>
          </w:p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</w:pPr>
            <w: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</w:pPr>
            <w:r>
              <w:t>0</w:t>
            </w:r>
          </w:p>
        </w:tc>
      </w:tr>
      <w:tr w:rsidR="00DB590A" w:rsidRPr="000C22AC" w:rsidTr="00B7682E">
        <w:trPr>
          <w:cantSplit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A" w:rsidRPr="008C0655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55">
              <w:rPr>
                <w:rFonts w:ascii="Times New Roman" w:hAnsi="Times New Roman" w:cs="Times New Roman"/>
                <w:sz w:val="24"/>
                <w:szCs w:val="24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</w:pPr>
            <w:r>
              <w:t>95,000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Default="00DB590A" w:rsidP="00B7682E">
            <w:pPr>
              <w:jc w:val="center"/>
            </w:pPr>
            <w:r>
              <w:t>0</w:t>
            </w:r>
          </w:p>
        </w:tc>
      </w:tr>
      <w:tr w:rsidR="00DB590A" w:rsidRPr="000C22AC" w:rsidTr="00B7682E">
        <w:trPr>
          <w:cantSplit/>
          <w:trHeight w:val="85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AC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B95042" w:rsidRDefault="00DB590A" w:rsidP="00B768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A" w:rsidRPr="000C22AC" w:rsidRDefault="00DB590A" w:rsidP="00B7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590A" w:rsidRDefault="00DB590A" w:rsidP="00DB590A">
      <w:pPr>
        <w:spacing w:line="360" w:lineRule="auto"/>
        <w:rPr>
          <w:sz w:val="28"/>
        </w:rPr>
      </w:pPr>
    </w:p>
    <w:p w:rsidR="00DB590A" w:rsidRPr="00074D4C" w:rsidRDefault="00DB590A" w:rsidP="00DB590A">
      <w:pPr>
        <w:spacing w:line="360" w:lineRule="auto"/>
        <w:rPr>
          <w:sz w:val="28"/>
        </w:rPr>
      </w:pPr>
    </w:p>
    <w:p w:rsidR="00DB590A" w:rsidRPr="00074D4C" w:rsidRDefault="00DB590A" w:rsidP="00DB590A">
      <w:pPr>
        <w:spacing w:line="360" w:lineRule="auto"/>
        <w:rPr>
          <w:sz w:val="28"/>
        </w:rPr>
      </w:pPr>
    </w:p>
    <w:p w:rsidR="00FB32C4" w:rsidRDefault="00FB32C4" w:rsidP="008A7AA2"/>
    <w:sectPr w:rsidR="00FB32C4" w:rsidSect="008A7A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A2"/>
    <w:rsid w:val="00000D48"/>
    <w:rsid w:val="00002E97"/>
    <w:rsid w:val="00003E2F"/>
    <w:rsid w:val="0000469E"/>
    <w:rsid w:val="00004805"/>
    <w:rsid w:val="00006844"/>
    <w:rsid w:val="00006AEA"/>
    <w:rsid w:val="00010B6A"/>
    <w:rsid w:val="00012C04"/>
    <w:rsid w:val="000131B8"/>
    <w:rsid w:val="00013B7F"/>
    <w:rsid w:val="00013E8A"/>
    <w:rsid w:val="00014034"/>
    <w:rsid w:val="0001446C"/>
    <w:rsid w:val="00014C5D"/>
    <w:rsid w:val="00021786"/>
    <w:rsid w:val="000221BE"/>
    <w:rsid w:val="00022AA9"/>
    <w:rsid w:val="00024D70"/>
    <w:rsid w:val="00025CAD"/>
    <w:rsid w:val="00026A14"/>
    <w:rsid w:val="000309BD"/>
    <w:rsid w:val="0003169C"/>
    <w:rsid w:val="00031BA3"/>
    <w:rsid w:val="00032C52"/>
    <w:rsid w:val="000332AF"/>
    <w:rsid w:val="000343F1"/>
    <w:rsid w:val="00034402"/>
    <w:rsid w:val="00035F0E"/>
    <w:rsid w:val="000362B5"/>
    <w:rsid w:val="00037570"/>
    <w:rsid w:val="00040983"/>
    <w:rsid w:val="0004194D"/>
    <w:rsid w:val="00041DBF"/>
    <w:rsid w:val="0004219E"/>
    <w:rsid w:val="000426B4"/>
    <w:rsid w:val="00042744"/>
    <w:rsid w:val="00044970"/>
    <w:rsid w:val="00044FDC"/>
    <w:rsid w:val="000474D7"/>
    <w:rsid w:val="00050D48"/>
    <w:rsid w:val="00053B1F"/>
    <w:rsid w:val="00054587"/>
    <w:rsid w:val="00054679"/>
    <w:rsid w:val="00055E2A"/>
    <w:rsid w:val="00055F9D"/>
    <w:rsid w:val="00055FD6"/>
    <w:rsid w:val="0005646D"/>
    <w:rsid w:val="000609BD"/>
    <w:rsid w:val="00060FF3"/>
    <w:rsid w:val="0006176A"/>
    <w:rsid w:val="00063A6F"/>
    <w:rsid w:val="0006456F"/>
    <w:rsid w:val="00064B58"/>
    <w:rsid w:val="00064DBB"/>
    <w:rsid w:val="000650A4"/>
    <w:rsid w:val="00065A24"/>
    <w:rsid w:val="00067358"/>
    <w:rsid w:val="0007011A"/>
    <w:rsid w:val="00070DB4"/>
    <w:rsid w:val="000722D3"/>
    <w:rsid w:val="00072E92"/>
    <w:rsid w:val="0007536B"/>
    <w:rsid w:val="00075E69"/>
    <w:rsid w:val="0007714E"/>
    <w:rsid w:val="0008056A"/>
    <w:rsid w:val="00080573"/>
    <w:rsid w:val="000805F1"/>
    <w:rsid w:val="00080AF2"/>
    <w:rsid w:val="00082425"/>
    <w:rsid w:val="00086D6D"/>
    <w:rsid w:val="000872E4"/>
    <w:rsid w:val="0008758B"/>
    <w:rsid w:val="00090178"/>
    <w:rsid w:val="00091C88"/>
    <w:rsid w:val="0009596E"/>
    <w:rsid w:val="0009671C"/>
    <w:rsid w:val="0009701A"/>
    <w:rsid w:val="00097F0E"/>
    <w:rsid w:val="000A2793"/>
    <w:rsid w:val="000A3EE1"/>
    <w:rsid w:val="000A4A4B"/>
    <w:rsid w:val="000A64EE"/>
    <w:rsid w:val="000A69BF"/>
    <w:rsid w:val="000A7D97"/>
    <w:rsid w:val="000B022E"/>
    <w:rsid w:val="000B0FB0"/>
    <w:rsid w:val="000B1E85"/>
    <w:rsid w:val="000B24BA"/>
    <w:rsid w:val="000B2E84"/>
    <w:rsid w:val="000B4238"/>
    <w:rsid w:val="000B4B6A"/>
    <w:rsid w:val="000B62B0"/>
    <w:rsid w:val="000B635A"/>
    <w:rsid w:val="000B6636"/>
    <w:rsid w:val="000B7632"/>
    <w:rsid w:val="000C0683"/>
    <w:rsid w:val="000C0932"/>
    <w:rsid w:val="000C154C"/>
    <w:rsid w:val="000C478B"/>
    <w:rsid w:val="000C4E3C"/>
    <w:rsid w:val="000D00C4"/>
    <w:rsid w:val="000D1EF2"/>
    <w:rsid w:val="000D2862"/>
    <w:rsid w:val="000D4F99"/>
    <w:rsid w:val="000D551A"/>
    <w:rsid w:val="000D7A3C"/>
    <w:rsid w:val="000E05BF"/>
    <w:rsid w:val="000E1193"/>
    <w:rsid w:val="000E3E6F"/>
    <w:rsid w:val="000E557A"/>
    <w:rsid w:val="000E5D9E"/>
    <w:rsid w:val="000E72FB"/>
    <w:rsid w:val="000E7BAE"/>
    <w:rsid w:val="000F11E9"/>
    <w:rsid w:val="000F30DF"/>
    <w:rsid w:val="000F7E6F"/>
    <w:rsid w:val="00100558"/>
    <w:rsid w:val="00100AEC"/>
    <w:rsid w:val="0010285D"/>
    <w:rsid w:val="001042A6"/>
    <w:rsid w:val="00104ED7"/>
    <w:rsid w:val="00106057"/>
    <w:rsid w:val="00106ED5"/>
    <w:rsid w:val="00110625"/>
    <w:rsid w:val="0011114D"/>
    <w:rsid w:val="0011201B"/>
    <w:rsid w:val="001147F4"/>
    <w:rsid w:val="001154F2"/>
    <w:rsid w:val="001169EA"/>
    <w:rsid w:val="00116F37"/>
    <w:rsid w:val="00117565"/>
    <w:rsid w:val="00117AF8"/>
    <w:rsid w:val="00117CFF"/>
    <w:rsid w:val="0012082E"/>
    <w:rsid w:val="0012155F"/>
    <w:rsid w:val="001253C5"/>
    <w:rsid w:val="00126937"/>
    <w:rsid w:val="00127B5C"/>
    <w:rsid w:val="00131166"/>
    <w:rsid w:val="00132BD5"/>
    <w:rsid w:val="00132BE6"/>
    <w:rsid w:val="00134262"/>
    <w:rsid w:val="00134845"/>
    <w:rsid w:val="00135BCA"/>
    <w:rsid w:val="00135F55"/>
    <w:rsid w:val="00136E42"/>
    <w:rsid w:val="00137A2D"/>
    <w:rsid w:val="00140784"/>
    <w:rsid w:val="00141036"/>
    <w:rsid w:val="0014131C"/>
    <w:rsid w:val="00143549"/>
    <w:rsid w:val="0014399E"/>
    <w:rsid w:val="0014514A"/>
    <w:rsid w:val="0014582C"/>
    <w:rsid w:val="00145F16"/>
    <w:rsid w:val="001464DD"/>
    <w:rsid w:val="00147866"/>
    <w:rsid w:val="00151791"/>
    <w:rsid w:val="0015370A"/>
    <w:rsid w:val="00154DFD"/>
    <w:rsid w:val="00155A81"/>
    <w:rsid w:val="0015792D"/>
    <w:rsid w:val="001579A6"/>
    <w:rsid w:val="00157F9F"/>
    <w:rsid w:val="00160407"/>
    <w:rsid w:val="00161109"/>
    <w:rsid w:val="0016120B"/>
    <w:rsid w:val="0016290F"/>
    <w:rsid w:val="001647EF"/>
    <w:rsid w:val="001669CD"/>
    <w:rsid w:val="00167067"/>
    <w:rsid w:val="00171988"/>
    <w:rsid w:val="0017308C"/>
    <w:rsid w:val="001747E9"/>
    <w:rsid w:val="00174D47"/>
    <w:rsid w:val="00175651"/>
    <w:rsid w:val="00175CC8"/>
    <w:rsid w:val="00175CF6"/>
    <w:rsid w:val="00175E5A"/>
    <w:rsid w:val="001772FA"/>
    <w:rsid w:val="00177737"/>
    <w:rsid w:val="00181E02"/>
    <w:rsid w:val="00183552"/>
    <w:rsid w:val="00184376"/>
    <w:rsid w:val="001847C1"/>
    <w:rsid w:val="0019029F"/>
    <w:rsid w:val="00190F8C"/>
    <w:rsid w:val="00192C30"/>
    <w:rsid w:val="00196249"/>
    <w:rsid w:val="001977F2"/>
    <w:rsid w:val="00197927"/>
    <w:rsid w:val="001A057B"/>
    <w:rsid w:val="001A10DE"/>
    <w:rsid w:val="001A26EF"/>
    <w:rsid w:val="001A2A09"/>
    <w:rsid w:val="001A509C"/>
    <w:rsid w:val="001A650F"/>
    <w:rsid w:val="001B0118"/>
    <w:rsid w:val="001B1BA7"/>
    <w:rsid w:val="001B21A8"/>
    <w:rsid w:val="001B25F9"/>
    <w:rsid w:val="001B30F1"/>
    <w:rsid w:val="001B3AEA"/>
    <w:rsid w:val="001B6478"/>
    <w:rsid w:val="001B69B9"/>
    <w:rsid w:val="001B6DB6"/>
    <w:rsid w:val="001B6FF3"/>
    <w:rsid w:val="001C026B"/>
    <w:rsid w:val="001C2830"/>
    <w:rsid w:val="001C3913"/>
    <w:rsid w:val="001C3FB6"/>
    <w:rsid w:val="001C5128"/>
    <w:rsid w:val="001C6743"/>
    <w:rsid w:val="001C7C7C"/>
    <w:rsid w:val="001D198B"/>
    <w:rsid w:val="001D242D"/>
    <w:rsid w:val="001D611E"/>
    <w:rsid w:val="001D7545"/>
    <w:rsid w:val="001E0264"/>
    <w:rsid w:val="001E0CDD"/>
    <w:rsid w:val="001E205A"/>
    <w:rsid w:val="001F0993"/>
    <w:rsid w:val="001F1874"/>
    <w:rsid w:val="001F2E31"/>
    <w:rsid w:val="001F3256"/>
    <w:rsid w:val="001F4409"/>
    <w:rsid w:val="001F49A1"/>
    <w:rsid w:val="001F4BD1"/>
    <w:rsid w:val="001F4FFB"/>
    <w:rsid w:val="002002D1"/>
    <w:rsid w:val="002007B9"/>
    <w:rsid w:val="00201943"/>
    <w:rsid w:val="00203F0A"/>
    <w:rsid w:val="0020583F"/>
    <w:rsid w:val="00205A41"/>
    <w:rsid w:val="00205C15"/>
    <w:rsid w:val="00206066"/>
    <w:rsid w:val="002073C4"/>
    <w:rsid w:val="0020776A"/>
    <w:rsid w:val="002077F3"/>
    <w:rsid w:val="00207E60"/>
    <w:rsid w:val="0021077A"/>
    <w:rsid w:val="00210E63"/>
    <w:rsid w:val="002123C4"/>
    <w:rsid w:val="00214589"/>
    <w:rsid w:val="00215F41"/>
    <w:rsid w:val="002167F0"/>
    <w:rsid w:val="00216EC4"/>
    <w:rsid w:val="00216EF5"/>
    <w:rsid w:val="00217645"/>
    <w:rsid w:val="00217F56"/>
    <w:rsid w:val="002209BC"/>
    <w:rsid w:val="002210B9"/>
    <w:rsid w:val="00221832"/>
    <w:rsid w:val="00222805"/>
    <w:rsid w:val="00225E60"/>
    <w:rsid w:val="00227398"/>
    <w:rsid w:val="00227BF2"/>
    <w:rsid w:val="00231822"/>
    <w:rsid w:val="00232424"/>
    <w:rsid w:val="00232AE1"/>
    <w:rsid w:val="00232C4B"/>
    <w:rsid w:val="00232CDA"/>
    <w:rsid w:val="00233D9F"/>
    <w:rsid w:val="00234EAA"/>
    <w:rsid w:val="0023673A"/>
    <w:rsid w:val="00236A47"/>
    <w:rsid w:val="00236F56"/>
    <w:rsid w:val="00237467"/>
    <w:rsid w:val="002404E9"/>
    <w:rsid w:val="00240856"/>
    <w:rsid w:val="00240E7E"/>
    <w:rsid w:val="0024163F"/>
    <w:rsid w:val="00244AC8"/>
    <w:rsid w:val="00244C9B"/>
    <w:rsid w:val="00246811"/>
    <w:rsid w:val="00247067"/>
    <w:rsid w:val="002512FD"/>
    <w:rsid w:val="002513EC"/>
    <w:rsid w:val="00251DBC"/>
    <w:rsid w:val="00253493"/>
    <w:rsid w:val="002558C4"/>
    <w:rsid w:val="00256DD7"/>
    <w:rsid w:val="002575DF"/>
    <w:rsid w:val="00260A07"/>
    <w:rsid w:val="0026104B"/>
    <w:rsid w:val="002612F1"/>
    <w:rsid w:val="002614AA"/>
    <w:rsid w:val="00262B3D"/>
    <w:rsid w:val="00264028"/>
    <w:rsid w:val="00265336"/>
    <w:rsid w:val="00267A8B"/>
    <w:rsid w:val="00267B05"/>
    <w:rsid w:val="00270180"/>
    <w:rsid w:val="00271191"/>
    <w:rsid w:val="00271A6D"/>
    <w:rsid w:val="00273349"/>
    <w:rsid w:val="0027474D"/>
    <w:rsid w:val="00275A21"/>
    <w:rsid w:val="00277455"/>
    <w:rsid w:val="00281290"/>
    <w:rsid w:val="00281CF1"/>
    <w:rsid w:val="00282147"/>
    <w:rsid w:val="0028328B"/>
    <w:rsid w:val="00283B00"/>
    <w:rsid w:val="00285B20"/>
    <w:rsid w:val="00287EB9"/>
    <w:rsid w:val="00291E56"/>
    <w:rsid w:val="00292A74"/>
    <w:rsid w:val="00293096"/>
    <w:rsid w:val="00293EF8"/>
    <w:rsid w:val="002950EE"/>
    <w:rsid w:val="00296293"/>
    <w:rsid w:val="00297D6A"/>
    <w:rsid w:val="00297E70"/>
    <w:rsid w:val="002A1959"/>
    <w:rsid w:val="002A34CC"/>
    <w:rsid w:val="002A4EF5"/>
    <w:rsid w:val="002A5484"/>
    <w:rsid w:val="002A6A46"/>
    <w:rsid w:val="002A7DDF"/>
    <w:rsid w:val="002B072B"/>
    <w:rsid w:val="002B1D24"/>
    <w:rsid w:val="002B4D03"/>
    <w:rsid w:val="002B5B06"/>
    <w:rsid w:val="002B5F77"/>
    <w:rsid w:val="002B68AD"/>
    <w:rsid w:val="002C07D9"/>
    <w:rsid w:val="002C1327"/>
    <w:rsid w:val="002C1FA0"/>
    <w:rsid w:val="002C2597"/>
    <w:rsid w:val="002C3A4D"/>
    <w:rsid w:val="002C3A50"/>
    <w:rsid w:val="002C7236"/>
    <w:rsid w:val="002D00EC"/>
    <w:rsid w:val="002D03A2"/>
    <w:rsid w:val="002D1BC6"/>
    <w:rsid w:val="002D235D"/>
    <w:rsid w:val="002D413E"/>
    <w:rsid w:val="002D5E29"/>
    <w:rsid w:val="002D714E"/>
    <w:rsid w:val="002D744B"/>
    <w:rsid w:val="002E075C"/>
    <w:rsid w:val="002E1977"/>
    <w:rsid w:val="002E1A9D"/>
    <w:rsid w:val="002E2980"/>
    <w:rsid w:val="002E2B96"/>
    <w:rsid w:val="002E3B56"/>
    <w:rsid w:val="002E64F9"/>
    <w:rsid w:val="002E691F"/>
    <w:rsid w:val="002E7C2F"/>
    <w:rsid w:val="002E7DB5"/>
    <w:rsid w:val="002F04CB"/>
    <w:rsid w:val="002F08A0"/>
    <w:rsid w:val="002F15F7"/>
    <w:rsid w:val="002F2414"/>
    <w:rsid w:val="002F259F"/>
    <w:rsid w:val="002F2936"/>
    <w:rsid w:val="002F2B6E"/>
    <w:rsid w:val="002F319D"/>
    <w:rsid w:val="002F4832"/>
    <w:rsid w:val="002F4857"/>
    <w:rsid w:val="002F5B8F"/>
    <w:rsid w:val="0030017C"/>
    <w:rsid w:val="00300801"/>
    <w:rsid w:val="0030163A"/>
    <w:rsid w:val="00301889"/>
    <w:rsid w:val="00303537"/>
    <w:rsid w:val="003055B4"/>
    <w:rsid w:val="00306379"/>
    <w:rsid w:val="00306DF2"/>
    <w:rsid w:val="00307070"/>
    <w:rsid w:val="003070C5"/>
    <w:rsid w:val="00307907"/>
    <w:rsid w:val="00310EEE"/>
    <w:rsid w:val="00311A69"/>
    <w:rsid w:val="00311AB6"/>
    <w:rsid w:val="00311F9F"/>
    <w:rsid w:val="00312EAE"/>
    <w:rsid w:val="00314C47"/>
    <w:rsid w:val="00314D22"/>
    <w:rsid w:val="0031543A"/>
    <w:rsid w:val="003156EA"/>
    <w:rsid w:val="0031597A"/>
    <w:rsid w:val="00316A28"/>
    <w:rsid w:val="00321149"/>
    <w:rsid w:val="00322BB4"/>
    <w:rsid w:val="00322EB8"/>
    <w:rsid w:val="00323AB0"/>
    <w:rsid w:val="00323EEC"/>
    <w:rsid w:val="00324D16"/>
    <w:rsid w:val="003254E6"/>
    <w:rsid w:val="00327073"/>
    <w:rsid w:val="00327FE4"/>
    <w:rsid w:val="0033160B"/>
    <w:rsid w:val="00331BE6"/>
    <w:rsid w:val="00333237"/>
    <w:rsid w:val="003334C6"/>
    <w:rsid w:val="00335E74"/>
    <w:rsid w:val="00336CBC"/>
    <w:rsid w:val="00337736"/>
    <w:rsid w:val="0034084E"/>
    <w:rsid w:val="00341249"/>
    <w:rsid w:val="00341775"/>
    <w:rsid w:val="00343C75"/>
    <w:rsid w:val="00344306"/>
    <w:rsid w:val="00344EE8"/>
    <w:rsid w:val="00346677"/>
    <w:rsid w:val="003474E6"/>
    <w:rsid w:val="00350116"/>
    <w:rsid w:val="00352210"/>
    <w:rsid w:val="0035257F"/>
    <w:rsid w:val="00352DC5"/>
    <w:rsid w:val="003545E1"/>
    <w:rsid w:val="00355E4D"/>
    <w:rsid w:val="00356641"/>
    <w:rsid w:val="00357D16"/>
    <w:rsid w:val="00357DFF"/>
    <w:rsid w:val="00357EE0"/>
    <w:rsid w:val="00360A83"/>
    <w:rsid w:val="003610C9"/>
    <w:rsid w:val="00363179"/>
    <w:rsid w:val="0036352A"/>
    <w:rsid w:val="0036482E"/>
    <w:rsid w:val="00370EE4"/>
    <w:rsid w:val="00373046"/>
    <w:rsid w:val="0037354E"/>
    <w:rsid w:val="003738BC"/>
    <w:rsid w:val="00376EDE"/>
    <w:rsid w:val="003773E6"/>
    <w:rsid w:val="003812B2"/>
    <w:rsid w:val="00381D51"/>
    <w:rsid w:val="003846C4"/>
    <w:rsid w:val="00387C0A"/>
    <w:rsid w:val="0039004B"/>
    <w:rsid w:val="00392EF3"/>
    <w:rsid w:val="00393EE4"/>
    <w:rsid w:val="00395B4B"/>
    <w:rsid w:val="0039669C"/>
    <w:rsid w:val="003A08BB"/>
    <w:rsid w:val="003A0F96"/>
    <w:rsid w:val="003A31B2"/>
    <w:rsid w:val="003A4358"/>
    <w:rsid w:val="003A655E"/>
    <w:rsid w:val="003A6892"/>
    <w:rsid w:val="003A6F30"/>
    <w:rsid w:val="003B0DB3"/>
    <w:rsid w:val="003B1752"/>
    <w:rsid w:val="003B1C9F"/>
    <w:rsid w:val="003B3C05"/>
    <w:rsid w:val="003B3E78"/>
    <w:rsid w:val="003B52BB"/>
    <w:rsid w:val="003B7443"/>
    <w:rsid w:val="003C0E89"/>
    <w:rsid w:val="003C0F43"/>
    <w:rsid w:val="003C1224"/>
    <w:rsid w:val="003C19D8"/>
    <w:rsid w:val="003C4128"/>
    <w:rsid w:val="003C4CB7"/>
    <w:rsid w:val="003C5023"/>
    <w:rsid w:val="003D0234"/>
    <w:rsid w:val="003D199F"/>
    <w:rsid w:val="003D1B35"/>
    <w:rsid w:val="003D3F10"/>
    <w:rsid w:val="003D46E6"/>
    <w:rsid w:val="003D5A3B"/>
    <w:rsid w:val="003D5B65"/>
    <w:rsid w:val="003D6344"/>
    <w:rsid w:val="003D6494"/>
    <w:rsid w:val="003E1E92"/>
    <w:rsid w:val="003E2A9F"/>
    <w:rsid w:val="003E5B93"/>
    <w:rsid w:val="003E6577"/>
    <w:rsid w:val="003E6FC0"/>
    <w:rsid w:val="003F208A"/>
    <w:rsid w:val="003F2636"/>
    <w:rsid w:val="003F335D"/>
    <w:rsid w:val="003F70A1"/>
    <w:rsid w:val="003F7F25"/>
    <w:rsid w:val="0040109F"/>
    <w:rsid w:val="0040148B"/>
    <w:rsid w:val="004021F1"/>
    <w:rsid w:val="00404ACC"/>
    <w:rsid w:val="004053BA"/>
    <w:rsid w:val="004058EE"/>
    <w:rsid w:val="004064D6"/>
    <w:rsid w:val="00410625"/>
    <w:rsid w:val="00410911"/>
    <w:rsid w:val="00410946"/>
    <w:rsid w:val="00411290"/>
    <w:rsid w:val="00411738"/>
    <w:rsid w:val="00411FD6"/>
    <w:rsid w:val="0041223C"/>
    <w:rsid w:val="004128CF"/>
    <w:rsid w:val="00413424"/>
    <w:rsid w:val="00413B48"/>
    <w:rsid w:val="00416269"/>
    <w:rsid w:val="00416BDD"/>
    <w:rsid w:val="00417005"/>
    <w:rsid w:val="004171B2"/>
    <w:rsid w:val="00417224"/>
    <w:rsid w:val="004173BB"/>
    <w:rsid w:val="00417959"/>
    <w:rsid w:val="004212F9"/>
    <w:rsid w:val="0042231F"/>
    <w:rsid w:val="004232FA"/>
    <w:rsid w:val="004242A1"/>
    <w:rsid w:val="004249C7"/>
    <w:rsid w:val="00424B44"/>
    <w:rsid w:val="004252D6"/>
    <w:rsid w:val="00425C7D"/>
    <w:rsid w:val="00425EF2"/>
    <w:rsid w:val="0042684B"/>
    <w:rsid w:val="00427D1F"/>
    <w:rsid w:val="004300A2"/>
    <w:rsid w:val="00430F63"/>
    <w:rsid w:val="004312C3"/>
    <w:rsid w:val="0043208D"/>
    <w:rsid w:val="004322EB"/>
    <w:rsid w:val="00433AC4"/>
    <w:rsid w:val="004340A3"/>
    <w:rsid w:val="00434980"/>
    <w:rsid w:val="004352F6"/>
    <w:rsid w:val="00435376"/>
    <w:rsid w:val="0043592E"/>
    <w:rsid w:val="00437086"/>
    <w:rsid w:val="004370FC"/>
    <w:rsid w:val="00437E85"/>
    <w:rsid w:val="00440DD5"/>
    <w:rsid w:val="00442D80"/>
    <w:rsid w:val="00443A93"/>
    <w:rsid w:val="00444259"/>
    <w:rsid w:val="00446303"/>
    <w:rsid w:val="0045014B"/>
    <w:rsid w:val="0045015A"/>
    <w:rsid w:val="00450D47"/>
    <w:rsid w:val="00453F79"/>
    <w:rsid w:val="0045491D"/>
    <w:rsid w:val="004551E3"/>
    <w:rsid w:val="00455307"/>
    <w:rsid w:val="004563A0"/>
    <w:rsid w:val="0045772C"/>
    <w:rsid w:val="00461025"/>
    <w:rsid w:val="00461B4F"/>
    <w:rsid w:val="00461F06"/>
    <w:rsid w:val="00463130"/>
    <w:rsid w:val="004633B1"/>
    <w:rsid w:val="00463432"/>
    <w:rsid w:val="00464209"/>
    <w:rsid w:val="00464321"/>
    <w:rsid w:val="00464536"/>
    <w:rsid w:val="004646EC"/>
    <w:rsid w:val="00464938"/>
    <w:rsid w:val="004652DD"/>
    <w:rsid w:val="00466462"/>
    <w:rsid w:val="00466DDF"/>
    <w:rsid w:val="004672A0"/>
    <w:rsid w:val="00467E5D"/>
    <w:rsid w:val="00471176"/>
    <w:rsid w:val="0047768C"/>
    <w:rsid w:val="00477C1A"/>
    <w:rsid w:val="00483415"/>
    <w:rsid w:val="00483889"/>
    <w:rsid w:val="004844CB"/>
    <w:rsid w:val="00484755"/>
    <w:rsid w:val="00485E6B"/>
    <w:rsid w:val="00486181"/>
    <w:rsid w:val="0048777E"/>
    <w:rsid w:val="004915C3"/>
    <w:rsid w:val="00492130"/>
    <w:rsid w:val="004926B2"/>
    <w:rsid w:val="00493DBE"/>
    <w:rsid w:val="00493E27"/>
    <w:rsid w:val="004940CD"/>
    <w:rsid w:val="0049479B"/>
    <w:rsid w:val="0049524B"/>
    <w:rsid w:val="00495CEE"/>
    <w:rsid w:val="00495FDA"/>
    <w:rsid w:val="00496045"/>
    <w:rsid w:val="004A0C35"/>
    <w:rsid w:val="004A2017"/>
    <w:rsid w:val="004A66E1"/>
    <w:rsid w:val="004A72AD"/>
    <w:rsid w:val="004B10D5"/>
    <w:rsid w:val="004B1E0A"/>
    <w:rsid w:val="004B242B"/>
    <w:rsid w:val="004B2AA4"/>
    <w:rsid w:val="004B566C"/>
    <w:rsid w:val="004B56B6"/>
    <w:rsid w:val="004B6392"/>
    <w:rsid w:val="004B69EA"/>
    <w:rsid w:val="004B6B1E"/>
    <w:rsid w:val="004C10BB"/>
    <w:rsid w:val="004C145B"/>
    <w:rsid w:val="004C14A8"/>
    <w:rsid w:val="004C3E06"/>
    <w:rsid w:val="004C7B53"/>
    <w:rsid w:val="004D174B"/>
    <w:rsid w:val="004D1A42"/>
    <w:rsid w:val="004D1B91"/>
    <w:rsid w:val="004D2162"/>
    <w:rsid w:val="004D332B"/>
    <w:rsid w:val="004D36D2"/>
    <w:rsid w:val="004D64A1"/>
    <w:rsid w:val="004D66FB"/>
    <w:rsid w:val="004E2342"/>
    <w:rsid w:val="004E23A6"/>
    <w:rsid w:val="004E2992"/>
    <w:rsid w:val="004E3896"/>
    <w:rsid w:val="004E50FA"/>
    <w:rsid w:val="004E545C"/>
    <w:rsid w:val="004E5F56"/>
    <w:rsid w:val="004E6002"/>
    <w:rsid w:val="004E6D5F"/>
    <w:rsid w:val="004E70CA"/>
    <w:rsid w:val="004F00FA"/>
    <w:rsid w:val="004F0AFB"/>
    <w:rsid w:val="004F2671"/>
    <w:rsid w:val="004F3691"/>
    <w:rsid w:val="004F3815"/>
    <w:rsid w:val="004F6218"/>
    <w:rsid w:val="004F6741"/>
    <w:rsid w:val="0050037D"/>
    <w:rsid w:val="00500882"/>
    <w:rsid w:val="00503A17"/>
    <w:rsid w:val="005044F1"/>
    <w:rsid w:val="00505127"/>
    <w:rsid w:val="005052EC"/>
    <w:rsid w:val="00505D74"/>
    <w:rsid w:val="0051081C"/>
    <w:rsid w:val="005121D7"/>
    <w:rsid w:val="00513176"/>
    <w:rsid w:val="005136D2"/>
    <w:rsid w:val="00513854"/>
    <w:rsid w:val="00515205"/>
    <w:rsid w:val="005165A1"/>
    <w:rsid w:val="00516891"/>
    <w:rsid w:val="00517271"/>
    <w:rsid w:val="00521938"/>
    <w:rsid w:val="00521B46"/>
    <w:rsid w:val="005225F4"/>
    <w:rsid w:val="0052283F"/>
    <w:rsid w:val="0052308B"/>
    <w:rsid w:val="005235DF"/>
    <w:rsid w:val="00524CFA"/>
    <w:rsid w:val="00524D33"/>
    <w:rsid w:val="0052635A"/>
    <w:rsid w:val="005270B5"/>
    <w:rsid w:val="00527276"/>
    <w:rsid w:val="00530045"/>
    <w:rsid w:val="0053061B"/>
    <w:rsid w:val="00532BC0"/>
    <w:rsid w:val="005334E1"/>
    <w:rsid w:val="00533DA2"/>
    <w:rsid w:val="005347F2"/>
    <w:rsid w:val="005352D4"/>
    <w:rsid w:val="005353DA"/>
    <w:rsid w:val="0053575A"/>
    <w:rsid w:val="00535ADB"/>
    <w:rsid w:val="00537B0D"/>
    <w:rsid w:val="00540B24"/>
    <w:rsid w:val="005419EC"/>
    <w:rsid w:val="00541D1D"/>
    <w:rsid w:val="00542E54"/>
    <w:rsid w:val="005438E1"/>
    <w:rsid w:val="00544685"/>
    <w:rsid w:val="00544E3E"/>
    <w:rsid w:val="005458E6"/>
    <w:rsid w:val="00546906"/>
    <w:rsid w:val="00546A85"/>
    <w:rsid w:val="005500B8"/>
    <w:rsid w:val="005507E5"/>
    <w:rsid w:val="0055083D"/>
    <w:rsid w:val="00550B38"/>
    <w:rsid w:val="005518FC"/>
    <w:rsid w:val="00551A87"/>
    <w:rsid w:val="00551EE3"/>
    <w:rsid w:val="00552EEE"/>
    <w:rsid w:val="005539CB"/>
    <w:rsid w:val="00555544"/>
    <w:rsid w:val="005614A5"/>
    <w:rsid w:val="00562370"/>
    <w:rsid w:val="00563029"/>
    <w:rsid w:val="005635C6"/>
    <w:rsid w:val="00563EBB"/>
    <w:rsid w:val="005646B2"/>
    <w:rsid w:val="00566DCD"/>
    <w:rsid w:val="00572594"/>
    <w:rsid w:val="00572E52"/>
    <w:rsid w:val="00573398"/>
    <w:rsid w:val="00573AF2"/>
    <w:rsid w:val="005742DC"/>
    <w:rsid w:val="0057680C"/>
    <w:rsid w:val="00577AFE"/>
    <w:rsid w:val="00582303"/>
    <w:rsid w:val="005823B6"/>
    <w:rsid w:val="0058436D"/>
    <w:rsid w:val="00585AA9"/>
    <w:rsid w:val="00591691"/>
    <w:rsid w:val="00593A4F"/>
    <w:rsid w:val="00593ABC"/>
    <w:rsid w:val="00594036"/>
    <w:rsid w:val="0059543C"/>
    <w:rsid w:val="0059559A"/>
    <w:rsid w:val="0059568B"/>
    <w:rsid w:val="00595B3E"/>
    <w:rsid w:val="00597C98"/>
    <w:rsid w:val="00597E47"/>
    <w:rsid w:val="005A0105"/>
    <w:rsid w:val="005A08B5"/>
    <w:rsid w:val="005A0DE3"/>
    <w:rsid w:val="005A1C1C"/>
    <w:rsid w:val="005A25AC"/>
    <w:rsid w:val="005A6153"/>
    <w:rsid w:val="005A6425"/>
    <w:rsid w:val="005A7222"/>
    <w:rsid w:val="005A7A32"/>
    <w:rsid w:val="005B0AEB"/>
    <w:rsid w:val="005B1163"/>
    <w:rsid w:val="005B1D69"/>
    <w:rsid w:val="005B2240"/>
    <w:rsid w:val="005B39EC"/>
    <w:rsid w:val="005B3C1B"/>
    <w:rsid w:val="005B418A"/>
    <w:rsid w:val="005B4EBA"/>
    <w:rsid w:val="005B4EF8"/>
    <w:rsid w:val="005B557E"/>
    <w:rsid w:val="005B6738"/>
    <w:rsid w:val="005B67D3"/>
    <w:rsid w:val="005B7617"/>
    <w:rsid w:val="005B76C6"/>
    <w:rsid w:val="005B7FC9"/>
    <w:rsid w:val="005B7FEB"/>
    <w:rsid w:val="005C0EC8"/>
    <w:rsid w:val="005C0ED0"/>
    <w:rsid w:val="005C110F"/>
    <w:rsid w:val="005C2AFE"/>
    <w:rsid w:val="005C4C02"/>
    <w:rsid w:val="005C59D2"/>
    <w:rsid w:val="005C59FC"/>
    <w:rsid w:val="005C5AF6"/>
    <w:rsid w:val="005D030A"/>
    <w:rsid w:val="005D1991"/>
    <w:rsid w:val="005D1AB8"/>
    <w:rsid w:val="005D32DD"/>
    <w:rsid w:val="005D4208"/>
    <w:rsid w:val="005D4DDD"/>
    <w:rsid w:val="005D5D5F"/>
    <w:rsid w:val="005D6161"/>
    <w:rsid w:val="005D7396"/>
    <w:rsid w:val="005E1326"/>
    <w:rsid w:val="005E1423"/>
    <w:rsid w:val="005E176F"/>
    <w:rsid w:val="005E2FC8"/>
    <w:rsid w:val="005E386D"/>
    <w:rsid w:val="005E5E48"/>
    <w:rsid w:val="005E6322"/>
    <w:rsid w:val="005E6553"/>
    <w:rsid w:val="005F03E9"/>
    <w:rsid w:val="005F0CDE"/>
    <w:rsid w:val="005F1812"/>
    <w:rsid w:val="005F182D"/>
    <w:rsid w:val="005F19E1"/>
    <w:rsid w:val="005F1FB8"/>
    <w:rsid w:val="005F258E"/>
    <w:rsid w:val="005F2FA4"/>
    <w:rsid w:val="005F36CB"/>
    <w:rsid w:val="005F58B3"/>
    <w:rsid w:val="005F5BF0"/>
    <w:rsid w:val="005F631A"/>
    <w:rsid w:val="005F6A78"/>
    <w:rsid w:val="00600A18"/>
    <w:rsid w:val="00602014"/>
    <w:rsid w:val="006020E2"/>
    <w:rsid w:val="00602189"/>
    <w:rsid w:val="0060402A"/>
    <w:rsid w:val="006058D2"/>
    <w:rsid w:val="00606AEA"/>
    <w:rsid w:val="00607540"/>
    <w:rsid w:val="00607632"/>
    <w:rsid w:val="00607708"/>
    <w:rsid w:val="00607C9B"/>
    <w:rsid w:val="00610B40"/>
    <w:rsid w:val="006115D6"/>
    <w:rsid w:val="00612D86"/>
    <w:rsid w:val="0061359A"/>
    <w:rsid w:val="00613602"/>
    <w:rsid w:val="006149E0"/>
    <w:rsid w:val="00614F4B"/>
    <w:rsid w:val="00620E1A"/>
    <w:rsid w:val="00621711"/>
    <w:rsid w:val="00622F79"/>
    <w:rsid w:val="0062330B"/>
    <w:rsid w:val="00625F49"/>
    <w:rsid w:val="0062727B"/>
    <w:rsid w:val="00627361"/>
    <w:rsid w:val="00630446"/>
    <w:rsid w:val="0063283D"/>
    <w:rsid w:val="00632D9D"/>
    <w:rsid w:val="00632EAA"/>
    <w:rsid w:val="00633229"/>
    <w:rsid w:val="00635A31"/>
    <w:rsid w:val="00635A74"/>
    <w:rsid w:val="00636062"/>
    <w:rsid w:val="006379E9"/>
    <w:rsid w:val="00637D93"/>
    <w:rsid w:val="00641568"/>
    <w:rsid w:val="0064159D"/>
    <w:rsid w:val="00643C02"/>
    <w:rsid w:val="006442ED"/>
    <w:rsid w:val="00644641"/>
    <w:rsid w:val="00645B46"/>
    <w:rsid w:val="0064693A"/>
    <w:rsid w:val="00646D1E"/>
    <w:rsid w:val="00647956"/>
    <w:rsid w:val="00650174"/>
    <w:rsid w:val="00650F43"/>
    <w:rsid w:val="00654D25"/>
    <w:rsid w:val="00654DD1"/>
    <w:rsid w:val="0065544B"/>
    <w:rsid w:val="00656652"/>
    <w:rsid w:val="00656767"/>
    <w:rsid w:val="006577F0"/>
    <w:rsid w:val="00660F11"/>
    <w:rsid w:val="0066104F"/>
    <w:rsid w:val="006617FB"/>
    <w:rsid w:val="006640B9"/>
    <w:rsid w:val="00664F10"/>
    <w:rsid w:val="00665C10"/>
    <w:rsid w:val="00666979"/>
    <w:rsid w:val="00667485"/>
    <w:rsid w:val="00667BF8"/>
    <w:rsid w:val="00670060"/>
    <w:rsid w:val="006729F3"/>
    <w:rsid w:val="00672E18"/>
    <w:rsid w:val="00673575"/>
    <w:rsid w:val="00673BAD"/>
    <w:rsid w:val="006748DB"/>
    <w:rsid w:val="00674E75"/>
    <w:rsid w:val="0068053B"/>
    <w:rsid w:val="0068061E"/>
    <w:rsid w:val="006810EB"/>
    <w:rsid w:val="00681688"/>
    <w:rsid w:val="0068182B"/>
    <w:rsid w:val="006822AB"/>
    <w:rsid w:val="00687337"/>
    <w:rsid w:val="00687D7B"/>
    <w:rsid w:val="00690AD5"/>
    <w:rsid w:val="00690AF7"/>
    <w:rsid w:val="00691097"/>
    <w:rsid w:val="006916F4"/>
    <w:rsid w:val="00691EBA"/>
    <w:rsid w:val="006927C3"/>
    <w:rsid w:val="00692D20"/>
    <w:rsid w:val="00693424"/>
    <w:rsid w:val="006957BD"/>
    <w:rsid w:val="00696F5D"/>
    <w:rsid w:val="006A0094"/>
    <w:rsid w:val="006A0208"/>
    <w:rsid w:val="006A33DD"/>
    <w:rsid w:val="006A4CF1"/>
    <w:rsid w:val="006A64D4"/>
    <w:rsid w:val="006A730B"/>
    <w:rsid w:val="006A78FF"/>
    <w:rsid w:val="006A7C73"/>
    <w:rsid w:val="006A7EDB"/>
    <w:rsid w:val="006B0197"/>
    <w:rsid w:val="006B0449"/>
    <w:rsid w:val="006B08D5"/>
    <w:rsid w:val="006B1787"/>
    <w:rsid w:val="006B2BEC"/>
    <w:rsid w:val="006B3E33"/>
    <w:rsid w:val="006B4D3D"/>
    <w:rsid w:val="006B5228"/>
    <w:rsid w:val="006B5814"/>
    <w:rsid w:val="006B58B7"/>
    <w:rsid w:val="006B5F8A"/>
    <w:rsid w:val="006C033A"/>
    <w:rsid w:val="006C1AA3"/>
    <w:rsid w:val="006C404A"/>
    <w:rsid w:val="006C4D59"/>
    <w:rsid w:val="006C4FB6"/>
    <w:rsid w:val="006C511E"/>
    <w:rsid w:val="006C6C85"/>
    <w:rsid w:val="006C744F"/>
    <w:rsid w:val="006D27B5"/>
    <w:rsid w:val="006D2B49"/>
    <w:rsid w:val="006D3782"/>
    <w:rsid w:val="006D49CB"/>
    <w:rsid w:val="006D5854"/>
    <w:rsid w:val="006D5D79"/>
    <w:rsid w:val="006E05D8"/>
    <w:rsid w:val="006E1D14"/>
    <w:rsid w:val="006E2B04"/>
    <w:rsid w:val="006E2F98"/>
    <w:rsid w:val="006E37CA"/>
    <w:rsid w:val="006E38E9"/>
    <w:rsid w:val="006E496D"/>
    <w:rsid w:val="006E7E12"/>
    <w:rsid w:val="006F083F"/>
    <w:rsid w:val="006F0AAB"/>
    <w:rsid w:val="006F2B22"/>
    <w:rsid w:val="006F3763"/>
    <w:rsid w:val="006F4500"/>
    <w:rsid w:val="006F61C8"/>
    <w:rsid w:val="006F6E66"/>
    <w:rsid w:val="00701890"/>
    <w:rsid w:val="0070277A"/>
    <w:rsid w:val="007034EE"/>
    <w:rsid w:val="0070351D"/>
    <w:rsid w:val="00703CCE"/>
    <w:rsid w:val="007046BD"/>
    <w:rsid w:val="00711E76"/>
    <w:rsid w:val="0071275A"/>
    <w:rsid w:val="00712E14"/>
    <w:rsid w:val="00713BA0"/>
    <w:rsid w:val="00715477"/>
    <w:rsid w:val="007177DA"/>
    <w:rsid w:val="00722AE2"/>
    <w:rsid w:val="007237DE"/>
    <w:rsid w:val="00730009"/>
    <w:rsid w:val="007302FA"/>
    <w:rsid w:val="00731A2F"/>
    <w:rsid w:val="00731C29"/>
    <w:rsid w:val="00731D7F"/>
    <w:rsid w:val="00732211"/>
    <w:rsid w:val="00733522"/>
    <w:rsid w:val="00736F98"/>
    <w:rsid w:val="00737312"/>
    <w:rsid w:val="00740E30"/>
    <w:rsid w:val="00741574"/>
    <w:rsid w:val="007431F1"/>
    <w:rsid w:val="00743722"/>
    <w:rsid w:val="007438CD"/>
    <w:rsid w:val="00744215"/>
    <w:rsid w:val="00744A9F"/>
    <w:rsid w:val="007463B1"/>
    <w:rsid w:val="00747500"/>
    <w:rsid w:val="00750CEB"/>
    <w:rsid w:val="007512E5"/>
    <w:rsid w:val="0075162D"/>
    <w:rsid w:val="00752217"/>
    <w:rsid w:val="00753498"/>
    <w:rsid w:val="007563BE"/>
    <w:rsid w:val="00760262"/>
    <w:rsid w:val="007615CD"/>
    <w:rsid w:val="0076188F"/>
    <w:rsid w:val="00762270"/>
    <w:rsid w:val="00762AAE"/>
    <w:rsid w:val="0076396C"/>
    <w:rsid w:val="00763C12"/>
    <w:rsid w:val="00764167"/>
    <w:rsid w:val="00765450"/>
    <w:rsid w:val="00771663"/>
    <w:rsid w:val="00773A9B"/>
    <w:rsid w:val="00774A4C"/>
    <w:rsid w:val="00775158"/>
    <w:rsid w:val="00775BA3"/>
    <w:rsid w:val="00775DF0"/>
    <w:rsid w:val="00777AA6"/>
    <w:rsid w:val="00780309"/>
    <w:rsid w:val="00780642"/>
    <w:rsid w:val="00780D2E"/>
    <w:rsid w:val="00781307"/>
    <w:rsid w:val="00787295"/>
    <w:rsid w:val="00787E9B"/>
    <w:rsid w:val="007901FD"/>
    <w:rsid w:val="00791613"/>
    <w:rsid w:val="007941AB"/>
    <w:rsid w:val="00797642"/>
    <w:rsid w:val="007A00BB"/>
    <w:rsid w:val="007A08A7"/>
    <w:rsid w:val="007A0B31"/>
    <w:rsid w:val="007A0CF2"/>
    <w:rsid w:val="007A12D3"/>
    <w:rsid w:val="007A143B"/>
    <w:rsid w:val="007A1765"/>
    <w:rsid w:val="007A2A28"/>
    <w:rsid w:val="007A3EC6"/>
    <w:rsid w:val="007A424D"/>
    <w:rsid w:val="007A46CC"/>
    <w:rsid w:val="007A51C4"/>
    <w:rsid w:val="007A6C3E"/>
    <w:rsid w:val="007A7671"/>
    <w:rsid w:val="007A7EBC"/>
    <w:rsid w:val="007B15CD"/>
    <w:rsid w:val="007B1CE9"/>
    <w:rsid w:val="007B23BB"/>
    <w:rsid w:val="007B2878"/>
    <w:rsid w:val="007B390C"/>
    <w:rsid w:val="007B4615"/>
    <w:rsid w:val="007B569F"/>
    <w:rsid w:val="007B6B69"/>
    <w:rsid w:val="007C0B93"/>
    <w:rsid w:val="007C2CE7"/>
    <w:rsid w:val="007C34F0"/>
    <w:rsid w:val="007C446C"/>
    <w:rsid w:val="007C5621"/>
    <w:rsid w:val="007C5C20"/>
    <w:rsid w:val="007C788F"/>
    <w:rsid w:val="007D0929"/>
    <w:rsid w:val="007D0940"/>
    <w:rsid w:val="007D0AF1"/>
    <w:rsid w:val="007D0CC3"/>
    <w:rsid w:val="007D104D"/>
    <w:rsid w:val="007D1B37"/>
    <w:rsid w:val="007D1ED2"/>
    <w:rsid w:val="007D41E1"/>
    <w:rsid w:val="007D44A2"/>
    <w:rsid w:val="007D4775"/>
    <w:rsid w:val="007D643D"/>
    <w:rsid w:val="007D7ABA"/>
    <w:rsid w:val="007D7BD8"/>
    <w:rsid w:val="007E1B8D"/>
    <w:rsid w:val="007E2332"/>
    <w:rsid w:val="007E3463"/>
    <w:rsid w:val="007E5220"/>
    <w:rsid w:val="007E6937"/>
    <w:rsid w:val="007E7AEA"/>
    <w:rsid w:val="007F0091"/>
    <w:rsid w:val="007F0810"/>
    <w:rsid w:val="007F0ECB"/>
    <w:rsid w:val="007F1C5B"/>
    <w:rsid w:val="007F288B"/>
    <w:rsid w:val="007F3286"/>
    <w:rsid w:val="007F553C"/>
    <w:rsid w:val="007F5720"/>
    <w:rsid w:val="007F6511"/>
    <w:rsid w:val="007F73E6"/>
    <w:rsid w:val="00801D4A"/>
    <w:rsid w:val="0080235A"/>
    <w:rsid w:val="0080293A"/>
    <w:rsid w:val="00802A20"/>
    <w:rsid w:val="00802C2A"/>
    <w:rsid w:val="008040FB"/>
    <w:rsid w:val="00804251"/>
    <w:rsid w:val="00805CD4"/>
    <w:rsid w:val="00807619"/>
    <w:rsid w:val="00810B3E"/>
    <w:rsid w:val="00811C9D"/>
    <w:rsid w:val="00813156"/>
    <w:rsid w:val="00816414"/>
    <w:rsid w:val="00816DDC"/>
    <w:rsid w:val="00817C1F"/>
    <w:rsid w:val="00817D07"/>
    <w:rsid w:val="00817DBF"/>
    <w:rsid w:val="00820C0D"/>
    <w:rsid w:val="00820F8B"/>
    <w:rsid w:val="00821937"/>
    <w:rsid w:val="00823EC1"/>
    <w:rsid w:val="00825462"/>
    <w:rsid w:val="0082546E"/>
    <w:rsid w:val="008305B8"/>
    <w:rsid w:val="0083060B"/>
    <w:rsid w:val="00830A7D"/>
    <w:rsid w:val="00830DBE"/>
    <w:rsid w:val="008330D4"/>
    <w:rsid w:val="008335D6"/>
    <w:rsid w:val="00833D2B"/>
    <w:rsid w:val="00836FD3"/>
    <w:rsid w:val="00837900"/>
    <w:rsid w:val="00840511"/>
    <w:rsid w:val="008423D6"/>
    <w:rsid w:val="00844652"/>
    <w:rsid w:val="008449C7"/>
    <w:rsid w:val="008455AC"/>
    <w:rsid w:val="0084607F"/>
    <w:rsid w:val="00847C39"/>
    <w:rsid w:val="0085010F"/>
    <w:rsid w:val="00853C42"/>
    <w:rsid w:val="008550D9"/>
    <w:rsid w:val="00856E18"/>
    <w:rsid w:val="0085725D"/>
    <w:rsid w:val="00857D13"/>
    <w:rsid w:val="008602A0"/>
    <w:rsid w:val="00861518"/>
    <w:rsid w:val="00862166"/>
    <w:rsid w:val="00863DF9"/>
    <w:rsid w:val="00865FDC"/>
    <w:rsid w:val="008661E9"/>
    <w:rsid w:val="008665CC"/>
    <w:rsid w:val="00870D70"/>
    <w:rsid w:val="00870DCC"/>
    <w:rsid w:val="00871FE5"/>
    <w:rsid w:val="008743EA"/>
    <w:rsid w:val="00874848"/>
    <w:rsid w:val="00874E98"/>
    <w:rsid w:val="0087753B"/>
    <w:rsid w:val="0087759A"/>
    <w:rsid w:val="00881DBE"/>
    <w:rsid w:val="00882172"/>
    <w:rsid w:val="0088408D"/>
    <w:rsid w:val="00884168"/>
    <w:rsid w:val="00884F26"/>
    <w:rsid w:val="0088518A"/>
    <w:rsid w:val="0088663A"/>
    <w:rsid w:val="00886855"/>
    <w:rsid w:val="0088738B"/>
    <w:rsid w:val="008922D4"/>
    <w:rsid w:val="008924E7"/>
    <w:rsid w:val="00892868"/>
    <w:rsid w:val="00892EFA"/>
    <w:rsid w:val="0089513A"/>
    <w:rsid w:val="0089513E"/>
    <w:rsid w:val="008964DB"/>
    <w:rsid w:val="00896C95"/>
    <w:rsid w:val="008A1559"/>
    <w:rsid w:val="008A1AA2"/>
    <w:rsid w:val="008A21A2"/>
    <w:rsid w:val="008A3B8A"/>
    <w:rsid w:val="008A5570"/>
    <w:rsid w:val="008A69CD"/>
    <w:rsid w:val="008A6AAA"/>
    <w:rsid w:val="008A7AA2"/>
    <w:rsid w:val="008A7E28"/>
    <w:rsid w:val="008B00C6"/>
    <w:rsid w:val="008B32A8"/>
    <w:rsid w:val="008B38D8"/>
    <w:rsid w:val="008B3C76"/>
    <w:rsid w:val="008B3ED0"/>
    <w:rsid w:val="008B5AE8"/>
    <w:rsid w:val="008C20C4"/>
    <w:rsid w:val="008C5E91"/>
    <w:rsid w:val="008C6656"/>
    <w:rsid w:val="008D00D2"/>
    <w:rsid w:val="008D1992"/>
    <w:rsid w:val="008D1B53"/>
    <w:rsid w:val="008D1EB0"/>
    <w:rsid w:val="008D383F"/>
    <w:rsid w:val="008D4152"/>
    <w:rsid w:val="008D4C1E"/>
    <w:rsid w:val="008D4E6A"/>
    <w:rsid w:val="008D5C17"/>
    <w:rsid w:val="008D7CF2"/>
    <w:rsid w:val="008E0F0B"/>
    <w:rsid w:val="008E0FE9"/>
    <w:rsid w:val="008E2174"/>
    <w:rsid w:val="008E2EEA"/>
    <w:rsid w:val="008E3857"/>
    <w:rsid w:val="008E5C69"/>
    <w:rsid w:val="008E63CA"/>
    <w:rsid w:val="008E6C20"/>
    <w:rsid w:val="008F1F0D"/>
    <w:rsid w:val="008F340C"/>
    <w:rsid w:val="008F3AB6"/>
    <w:rsid w:val="008F43D9"/>
    <w:rsid w:val="008F4A48"/>
    <w:rsid w:val="008F5760"/>
    <w:rsid w:val="008F6447"/>
    <w:rsid w:val="008F7307"/>
    <w:rsid w:val="009000A0"/>
    <w:rsid w:val="0090163C"/>
    <w:rsid w:val="009031D4"/>
    <w:rsid w:val="009031E7"/>
    <w:rsid w:val="00903222"/>
    <w:rsid w:val="0090732B"/>
    <w:rsid w:val="00910DAD"/>
    <w:rsid w:val="00911AFA"/>
    <w:rsid w:val="0091324D"/>
    <w:rsid w:val="009152B6"/>
    <w:rsid w:val="00915530"/>
    <w:rsid w:val="009157A1"/>
    <w:rsid w:val="0091647B"/>
    <w:rsid w:val="009167EC"/>
    <w:rsid w:val="0091684E"/>
    <w:rsid w:val="00917219"/>
    <w:rsid w:val="00921CA8"/>
    <w:rsid w:val="00921F25"/>
    <w:rsid w:val="009234C8"/>
    <w:rsid w:val="00923910"/>
    <w:rsid w:val="00924E2A"/>
    <w:rsid w:val="009250D2"/>
    <w:rsid w:val="009256D4"/>
    <w:rsid w:val="00925946"/>
    <w:rsid w:val="00927581"/>
    <w:rsid w:val="00932B2B"/>
    <w:rsid w:val="0093300F"/>
    <w:rsid w:val="009332C5"/>
    <w:rsid w:val="00933939"/>
    <w:rsid w:val="00935A18"/>
    <w:rsid w:val="009367B4"/>
    <w:rsid w:val="0094038B"/>
    <w:rsid w:val="009405D6"/>
    <w:rsid w:val="00941CB5"/>
    <w:rsid w:val="00944547"/>
    <w:rsid w:val="00944549"/>
    <w:rsid w:val="0094730A"/>
    <w:rsid w:val="009502DE"/>
    <w:rsid w:val="00951118"/>
    <w:rsid w:val="00952540"/>
    <w:rsid w:val="009539E0"/>
    <w:rsid w:val="009554ED"/>
    <w:rsid w:val="00955D39"/>
    <w:rsid w:val="00955E81"/>
    <w:rsid w:val="00956443"/>
    <w:rsid w:val="0095675F"/>
    <w:rsid w:val="00956B1B"/>
    <w:rsid w:val="009572E2"/>
    <w:rsid w:val="00957970"/>
    <w:rsid w:val="009600C6"/>
    <w:rsid w:val="009626C8"/>
    <w:rsid w:val="0096301A"/>
    <w:rsid w:val="00963431"/>
    <w:rsid w:val="00966DC8"/>
    <w:rsid w:val="00970C3B"/>
    <w:rsid w:val="0097324D"/>
    <w:rsid w:val="00975EA6"/>
    <w:rsid w:val="00977053"/>
    <w:rsid w:val="00980FA0"/>
    <w:rsid w:val="009813A1"/>
    <w:rsid w:val="00981F5D"/>
    <w:rsid w:val="009820E4"/>
    <w:rsid w:val="009823D2"/>
    <w:rsid w:val="0098249C"/>
    <w:rsid w:val="00982D14"/>
    <w:rsid w:val="0098366F"/>
    <w:rsid w:val="00984348"/>
    <w:rsid w:val="00984BB2"/>
    <w:rsid w:val="00985562"/>
    <w:rsid w:val="009859D3"/>
    <w:rsid w:val="00986507"/>
    <w:rsid w:val="0098765A"/>
    <w:rsid w:val="00987714"/>
    <w:rsid w:val="00990099"/>
    <w:rsid w:val="0099265A"/>
    <w:rsid w:val="00992AF8"/>
    <w:rsid w:val="00992BE2"/>
    <w:rsid w:val="00995179"/>
    <w:rsid w:val="00995F2F"/>
    <w:rsid w:val="009960E9"/>
    <w:rsid w:val="00997B1B"/>
    <w:rsid w:val="009A058F"/>
    <w:rsid w:val="009A18B1"/>
    <w:rsid w:val="009A1AA0"/>
    <w:rsid w:val="009A406D"/>
    <w:rsid w:val="009A5F3A"/>
    <w:rsid w:val="009A71C5"/>
    <w:rsid w:val="009A7629"/>
    <w:rsid w:val="009A7A5B"/>
    <w:rsid w:val="009B2036"/>
    <w:rsid w:val="009B2399"/>
    <w:rsid w:val="009B4016"/>
    <w:rsid w:val="009B442C"/>
    <w:rsid w:val="009B45DE"/>
    <w:rsid w:val="009B4B88"/>
    <w:rsid w:val="009B518B"/>
    <w:rsid w:val="009C0466"/>
    <w:rsid w:val="009C14ED"/>
    <w:rsid w:val="009C25E2"/>
    <w:rsid w:val="009C2945"/>
    <w:rsid w:val="009C2984"/>
    <w:rsid w:val="009C2B6B"/>
    <w:rsid w:val="009C2FFB"/>
    <w:rsid w:val="009C4102"/>
    <w:rsid w:val="009C46FD"/>
    <w:rsid w:val="009C521C"/>
    <w:rsid w:val="009C5732"/>
    <w:rsid w:val="009C5F14"/>
    <w:rsid w:val="009C5F4E"/>
    <w:rsid w:val="009D0502"/>
    <w:rsid w:val="009D09C5"/>
    <w:rsid w:val="009D1973"/>
    <w:rsid w:val="009D31FE"/>
    <w:rsid w:val="009D42AF"/>
    <w:rsid w:val="009D7C86"/>
    <w:rsid w:val="009D7EB7"/>
    <w:rsid w:val="009E0871"/>
    <w:rsid w:val="009E2841"/>
    <w:rsid w:val="009E30A5"/>
    <w:rsid w:val="009E4145"/>
    <w:rsid w:val="009E4B3A"/>
    <w:rsid w:val="009E4BBB"/>
    <w:rsid w:val="009E5991"/>
    <w:rsid w:val="009E7781"/>
    <w:rsid w:val="009E7C41"/>
    <w:rsid w:val="009F1BE3"/>
    <w:rsid w:val="009F4ED9"/>
    <w:rsid w:val="009F5A49"/>
    <w:rsid w:val="009F60D0"/>
    <w:rsid w:val="009F65CE"/>
    <w:rsid w:val="009F710A"/>
    <w:rsid w:val="009F71BF"/>
    <w:rsid w:val="00A0328D"/>
    <w:rsid w:val="00A03C67"/>
    <w:rsid w:val="00A0639E"/>
    <w:rsid w:val="00A101C7"/>
    <w:rsid w:val="00A14B4A"/>
    <w:rsid w:val="00A1611E"/>
    <w:rsid w:val="00A1689F"/>
    <w:rsid w:val="00A20738"/>
    <w:rsid w:val="00A214E0"/>
    <w:rsid w:val="00A24D75"/>
    <w:rsid w:val="00A24E25"/>
    <w:rsid w:val="00A252CC"/>
    <w:rsid w:val="00A25466"/>
    <w:rsid w:val="00A260C6"/>
    <w:rsid w:val="00A2648F"/>
    <w:rsid w:val="00A276DA"/>
    <w:rsid w:val="00A27724"/>
    <w:rsid w:val="00A31C31"/>
    <w:rsid w:val="00A34A12"/>
    <w:rsid w:val="00A368E2"/>
    <w:rsid w:val="00A37902"/>
    <w:rsid w:val="00A37AFC"/>
    <w:rsid w:val="00A416DF"/>
    <w:rsid w:val="00A42257"/>
    <w:rsid w:val="00A43620"/>
    <w:rsid w:val="00A4545A"/>
    <w:rsid w:val="00A46351"/>
    <w:rsid w:val="00A471C3"/>
    <w:rsid w:val="00A500FD"/>
    <w:rsid w:val="00A50521"/>
    <w:rsid w:val="00A50DF9"/>
    <w:rsid w:val="00A52C7E"/>
    <w:rsid w:val="00A534D5"/>
    <w:rsid w:val="00A5379B"/>
    <w:rsid w:val="00A53817"/>
    <w:rsid w:val="00A53DF3"/>
    <w:rsid w:val="00A55880"/>
    <w:rsid w:val="00A56374"/>
    <w:rsid w:val="00A56C92"/>
    <w:rsid w:val="00A6106D"/>
    <w:rsid w:val="00A61794"/>
    <w:rsid w:val="00A623E2"/>
    <w:rsid w:val="00A625B3"/>
    <w:rsid w:val="00A634CE"/>
    <w:rsid w:val="00A65C21"/>
    <w:rsid w:val="00A65C5D"/>
    <w:rsid w:val="00A67CE0"/>
    <w:rsid w:val="00A70377"/>
    <w:rsid w:val="00A72033"/>
    <w:rsid w:val="00A72BFD"/>
    <w:rsid w:val="00A731FB"/>
    <w:rsid w:val="00A732BF"/>
    <w:rsid w:val="00A73322"/>
    <w:rsid w:val="00A77289"/>
    <w:rsid w:val="00A8036F"/>
    <w:rsid w:val="00A81D54"/>
    <w:rsid w:val="00A82923"/>
    <w:rsid w:val="00A82AF5"/>
    <w:rsid w:val="00A8307F"/>
    <w:rsid w:val="00A84405"/>
    <w:rsid w:val="00A845A9"/>
    <w:rsid w:val="00A8474F"/>
    <w:rsid w:val="00A858C1"/>
    <w:rsid w:val="00A86928"/>
    <w:rsid w:val="00A91B79"/>
    <w:rsid w:val="00A91C26"/>
    <w:rsid w:val="00A93931"/>
    <w:rsid w:val="00A93C11"/>
    <w:rsid w:val="00A949C6"/>
    <w:rsid w:val="00A9502E"/>
    <w:rsid w:val="00A95412"/>
    <w:rsid w:val="00A95884"/>
    <w:rsid w:val="00A967CE"/>
    <w:rsid w:val="00A96A9C"/>
    <w:rsid w:val="00A9792F"/>
    <w:rsid w:val="00A97C91"/>
    <w:rsid w:val="00AA02CE"/>
    <w:rsid w:val="00AA0483"/>
    <w:rsid w:val="00AA12DA"/>
    <w:rsid w:val="00AA31A8"/>
    <w:rsid w:val="00AA3A60"/>
    <w:rsid w:val="00AA3F49"/>
    <w:rsid w:val="00AA4C2F"/>
    <w:rsid w:val="00AA559C"/>
    <w:rsid w:val="00AA564F"/>
    <w:rsid w:val="00AA6C5A"/>
    <w:rsid w:val="00AA7717"/>
    <w:rsid w:val="00AB04A9"/>
    <w:rsid w:val="00AB40E9"/>
    <w:rsid w:val="00AB4C63"/>
    <w:rsid w:val="00AB6828"/>
    <w:rsid w:val="00AB6B53"/>
    <w:rsid w:val="00AB6FEF"/>
    <w:rsid w:val="00AB7134"/>
    <w:rsid w:val="00AC13A6"/>
    <w:rsid w:val="00AC2F61"/>
    <w:rsid w:val="00AC3040"/>
    <w:rsid w:val="00AC4CAF"/>
    <w:rsid w:val="00AD1272"/>
    <w:rsid w:val="00AD2DE0"/>
    <w:rsid w:val="00AD312F"/>
    <w:rsid w:val="00AD3194"/>
    <w:rsid w:val="00AD3806"/>
    <w:rsid w:val="00AD3FAF"/>
    <w:rsid w:val="00AD6B46"/>
    <w:rsid w:val="00AD73E0"/>
    <w:rsid w:val="00AE0561"/>
    <w:rsid w:val="00AE3A89"/>
    <w:rsid w:val="00AE3D1A"/>
    <w:rsid w:val="00AE3F3B"/>
    <w:rsid w:val="00AE4564"/>
    <w:rsid w:val="00AE4C50"/>
    <w:rsid w:val="00AE61BD"/>
    <w:rsid w:val="00AE6974"/>
    <w:rsid w:val="00AE69D9"/>
    <w:rsid w:val="00AE6A88"/>
    <w:rsid w:val="00AE7DAC"/>
    <w:rsid w:val="00AF12B0"/>
    <w:rsid w:val="00AF2456"/>
    <w:rsid w:val="00AF2D09"/>
    <w:rsid w:val="00AF44C7"/>
    <w:rsid w:val="00AF5841"/>
    <w:rsid w:val="00AF5B09"/>
    <w:rsid w:val="00AF72BE"/>
    <w:rsid w:val="00B00E1D"/>
    <w:rsid w:val="00B01257"/>
    <w:rsid w:val="00B0177D"/>
    <w:rsid w:val="00B0221F"/>
    <w:rsid w:val="00B034E7"/>
    <w:rsid w:val="00B06457"/>
    <w:rsid w:val="00B06B1F"/>
    <w:rsid w:val="00B11D7B"/>
    <w:rsid w:val="00B13293"/>
    <w:rsid w:val="00B1392A"/>
    <w:rsid w:val="00B157E2"/>
    <w:rsid w:val="00B176D5"/>
    <w:rsid w:val="00B22A46"/>
    <w:rsid w:val="00B230E2"/>
    <w:rsid w:val="00B238F5"/>
    <w:rsid w:val="00B23CAD"/>
    <w:rsid w:val="00B241D2"/>
    <w:rsid w:val="00B26113"/>
    <w:rsid w:val="00B3047E"/>
    <w:rsid w:val="00B30A21"/>
    <w:rsid w:val="00B30C4C"/>
    <w:rsid w:val="00B32419"/>
    <w:rsid w:val="00B32C9D"/>
    <w:rsid w:val="00B32F3A"/>
    <w:rsid w:val="00B33A86"/>
    <w:rsid w:val="00B34B6D"/>
    <w:rsid w:val="00B35C32"/>
    <w:rsid w:val="00B36524"/>
    <w:rsid w:val="00B366DC"/>
    <w:rsid w:val="00B37571"/>
    <w:rsid w:val="00B4082E"/>
    <w:rsid w:val="00B40A1A"/>
    <w:rsid w:val="00B42342"/>
    <w:rsid w:val="00B4245D"/>
    <w:rsid w:val="00B425C7"/>
    <w:rsid w:val="00B4290B"/>
    <w:rsid w:val="00B4398A"/>
    <w:rsid w:val="00B45AFD"/>
    <w:rsid w:val="00B45F41"/>
    <w:rsid w:val="00B46BD5"/>
    <w:rsid w:val="00B47CFC"/>
    <w:rsid w:val="00B47D95"/>
    <w:rsid w:val="00B5070B"/>
    <w:rsid w:val="00B53ABB"/>
    <w:rsid w:val="00B567B1"/>
    <w:rsid w:val="00B56B74"/>
    <w:rsid w:val="00B57459"/>
    <w:rsid w:val="00B60141"/>
    <w:rsid w:val="00B606D3"/>
    <w:rsid w:val="00B61C4E"/>
    <w:rsid w:val="00B63FF9"/>
    <w:rsid w:val="00B645EF"/>
    <w:rsid w:val="00B649F3"/>
    <w:rsid w:val="00B64E19"/>
    <w:rsid w:val="00B64E94"/>
    <w:rsid w:val="00B65216"/>
    <w:rsid w:val="00B6632A"/>
    <w:rsid w:val="00B66506"/>
    <w:rsid w:val="00B668CC"/>
    <w:rsid w:val="00B731C2"/>
    <w:rsid w:val="00B73603"/>
    <w:rsid w:val="00B7501A"/>
    <w:rsid w:val="00B75376"/>
    <w:rsid w:val="00B76C8C"/>
    <w:rsid w:val="00B771C1"/>
    <w:rsid w:val="00B826B7"/>
    <w:rsid w:val="00B82963"/>
    <w:rsid w:val="00B8297D"/>
    <w:rsid w:val="00B82A2D"/>
    <w:rsid w:val="00B839CA"/>
    <w:rsid w:val="00B84083"/>
    <w:rsid w:val="00B84088"/>
    <w:rsid w:val="00B84756"/>
    <w:rsid w:val="00B85347"/>
    <w:rsid w:val="00B866EA"/>
    <w:rsid w:val="00B87567"/>
    <w:rsid w:val="00B904CC"/>
    <w:rsid w:val="00B9103C"/>
    <w:rsid w:val="00B9188C"/>
    <w:rsid w:val="00B91FBD"/>
    <w:rsid w:val="00B93F33"/>
    <w:rsid w:val="00B9426E"/>
    <w:rsid w:val="00B944F3"/>
    <w:rsid w:val="00B9520C"/>
    <w:rsid w:val="00B9607A"/>
    <w:rsid w:val="00B96D13"/>
    <w:rsid w:val="00B979DD"/>
    <w:rsid w:val="00BA0F5B"/>
    <w:rsid w:val="00BA12DB"/>
    <w:rsid w:val="00BA1FE1"/>
    <w:rsid w:val="00BA236A"/>
    <w:rsid w:val="00BA30BF"/>
    <w:rsid w:val="00BA3A70"/>
    <w:rsid w:val="00BA43D2"/>
    <w:rsid w:val="00BA4ACB"/>
    <w:rsid w:val="00BA5883"/>
    <w:rsid w:val="00BA7F96"/>
    <w:rsid w:val="00BB0B35"/>
    <w:rsid w:val="00BB20A7"/>
    <w:rsid w:val="00BB26C2"/>
    <w:rsid w:val="00BB560D"/>
    <w:rsid w:val="00BB65B3"/>
    <w:rsid w:val="00BB69B1"/>
    <w:rsid w:val="00BC0195"/>
    <w:rsid w:val="00BC1A15"/>
    <w:rsid w:val="00BC4E8C"/>
    <w:rsid w:val="00BC5608"/>
    <w:rsid w:val="00BC6476"/>
    <w:rsid w:val="00BC6534"/>
    <w:rsid w:val="00BC684A"/>
    <w:rsid w:val="00BD30AB"/>
    <w:rsid w:val="00BD3C57"/>
    <w:rsid w:val="00BD54AE"/>
    <w:rsid w:val="00BD6CFB"/>
    <w:rsid w:val="00BE129B"/>
    <w:rsid w:val="00BE2944"/>
    <w:rsid w:val="00BE2D3A"/>
    <w:rsid w:val="00BE355A"/>
    <w:rsid w:val="00BE3BEB"/>
    <w:rsid w:val="00BE42FB"/>
    <w:rsid w:val="00BE740C"/>
    <w:rsid w:val="00BF2F92"/>
    <w:rsid w:val="00BF3CD4"/>
    <w:rsid w:val="00BF3FF2"/>
    <w:rsid w:val="00BF4AD1"/>
    <w:rsid w:val="00BF4BEF"/>
    <w:rsid w:val="00BF57E1"/>
    <w:rsid w:val="00C01EA3"/>
    <w:rsid w:val="00C06D66"/>
    <w:rsid w:val="00C06DE9"/>
    <w:rsid w:val="00C07970"/>
    <w:rsid w:val="00C07C57"/>
    <w:rsid w:val="00C13C93"/>
    <w:rsid w:val="00C13FB0"/>
    <w:rsid w:val="00C14307"/>
    <w:rsid w:val="00C14A72"/>
    <w:rsid w:val="00C15B71"/>
    <w:rsid w:val="00C20079"/>
    <w:rsid w:val="00C20A1F"/>
    <w:rsid w:val="00C21AC0"/>
    <w:rsid w:val="00C21E3C"/>
    <w:rsid w:val="00C22512"/>
    <w:rsid w:val="00C22906"/>
    <w:rsid w:val="00C22D57"/>
    <w:rsid w:val="00C22E71"/>
    <w:rsid w:val="00C23A42"/>
    <w:rsid w:val="00C25FF5"/>
    <w:rsid w:val="00C26167"/>
    <w:rsid w:val="00C2655D"/>
    <w:rsid w:val="00C2707A"/>
    <w:rsid w:val="00C34151"/>
    <w:rsid w:val="00C344B1"/>
    <w:rsid w:val="00C34E7C"/>
    <w:rsid w:val="00C35B5F"/>
    <w:rsid w:val="00C36F8C"/>
    <w:rsid w:val="00C37007"/>
    <w:rsid w:val="00C3764B"/>
    <w:rsid w:val="00C37BE2"/>
    <w:rsid w:val="00C40159"/>
    <w:rsid w:val="00C43EB3"/>
    <w:rsid w:val="00C4457D"/>
    <w:rsid w:val="00C44B63"/>
    <w:rsid w:val="00C45B01"/>
    <w:rsid w:val="00C473E4"/>
    <w:rsid w:val="00C47826"/>
    <w:rsid w:val="00C51741"/>
    <w:rsid w:val="00C51DD7"/>
    <w:rsid w:val="00C5272F"/>
    <w:rsid w:val="00C53B21"/>
    <w:rsid w:val="00C559D1"/>
    <w:rsid w:val="00C56AE8"/>
    <w:rsid w:val="00C57350"/>
    <w:rsid w:val="00C57955"/>
    <w:rsid w:val="00C62ED3"/>
    <w:rsid w:val="00C63C59"/>
    <w:rsid w:val="00C64A0F"/>
    <w:rsid w:val="00C65191"/>
    <w:rsid w:val="00C66A8F"/>
    <w:rsid w:val="00C67E1C"/>
    <w:rsid w:val="00C70191"/>
    <w:rsid w:val="00C70B8D"/>
    <w:rsid w:val="00C70BDA"/>
    <w:rsid w:val="00C710E5"/>
    <w:rsid w:val="00C7439A"/>
    <w:rsid w:val="00C75462"/>
    <w:rsid w:val="00C765ED"/>
    <w:rsid w:val="00C76772"/>
    <w:rsid w:val="00C814FA"/>
    <w:rsid w:val="00C8170C"/>
    <w:rsid w:val="00C81B03"/>
    <w:rsid w:val="00C821CA"/>
    <w:rsid w:val="00C82FD4"/>
    <w:rsid w:val="00C854EF"/>
    <w:rsid w:val="00C906EE"/>
    <w:rsid w:val="00C91F49"/>
    <w:rsid w:val="00C9303F"/>
    <w:rsid w:val="00C930FB"/>
    <w:rsid w:val="00C93DCA"/>
    <w:rsid w:val="00C942A8"/>
    <w:rsid w:val="00C94D6F"/>
    <w:rsid w:val="00C95027"/>
    <w:rsid w:val="00CA0D41"/>
    <w:rsid w:val="00CA33FC"/>
    <w:rsid w:val="00CA342E"/>
    <w:rsid w:val="00CA59C7"/>
    <w:rsid w:val="00CA5DED"/>
    <w:rsid w:val="00CA6374"/>
    <w:rsid w:val="00CA69B9"/>
    <w:rsid w:val="00CA6F75"/>
    <w:rsid w:val="00CB16D7"/>
    <w:rsid w:val="00CB1C37"/>
    <w:rsid w:val="00CB1DAA"/>
    <w:rsid w:val="00CB2ABA"/>
    <w:rsid w:val="00CB38AB"/>
    <w:rsid w:val="00CB3FE1"/>
    <w:rsid w:val="00CC2D0C"/>
    <w:rsid w:val="00CC2F5E"/>
    <w:rsid w:val="00CC3F0A"/>
    <w:rsid w:val="00CC4443"/>
    <w:rsid w:val="00CC4D0D"/>
    <w:rsid w:val="00CD0E60"/>
    <w:rsid w:val="00CD1CFF"/>
    <w:rsid w:val="00CD22FC"/>
    <w:rsid w:val="00CD2A44"/>
    <w:rsid w:val="00CD4B88"/>
    <w:rsid w:val="00CD5664"/>
    <w:rsid w:val="00CD609F"/>
    <w:rsid w:val="00CD667A"/>
    <w:rsid w:val="00CD7386"/>
    <w:rsid w:val="00CE098E"/>
    <w:rsid w:val="00CE0B78"/>
    <w:rsid w:val="00CE1B54"/>
    <w:rsid w:val="00CE3640"/>
    <w:rsid w:val="00CE4DE4"/>
    <w:rsid w:val="00CE4F9F"/>
    <w:rsid w:val="00CE56E2"/>
    <w:rsid w:val="00CE59BC"/>
    <w:rsid w:val="00CE6B70"/>
    <w:rsid w:val="00CE71FC"/>
    <w:rsid w:val="00CF0D3E"/>
    <w:rsid w:val="00CF141F"/>
    <w:rsid w:val="00CF230D"/>
    <w:rsid w:val="00CF2CB9"/>
    <w:rsid w:val="00CF4544"/>
    <w:rsid w:val="00CF50A4"/>
    <w:rsid w:val="00CF50F1"/>
    <w:rsid w:val="00D032E9"/>
    <w:rsid w:val="00D0676A"/>
    <w:rsid w:val="00D06B24"/>
    <w:rsid w:val="00D0783F"/>
    <w:rsid w:val="00D07E06"/>
    <w:rsid w:val="00D10436"/>
    <w:rsid w:val="00D11428"/>
    <w:rsid w:val="00D11B5B"/>
    <w:rsid w:val="00D12501"/>
    <w:rsid w:val="00D14D3F"/>
    <w:rsid w:val="00D14ED6"/>
    <w:rsid w:val="00D171B7"/>
    <w:rsid w:val="00D17573"/>
    <w:rsid w:val="00D1783F"/>
    <w:rsid w:val="00D21394"/>
    <w:rsid w:val="00D26FBE"/>
    <w:rsid w:val="00D301F5"/>
    <w:rsid w:val="00D32B3D"/>
    <w:rsid w:val="00D32FE2"/>
    <w:rsid w:val="00D33A65"/>
    <w:rsid w:val="00D342E3"/>
    <w:rsid w:val="00D35DAE"/>
    <w:rsid w:val="00D36C31"/>
    <w:rsid w:val="00D37ACF"/>
    <w:rsid w:val="00D37EC8"/>
    <w:rsid w:val="00D4138F"/>
    <w:rsid w:val="00D43278"/>
    <w:rsid w:val="00D44205"/>
    <w:rsid w:val="00D44CA9"/>
    <w:rsid w:val="00D470BB"/>
    <w:rsid w:val="00D53EE3"/>
    <w:rsid w:val="00D55726"/>
    <w:rsid w:val="00D571DA"/>
    <w:rsid w:val="00D61AA3"/>
    <w:rsid w:val="00D62816"/>
    <w:rsid w:val="00D62C00"/>
    <w:rsid w:val="00D63ACB"/>
    <w:rsid w:val="00D6686D"/>
    <w:rsid w:val="00D66971"/>
    <w:rsid w:val="00D66FEA"/>
    <w:rsid w:val="00D70136"/>
    <w:rsid w:val="00D7067B"/>
    <w:rsid w:val="00D7112D"/>
    <w:rsid w:val="00D72536"/>
    <w:rsid w:val="00D725BF"/>
    <w:rsid w:val="00D726B4"/>
    <w:rsid w:val="00D72B21"/>
    <w:rsid w:val="00D73690"/>
    <w:rsid w:val="00D74488"/>
    <w:rsid w:val="00D756D0"/>
    <w:rsid w:val="00D762EC"/>
    <w:rsid w:val="00D76DF2"/>
    <w:rsid w:val="00D76E73"/>
    <w:rsid w:val="00D770B8"/>
    <w:rsid w:val="00D774F9"/>
    <w:rsid w:val="00D777C9"/>
    <w:rsid w:val="00D77A96"/>
    <w:rsid w:val="00D77BE4"/>
    <w:rsid w:val="00D84845"/>
    <w:rsid w:val="00D848FC"/>
    <w:rsid w:val="00D84A08"/>
    <w:rsid w:val="00D86BE3"/>
    <w:rsid w:val="00D8753D"/>
    <w:rsid w:val="00D9067D"/>
    <w:rsid w:val="00D92011"/>
    <w:rsid w:val="00D94BE3"/>
    <w:rsid w:val="00D95494"/>
    <w:rsid w:val="00D956F5"/>
    <w:rsid w:val="00D96992"/>
    <w:rsid w:val="00D97CA0"/>
    <w:rsid w:val="00DA13EB"/>
    <w:rsid w:val="00DA1A8D"/>
    <w:rsid w:val="00DA1E42"/>
    <w:rsid w:val="00DA5400"/>
    <w:rsid w:val="00DA56ED"/>
    <w:rsid w:val="00DA5733"/>
    <w:rsid w:val="00DA7A91"/>
    <w:rsid w:val="00DB33F1"/>
    <w:rsid w:val="00DB590A"/>
    <w:rsid w:val="00DB7506"/>
    <w:rsid w:val="00DC0741"/>
    <w:rsid w:val="00DC0CFD"/>
    <w:rsid w:val="00DC1FAE"/>
    <w:rsid w:val="00DC21A5"/>
    <w:rsid w:val="00DC223E"/>
    <w:rsid w:val="00DC4F89"/>
    <w:rsid w:val="00DC5110"/>
    <w:rsid w:val="00DC6801"/>
    <w:rsid w:val="00DD00EC"/>
    <w:rsid w:val="00DD0862"/>
    <w:rsid w:val="00DD14EB"/>
    <w:rsid w:val="00DD1BB7"/>
    <w:rsid w:val="00DD3121"/>
    <w:rsid w:val="00DD34B8"/>
    <w:rsid w:val="00DD3B9A"/>
    <w:rsid w:val="00DD5928"/>
    <w:rsid w:val="00DD66C8"/>
    <w:rsid w:val="00DE0749"/>
    <w:rsid w:val="00DE202E"/>
    <w:rsid w:val="00DE2F43"/>
    <w:rsid w:val="00DE3F06"/>
    <w:rsid w:val="00DE4608"/>
    <w:rsid w:val="00DE53F5"/>
    <w:rsid w:val="00DE7214"/>
    <w:rsid w:val="00DE7F26"/>
    <w:rsid w:val="00DF1C7F"/>
    <w:rsid w:val="00DF1F95"/>
    <w:rsid w:val="00DF2359"/>
    <w:rsid w:val="00DF2CC1"/>
    <w:rsid w:val="00DF3CFD"/>
    <w:rsid w:val="00DF4615"/>
    <w:rsid w:val="00DF7607"/>
    <w:rsid w:val="00E00445"/>
    <w:rsid w:val="00E00523"/>
    <w:rsid w:val="00E00D23"/>
    <w:rsid w:val="00E01780"/>
    <w:rsid w:val="00E01A89"/>
    <w:rsid w:val="00E01B91"/>
    <w:rsid w:val="00E01E03"/>
    <w:rsid w:val="00E02CA6"/>
    <w:rsid w:val="00E052D1"/>
    <w:rsid w:val="00E0549C"/>
    <w:rsid w:val="00E05E61"/>
    <w:rsid w:val="00E06118"/>
    <w:rsid w:val="00E06540"/>
    <w:rsid w:val="00E06D3C"/>
    <w:rsid w:val="00E07E0E"/>
    <w:rsid w:val="00E12C84"/>
    <w:rsid w:val="00E13316"/>
    <w:rsid w:val="00E14ECD"/>
    <w:rsid w:val="00E1599D"/>
    <w:rsid w:val="00E160F5"/>
    <w:rsid w:val="00E16F87"/>
    <w:rsid w:val="00E20C2E"/>
    <w:rsid w:val="00E20E75"/>
    <w:rsid w:val="00E21F95"/>
    <w:rsid w:val="00E228A6"/>
    <w:rsid w:val="00E25094"/>
    <w:rsid w:val="00E25394"/>
    <w:rsid w:val="00E25819"/>
    <w:rsid w:val="00E272DF"/>
    <w:rsid w:val="00E27602"/>
    <w:rsid w:val="00E30116"/>
    <w:rsid w:val="00E33478"/>
    <w:rsid w:val="00E3502E"/>
    <w:rsid w:val="00E3529B"/>
    <w:rsid w:val="00E35302"/>
    <w:rsid w:val="00E35555"/>
    <w:rsid w:val="00E36E12"/>
    <w:rsid w:val="00E3751A"/>
    <w:rsid w:val="00E40110"/>
    <w:rsid w:val="00E40DF6"/>
    <w:rsid w:val="00E417F9"/>
    <w:rsid w:val="00E4352F"/>
    <w:rsid w:val="00E44B42"/>
    <w:rsid w:val="00E44D9A"/>
    <w:rsid w:val="00E466F1"/>
    <w:rsid w:val="00E50CEA"/>
    <w:rsid w:val="00E51D7C"/>
    <w:rsid w:val="00E51F79"/>
    <w:rsid w:val="00E531FA"/>
    <w:rsid w:val="00E535D8"/>
    <w:rsid w:val="00E5518E"/>
    <w:rsid w:val="00E55EB2"/>
    <w:rsid w:val="00E57032"/>
    <w:rsid w:val="00E578A3"/>
    <w:rsid w:val="00E57A0D"/>
    <w:rsid w:val="00E6145A"/>
    <w:rsid w:val="00E65C05"/>
    <w:rsid w:val="00E65FA9"/>
    <w:rsid w:val="00E66999"/>
    <w:rsid w:val="00E67ABB"/>
    <w:rsid w:val="00E67CCE"/>
    <w:rsid w:val="00E67E65"/>
    <w:rsid w:val="00E71156"/>
    <w:rsid w:val="00E72547"/>
    <w:rsid w:val="00E72A9D"/>
    <w:rsid w:val="00E73B43"/>
    <w:rsid w:val="00E74EE2"/>
    <w:rsid w:val="00E74FC7"/>
    <w:rsid w:val="00E76BC7"/>
    <w:rsid w:val="00E77856"/>
    <w:rsid w:val="00E8156A"/>
    <w:rsid w:val="00E81C36"/>
    <w:rsid w:val="00E8291B"/>
    <w:rsid w:val="00E82C3B"/>
    <w:rsid w:val="00E837D0"/>
    <w:rsid w:val="00E83BE3"/>
    <w:rsid w:val="00E8478C"/>
    <w:rsid w:val="00E84BBE"/>
    <w:rsid w:val="00E8503C"/>
    <w:rsid w:val="00E90847"/>
    <w:rsid w:val="00E92702"/>
    <w:rsid w:val="00E92E24"/>
    <w:rsid w:val="00E93F76"/>
    <w:rsid w:val="00E940E1"/>
    <w:rsid w:val="00E94178"/>
    <w:rsid w:val="00E94211"/>
    <w:rsid w:val="00E9463A"/>
    <w:rsid w:val="00E94AAF"/>
    <w:rsid w:val="00E94F81"/>
    <w:rsid w:val="00EA2491"/>
    <w:rsid w:val="00EA2AFA"/>
    <w:rsid w:val="00EA3DC5"/>
    <w:rsid w:val="00EA4025"/>
    <w:rsid w:val="00EA50BB"/>
    <w:rsid w:val="00EA57DB"/>
    <w:rsid w:val="00EA6627"/>
    <w:rsid w:val="00EA6B00"/>
    <w:rsid w:val="00EA72A0"/>
    <w:rsid w:val="00EA7B2C"/>
    <w:rsid w:val="00EA7E9E"/>
    <w:rsid w:val="00EA7EF8"/>
    <w:rsid w:val="00EB10C2"/>
    <w:rsid w:val="00EB365D"/>
    <w:rsid w:val="00EB376B"/>
    <w:rsid w:val="00EB4A62"/>
    <w:rsid w:val="00EB7571"/>
    <w:rsid w:val="00EB776E"/>
    <w:rsid w:val="00EB7FA7"/>
    <w:rsid w:val="00EC0993"/>
    <w:rsid w:val="00EC1928"/>
    <w:rsid w:val="00EC3873"/>
    <w:rsid w:val="00EC6D99"/>
    <w:rsid w:val="00EC7518"/>
    <w:rsid w:val="00ED0ECA"/>
    <w:rsid w:val="00ED1A46"/>
    <w:rsid w:val="00ED24EB"/>
    <w:rsid w:val="00ED2E9F"/>
    <w:rsid w:val="00ED39DF"/>
    <w:rsid w:val="00ED41CC"/>
    <w:rsid w:val="00ED4EF2"/>
    <w:rsid w:val="00ED5A42"/>
    <w:rsid w:val="00ED7072"/>
    <w:rsid w:val="00EE1952"/>
    <w:rsid w:val="00EE2472"/>
    <w:rsid w:val="00EE2CF1"/>
    <w:rsid w:val="00EE4092"/>
    <w:rsid w:val="00EE44B7"/>
    <w:rsid w:val="00EE4BAB"/>
    <w:rsid w:val="00EE5291"/>
    <w:rsid w:val="00EE5646"/>
    <w:rsid w:val="00EE5ACE"/>
    <w:rsid w:val="00EE622E"/>
    <w:rsid w:val="00EE6275"/>
    <w:rsid w:val="00EE6486"/>
    <w:rsid w:val="00EE73FC"/>
    <w:rsid w:val="00EF0F2B"/>
    <w:rsid w:val="00EF34A3"/>
    <w:rsid w:val="00EF3B1E"/>
    <w:rsid w:val="00EF583F"/>
    <w:rsid w:val="00EF5AD2"/>
    <w:rsid w:val="00EF653F"/>
    <w:rsid w:val="00EF6937"/>
    <w:rsid w:val="00EF6F22"/>
    <w:rsid w:val="00EF7C0C"/>
    <w:rsid w:val="00F006B9"/>
    <w:rsid w:val="00F01E89"/>
    <w:rsid w:val="00F0350D"/>
    <w:rsid w:val="00F03E8C"/>
    <w:rsid w:val="00F049DA"/>
    <w:rsid w:val="00F04A10"/>
    <w:rsid w:val="00F0526B"/>
    <w:rsid w:val="00F06316"/>
    <w:rsid w:val="00F065C4"/>
    <w:rsid w:val="00F06F3A"/>
    <w:rsid w:val="00F074FC"/>
    <w:rsid w:val="00F103BC"/>
    <w:rsid w:val="00F104EF"/>
    <w:rsid w:val="00F10575"/>
    <w:rsid w:val="00F10E16"/>
    <w:rsid w:val="00F10FCC"/>
    <w:rsid w:val="00F1461B"/>
    <w:rsid w:val="00F165C7"/>
    <w:rsid w:val="00F21976"/>
    <w:rsid w:val="00F2261C"/>
    <w:rsid w:val="00F244D0"/>
    <w:rsid w:val="00F246CC"/>
    <w:rsid w:val="00F2503A"/>
    <w:rsid w:val="00F25175"/>
    <w:rsid w:val="00F2579B"/>
    <w:rsid w:val="00F309CB"/>
    <w:rsid w:val="00F3201D"/>
    <w:rsid w:val="00F32F62"/>
    <w:rsid w:val="00F33925"/>
    <w:rsid w:val="00F348A9"/>
    <w:rsid w:val="00F35EE4"/>
    <w:rsid w:val="00F37230"/>
    <w:rsid w:val="00F379DE"/>
    <w:rsid w:val="00F412E6"/>
    <w:rsid w:val="00F417EA"/>
    <w:rsid w:val="00F4404C"/>
    <w:rsid w:val="00F45C52"/>
    <w:rsid w:val="00F4665A"/>
    <w:rsid w:val="00F4785A"/>
    <w:rsid w:val="00F50C6D"/>
    <w:rsid w:val="00F51EBD"/>
    <w:rsid w:val="00F520C3"/>
    <w:rsid w:val="00F529D2"/>
    <w:rsid w:val="00F55C6A"/>
    <w:rsid w:val="00F57EA5"/>
    <w:rsid w:val="00F6183E"/>
    <w:rsid w:val="00F6376B"/>
    <w:rsid w:val="00F64B86"/>
    <w:rsid w:val="00F6502D"/>
    <w:rsid w:val="00F6623F"/>
    <w:rsid w:val="00F675B0"/>
    <w:rsid w:val="00F676A7"/>
    <w:rsid w:val="00F67B03"/>
    <w:rsid w:val="00F727B1"/>
    <w:rsid w:val="00F72F49"/>
    <w:rsid w:val="00F73FC0"/>
    <w:rsid w:val="00F74B81"/>
    <w:rsid w:val="00F771F7"/>
    <w:rsid w:val="00F80236"/>
    <w:rsid w:val="00F81E56"/>
    <w:rsid w:val="00F82048"/>
    <w:rsid w:val="00F821E7"/>
    <w:rsid w:val="00F846E5"/>
    <w:rsid w:val="00F902C1"/>
    <w:rsid w:val="00F912F3"/>
    <w:rsid w:val="00F91771"/>
    <w:rsid w:val="00F92147"/>
    <w:rsid w:val="00F92D12"/>
    <w:rsid w:val="00F94972"/>
    <w:rsid w:val="00F95161"/>
    <w:rsid w:val="00F9569A"/>
    <w:rsid w:val="00F9601C"/>
    <w:rsid w:val="00F96322"/>
    <w:rsid w:val="00FA00D1"/>
    <w:rsid w:val="00FA0F75"/>
    <w:rsid w:val="00FA4B19"/>
    <w:rsid w:val="00FA4D5B"/>
    <w:rsid w:val="00FA5ECF"/>
    <w:rsid w:val="00FA6B03"/>
    <w:rsid w:val="00FB310C"/>
    <w:rsid w:val="00FB314E"/>
    <w:rsid w:val="00FB32C4"/>
    <w:rsid w:val="00FB432C"/>
    <w:rsid w:val="00FB6294"/>
    <w:rsid w:val="00FB6CB5"/>
    <w:rsid w:val="00FB6FEC"/>
    <w:rsid w:val="00FC119D"/>
    <w:rsid w:val="00FC2FCF"/>
    <w:rsid w:val="00FC331F"/>
    <w:rsid w:val="00FC4522"/>
    <w:rsid w:val="00FC77A6"/>
    <w:rsid w:val="00FC7DCC"/>
    <w:rsid w:val="00FD01C1"/>
    <w:rsid w:val="00FD2C45"/>
    <w:rsid w:val="00FD3310"/>
    <w:rsid w:val="00FD4E65"/>
    <w:rsid w:val="00FD59EA"/>
    <w:rsid w:val="00FD64D2"/>
    <w:rsid w:val="00FD698A"/>
    <w:rsid w:val="00FD6F19"/>
    <w:rsid w:val="00FD7CF4"/>
    <w:rsid w:val="00FE0BE8"/>
    <w:rsid w:val="00FE105A"/>
    <w:rsid w:val="00FE2E92"/>
    <w:rsid w:val="00FE2FE1"/>
    <w:rsid w:val="00FE343F"/>
    <w:rsid w:val="00FE4A0B"/>
    <w:rsid w:val="00FE788D"/>
    <w:rsid w:val="00FF02E1"/>
    <w:rsid w:val="00FF2633"/>
    <w:rsid w:val="00FF382D"/>
    <w:rsid w:val="00FF3BF7"/>
    <w:rsid w:val="00FF4B5D"/>
    <w:rsid w:val="00FF5136"/>
    <w:rsid w:val="00FF6403"/>
    <w:rsid w:val="00FF6E54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7AA2"/>
    <w:pPr>
      <w:spacing w:before="120" w:after="120"/>
    </w:pPr>
    <w:rPr>
      <w:color w:val="000000"/>
      <w:sz w:val="21"/>
      <w:szCs w:val="21"/>
    </w:rPr>
  </w:style>
  <w:style w:type="paragraph" w:customStyle="1" w:styleId="ConsPlusNormal">
    <w:name w:val="ConsPlusNormal"/>
    <w:rsid w:val="008A7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A7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396B3225C6510E7FD559C467EB07309BDBBEAE49515E60695FE4FAB3DAE25SC7BE" TargetMode="External"/><Relationship Id="rId5" Type="http://schemas.openxmlformats.org/officeDocument/2006/relationships/hyperlink" Target="consultantplus://offline/ref=E0A396B3225C6510E7FD559C467EB07309BDBBEAE39216E60495FE4FAB3DAE25SC7BE" TargetMode="External"/><Relationship Id="rId4" Type="http://schemas.openxmlformats.org/officeDocument/2006/relationships/hyperlink" Target="consultantplus://offline/ref=E0A396B3225C6510E7FD559C467EB07309BDBBEAE49515E60395FE4FAB3DAE25SC7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6417</Words>
  <Characters>36579</Characters>
  <Application>Microsoft Office Word</Application>
  <DocSecurity>0</DocSecurity>
  <Lines>304</Lines>
  <Paragraphs>85</Paragraphs>
  <ScaleCrop>false</ScaleCrop>
  <Company>Reanimator Extreme Edition</Company>
  <LinksUpToDate>false</LinksUpToDate>
  <CharactersWithSpaces>42911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3</cp:revision>
  <dcterms:created xsi:type="dcterms:W3CDTF">2018-09-04T06:39:00Z</dcterms:created>
  <dcterms:modified xsi:type="dcterms:W3CDTF">2018-09-04T06:47:00Z</dcterms:modified>
</cp:coreProperties>
</file>