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8" w:rsidRPr="00BB7028" w:rsidRDefault="00BB7028" w:rsidP="00BB7028">
      <w:pPr>
        <w:suppressAutoHyphens/>
        <w:overflowPunct w:val="0"/>
        <w:autoSpaceDE w:val="0"/>
        <w:ind w:firstLine="567"/>
        <w:jc w:val="center"/>
        <w:textAlignment w:val="baseline"/>
        <w:rPr>
          <w:lang w:eastAsia="ar-SA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3528"/>
        <w:gridCol w:w="1825"/>
        <w:gridCol w:w="4111"/>
      </w:tblGrid>
      <w:tr w:rsidR="00BB7028" w:rsidRPr="00BB7028" w:rsidTr="00CC72B0">
        <w:tc>
          <w:tcPr>
            <w:tcW w:w="3528" w:type="dxa"/>
            <w:shd w:val="clear" w:color="auto" w:fill="auto"/>
          </w:tcPr>
          <w:p w:rsidR="00BB7028" w:rsidRPr="00BB7028" w:rsidRDefault="00BB7028" w:rsidP="00BB7028">
            <w:pPr>
              <w:keepNext/>
              <w:suppressAutoHyphens/>
              <w:jc w:val="center"/>
              <w:outlineLvl w:val="0"/>
              <w:rPr>
                <w:rFonts w:ascii="TimesEC" w:hAnsi="TimesEC"/>
                <w:b/>
                <w:sz w:val="27"/>
              </w:rPr>
            </w:pPr>
            <w:proofErr w:type="spellStart"/>
            <w:r w:rsidRPr="00BB7028">
              <w:rPr>
                <w:b/>
                <w:sz w:val="27"/>
              </w:rPr>
              <w:t>Ч</w:t>
            </w:r>
            <w:proofErr w:type="gramStart"/>
            <w:r w:rsidRPr="00BB7028">
              <w:rPr>
                <w:rFonts w:ascii="TimesEC" w:hAnsi="TimesEC"/>
                <w:b/>
                <w:sz w:val="27"/>
              </w:rPr>
              <w:t>`</w:t>
            </w:r>
            <w:r w:rsidRPr="00BB7028">
              <w:rPr>
                <w:b/>
                <w:sz w:val="27"/>
              </w:rPr>
              <w:t>в</w:t>
            </w:r>
            <w:proofErr w:type="gramEnd"/>
            <w:r w:rsidRPr="00BB7028">
              <w:rPr>
                <w:b/>
                <w:sz w:val="27"/>
              </w:rPr>
              <w:t>аш</w:t>
            </w:r>
            <w:proofErr w:type="spellEnd"/>
            <w:r w:rsidRPr="00BB7028">
              <w:rPr>
                <w:rFonts w:ascii="TimesEC" w:hAnsi="TimesEC"/>
                <w:b/>
                <w:sz w:val="27"/>
              </w:rPr>
              <w:t xml:space="preserve"> </w:t>
            </w:r>
            <w:r w:rsidRPr="00BB7028">
              <w:rPr>
                <w:b/>
                <w:sz w:val="27"/>
              </w:rPr>
              <w:t>Республики</w:t>
            </w:r>
          </w:p>
          <w:p w:rsidR="00BB7028" w:rsidRPr="00BB7028" w:rsidRDefault="00BB7028" w:rsidP="00BB7028">
            <w:pPr>
              <w:suppressAutoHyphens/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 w:rsidRPr="00BB7028">
              <w:rPr>
                <w:b/>
                <w:sz w:val="27"/>
              </w:rPr>
              <w:t>Улат</w:t>
            </w:r>
            <w:proofErr w:type="gramStart"/>
            <w:r w:rsidRPr="00BB7028">
              <w:rPr>
                <w:rFonts w:ascii="TimesEC" w:hAnsi="TimesEC"/>
                <w:b/>
                <w:sz w:val="27"/>
              </w:rPr>
              <w:t>`</w:t>
            </w:r>
            <w:r w:rsidRPr="00BB7028">
              <w:rPr>
                <w:b/>
                <w:sz w:val="27"/>
              </w:rPr>
              <w:t>р</w:t>
            </w:r>
            <w:proofErr w:type="spellEnd"/>
            <w:proofErr w:type="gramEnd"/>
            <w:r w:rsidRPr="00BB7028">
              <w:rPr>
                <w:rFonts w:ascii="TimesEC" w:hAnsi="TimesEC"/>
                <w:b/>
                <w:sz w:val="27"/>
              </w:rPr>
              <w:t xml:space="preserve"> </w:t>
            </w:r>
            <w:r w:rsidRPr="00BB7028">
              <w:rPr>
                <w:b/>
                <w:sz w:val="27"/>
              </w:rPr>
              <w:t>хула</w:t>
            </w:r>
          </w:p>
          <w:p w:rsidR="00BB7028" w:rsidRPr="00BB7028" w:rsidRDefault="00BB7028" w:rsidP="00BB7028">
            <w:pPr>
              <w:suppressAutoHyphens/>
              <w:jc w:val="center"/>
              <w:rPr>
                <w:rFonts w:ascii="TimesEC" w:hAnsi="TimesEC"/>
                <w:b/>
                <w:sz w:val="27"/>
              </w:rPr>
            </w:pPr>
            <w:r w:rsidRPr="00BB7028">
              <w:rPr>
                <w:b/>
                <w:sz w:val="27"/>
              </w:rPr>
              <w:t>АДМИНИСТРАЦИЙЕ</w:t>
            </w:r>
          </w:p>
          <w:p w:rsidR="00BB7028" w:rsidRPr="00BB7028" w:rsidRDefault="00BB7028" w:rsidP="00BB7028">
            <w:pPr>
              <w:suppressAutoHyphens/>
              <w:ind w:firstLine="567"/>
              <w:jc w:val="center"/>
              <w:rPr>
                <w:rFonts w:ascii="TimesEC" w:hAnsi="TimesEC"/>
                <w:bCs/>
                <w:sz w:val="16"/>
              </w:rPr>
            </w:pPr>
          </w:p>
          <w:p w:rsidR="00BB7028" w:rsidRPr="00BB7028" w:rsidRDefault="00BB7028" w:rsidP="00BB7028">
            <w:pPr>
              <w:suppressAutoHyphens/>
              <w:jc w:val="center"/>
              <w:rPr>
                <w:rFonts w:ascii="TimesEC" w:hAnsi="TimesEC"/>
                <w:b/>
                <w:sz w:val="27"/>
              </w:rPr>
            </w:pPr>
            <w:r w:rsidRPr="00BB7028">
              <w:rPr>
                <w:b/>
                <w:sz w:val="27"/>
              </w:rPr>
              <w:t>ЙЫШАНУ</w:t>
            </w:r>
          </w:p>
          <w:p w:rsidR="00BB7028" w:rsidRPr="00BB7028" w:rsidRDefault="00BB7028" w:rsidP="00BB7028">
            <w:pPr>
              <w:suppressAutoHyphens/>
              <w:ind w:firstLine="567"/>
              <w:jc w:val="center"/>
              <w:rPr>
                <w:rFonts w:ascii="TimesEC" w:hAnsi="TimesEC"/>
                <w:sz w:val="26"/>
              </w:rPr>
            </w:pPr>
          </w:p>
          <w:p w:rsidR="00BB7028" w:rsidRPr="00BB7028" w:rsidRDefault="007928D5" w:rsidP="00BB7028">
            <w:pPr>
              <w:suppressAutoHyphens/>
              <w:jc w:val="center"/>
              <w:rPr>
                <w:rFonts w:ascii="TimesET" w:hAnsi="TimesET"/>
                <w:lang w:eastAsia="ar-SA"/>
              </w:rPr>
            </w:pPr>
            <w:r>
              <w:rPr>
                <w:rFonts w:ascii="TimesET" w:hAnsi="TimesET"/>
                <w:lang w:eastAsia="ar-SA"/>
              </w:rPr>
              <w:t xml:space="preserve">« 28 </w:t>
            </w:r>
            <w:r w:rsidR="00D00C3E">
              <w:rPr>
                <w:rFonts w:ascii="TimesET" w:hAnsi="TimesET"/>
                <w:lang w:eastAsia="ar-SA"/>
              </w:rPr>
              <w:t xml:space="preserve">»  08. 2018 г. № </w:t>
            </w:r>
            <w:r w:rsidR="00C70EDD">
              <w:rPr>
                <w:rFonts w:ascii="TimesET" w:hAnsi="TimesET"/>
                <w:lang w:eastAsia="ar-SA"/>
              </w:rPr>
              <w:t>64</w:t>
            </w:r>
            <w:r>
              <w:rPr>
                <w:rFonts w:ascii="TimesET" w:hAnsi="TimesET"/>
                <w:lang w:eastAsia="ar-SA"/>
              </w:rPr>
              <w:t>7</w:t>
            </w:r>
            <w:r w:rsidR="00D00C3E">
              <w:rPr>
                <w:rFonts w:ascii="TimesET" w:hAnsi="TimesET"/>
                <w:lang w:eastAsia="ar-SA"/>
              </w:rPr>
              <w:t xml:space="preserve">  </w:t>
            </w:r>
          </w:p>
          <w:p w:rsidR="00BB7028" w:rsidRPr="00BB7028" w:rsidRDefault="00BB7028" w:rsidP="00BB7028">
            <w:pPr>
              <w:suppressAutoHyphens/>
              <w:rPr>
                <w:rFonts w:ascii="TimesEC" w:hAnsi="TimesEC"/>
                <w:sz w:val="16"/>
              </w:rPr>
            </w:pPr>
          </w:p>
          <w:p w:rsidR="00BB7028" w:rsidRPr="00BB7028" w:rsidRDefault="00BB7028" w:rsidP="00BB7028">
            <w:pPr>
              <w:suppressAutoHyphens/>
              <w:jc w:val="center"/>
              <w:rPr>
                <w:rFonts w:ascii="TimesEC" w:hAnsi="TimesEC"/>
              </w:rPr>
            </w:pPr>
            <w:proofErr w:type="spellStart"/>
            <w:r w:rsidRPr="00BB7028">
              <w:t>Улат</w:t>
            </w:r>
            <w:proofErr w:type="gramStart"/>
            <w:r w:rsidRPr="00BB7028">
              <w:rPr>
                <w:rFonts w:ascii="TimesEC" w:hAnsi="TimesEC"/>
              </w:rPr>
              <w:t>`</w:t>
            </w:r>
            <w:r w:rsidRPr="00BB7028">
              <w:t>р</w:t>
            </w:r>
            <w:proofErr w:type="spellEnd"/>
            <w:proofErr w:type="gramEnd"/>
            <w:r w:rsidRPr="00BB7028">
              <w:rPr>
                <w:rFonts w:ascii="TimesEC" w:hAnsi="TimesEC"/>
              </w:rPr>
              <w:t xml:space="preserve"> </w:t>
            </w:r>
            <w:r w:rsidRPr="00BB7028">
              <w:t>хули</w:t>
            </w:r>
          </w:p>
          <w:p w:rsidR="00BB7028" w:rsidRPr="00BB7028" w:rsidRDefault="00BB7028" w:rsidP="00BB7028">
            <w:pPr>
              <w:numPr>
                <w:ilvl w:val="12"/>
                <w:numId w:val="0"/>
              </w:numPr>
              <w:suppressAutoHyphens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BB7028" w:rsidRPr="00BB7028" w:rsidRDefault="0048773B" w:rsidP="00BB7028">
            <w:pPr>
              <w:numPr>
                <w:ilvl w:val="12"/>
                <w:numId w:val="0"/>
              </w:numPr>
              <w:suppressAutoHyphens/>
              <w:ind w:right="-1" w:firstLine="158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B7028" w:rsidRPr="00BB7028" w:rsidRDefault="00BB7028" w:rsidP="00BB7028">
            <w:pPr>
              <w:suppressAutoHyphens/>
              <w:ind w:left="1026" w:hanging="1026"/>
              <w:rPr>
                <w:b/>
              </w:rPr>
            </w:pPr>
            <w:r w:rsidRPr="00BB7028">
              <w:rPr>
                <w:b/>
              </w:rPr>
              <w:t xml:space="preserve">       ЧУВАШСКАЯ РЕСПУБЛИКА        АДМИНИСТРАЦИЯ </w:t>
            </w:r>
          </w:p>
          <w:p w:rsidR="00BB7028" w:rsidRPr="00BB7028" w:rsidRDefault="00BB7028" w:rsidP="00BB7028">
            <w:pPr>
              <w:suppressAutoHyphens/>
              <w:ind w:firstLine="567"/>
              <w:rPr>
                <w:rFonts w:ascii="TimesET" w:hAnsi="TimesET"/>
                <w:sz w:val="26"/>
              </w:rPr>
            </w:pPr>
            <w:r w:rsidRPr="00BB7028">
              <w:rPr>
                <w:b/>
                <w:sz w:val="28"/>
              </w:rPr>
              <w:t xml:space="preserve">      города Алатыря </w:t>
            </w:r>
          </w:p>
          <w:p w:rsidR="00BB7028" w:rsidRPr="00BB7028" w:rsidRDefault="00BB7028" w:rsidP="00BB7028">
            <w:pPr>
              <w:suppressAutoHyphens/>
              <w:ind w:firstLine="567"/>
              <w:jc w:val="center"/>
              <w:rPr>
                <w:rFonts w:ascii="TimesET" w:hAnsi="TimesET"/>
                <w:sz w:val="26"/>
              </w:rPr>
            </w:pPr>
          </w:p>
          <w:p w:rsidR="00BB7028" w:rsidRPr="00BB7028" w:rsidRDefault="00BB7028" w:rsidP="00BB7028">
            <w:pPr>
              <w:suppressAutoHyphens/>
              <w:ind w:firstLine="567"/>
              <w:rPr>
                <w:b/>
                <w:sz w:val="28"/>
              </w:rPr>
            </w:pPr>
            <w:r w:rsidRPr="00BB7028">
              <w:rPr>
                <w:b/>
                <w:sz w:val="28"/>
              </w:rPr>
              <w:t xml:space="preserve">  ПОСТАНОВЛЕНИЕ</w:t>
            </w:r>
          </w:p>
          <w:p w:rsidR="00BB7028" w:rsidRPr="00BB7028" w:rsidRDefault="00BB7028" w:rsidP="00BB7028">
            <w:pPr>
              <w:suppressAutoHyphens/>
              <w:ind w:firstLine="567"/>
              <w:jc w:val="center"/>
              <w:rPr>
                <w:rFonts w:ascii="Journal Chv" w:hAnsi="Journal Chv"/>
                <w:b/>
                <w:sz w:val="26"/>
              </w:rPr>
            </w:pPr>
          </w:p>
          <w:p w:rsidR="00BB7028" w:rsidRPr="00BB7028" w:rsidRDefault="00D00C3E" w:rsidP="00BB7028">
            <w:pPr>
              <w:suppressAutoHyphens/>
              <w:jc w:val="center"/>
              <w:rPr>
                <w:rFonts w:ascii="TimesET" w:hAnsi="TimesET"/>
                <w:lang w:eastAsia="ar-SA"/>
              </w:rPr>
            </w:pPr>
            <w:r>
              <w:rPr>
                <w:rFonts w:ascii="TimesET" w:hAnsi="TimesET"/>
                <w:lang w:eastAsia="ar-SA"/>
              </w:rPr>
              <w:t xml:space="preserve">« </w:t>
            </w:r>
            <w:r w:rsidR="007928D5">
              <w:rPr>
                <w:rFonts w:ascii="TimesET" w:hAnsi="TimesET"/>
                <w:lang w:eastAsia="ar-SA"/>
              </w:rPr>
              <w:t>28</w:t>
            </w:r>
            <w:r>
              <w:rPr>
                <w:rFonts w:ascii="TimesET" w:hAnsi="TimesET"/>
                <w:lang w:eastAsia="ar-SA"/>
              </w:rPr>
              <w:t xml:space="preserve"> »  августа  № </w:t>
            </w:r>
            <w:r w:rsidR="00C70EDD">
              <w:rPr>
                <w:rFonts w:ascii="TimesET" w:hAnsi="TimesET"/>
                <w:lang w:eastAsia="ar-SA"/>
              </w:rPr>
              <w:t>64</w:t>
            </w:r>
            <w:r w:rsidR="007928D5">
              <w:rPr>
                <w:rFonts w:ascii="TimesET" w:hAnsi="TimesET"/>
                <w:lang w:eastAsia="ar-SA"/>
              </w:rPr>
              <w:t>7</w:t>
            </w:r>
          </w:p>
          <w:p w:rsidR="00BB7028" w:rsidRPr="00BB7028" w:rsidRDefault="00BB7028" w:rsidP="00BB7028">
            <w:pPr>
              <w:suppressAutoHyphens/>
              <w:rPr>
                <w:rFonts w:ascii="TimesEC" w:hAnsi="TimesEC"/>
                <w:sz w:val="16"/>
                <w:lang w:eastAsia="ar-SA"/>
              </w:rPr>
            </w:pPr>
          </w:p>
          <w:p w:rsidR="00BB7028" w:rsidRPr="00D00C3E" w:rsidRDefault="00BB7028" w:rsidP="00BB7028">
            <w:pPr>
              <w:suppressAutoHyphens/>
              <w:ind w:firstLine="567"/>
              <w:jc w:val="center"/>
            </w:pPr>
            <w:r w:rsidRPr="00D00C3E">
              <w:t xml:space="preserve">г. Алатырь </w:t>
            </w:r>
          </w:p>
        </w:tc>
      </w:tr>
    </w:tbl>
    <w:p w:rsidR="00D00C3E" w:rsidRDefault="00D00C3E" w:rsidP="00B05BF7">
      <w:pPr>
        <w:tabs>
          <w:tab w:val="left" w:pos="1222"/>
          <w:tab w:val="center" w:pos="5244"/>
        </w:tabs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О внесении изменений в постановление</w:t>
      </w:r>
    </w:p>
    <w:p w:rsidR="00915664" w:rsidRDefault="00D00C3E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администрации города Алатыря</w:t>
      </w:r>
      <w:r w:rsidR="00915664">
        <w:rPr>
          <w:b/>
          <w:bCs/>
          <w:lang w:eastAsia="ar-SA"/>
        </w:rPr>
        <w:t xml:space="preserve"> </w:t>
      </w:r>
    </w:p>
    <w:p w:rsidR="00915664" w:rsidRDefault="00D00C3E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от 12.05.2016г. № 375</w:t>
      </w:r>
      <w:r w:rsidR="00915664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«Об </w:t>
      </w:r>
      <w:r w:rsidR="00BB7028" w:rsidRPr="00BB7028">
        <w:rPr>
          <w:b/>
          <w:bCs/>
          <w:lang w:eastAsia="ar-SA"/>
        </w:rPr>
        <w:t xml:space="preserve">утверждении </w:t>
      </w:r>
    </w:p>
    <w:p w:rsidR="00915664" w:rsidRDefault="00BB7028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BB7028">
        <w:rPr>
          <w:b/>
          <w:bCs/>
          <w:lang w:eastAsia="ar-SA"/>
        </w:rPr>
        <w:t>Положения о порядке</w:t>
      </w:r>
      <w:r w:rsidR="00915664">
        <w:rPr>
          <w:b/>
          <w:bCs/>
          <w:lang w:eastAsia="ar-SA"/>
        </w:rPr>
        <w:t xml:space="preserve"> </w:t>
      </w:r>
      <w:r w:rsidRPr="00BB7028">
        <w:rPr>
          <w:b/>
          <w:bCs/>
          <w:lang w:eastAsia="ar-SA"/>
        </w:rPr>
        <w:t xml:space="preserve"> установления размера </w:t>
      </w:r>
    </w:p>
    <w:p w:rsidR="00CC72B0" w:rsidRDefault="00BB7028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proofErr w:type="gramStart"/>
      <w:r w:rsidRPr="00BB7028">
        <w:rPr>
          <w:b/>
          <w:bCs/>
          <w:lang w:eastAsia="ar-SA"/>
        </w:rPr>
        <w:t xml:space="preserve">возмещения родителями (законными </w:t>
      </w:r>
      <w:proofErr w:type="gramEnd"/>
    </w:p>
    <w:p w:rsidR="00CC72B0" w:rsidRDefault="00BB7028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BB7028">
        <w:rPr>
          <w:b/>
          <w:bCs/>
          <w:lang w:eastAsia="ar-SA"/>
        </w:rPr>
        <w:t xml:space="preserve">представителями) затрат на содержание </w:t>
      </w:r>
    </w:p>
    <w:p w:rsidR="00CC72B0" w:rsidRDefault="00BB7028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BB7028">
        <w:rPr>
          <w:b/>
          <w:bCs/>
          <w:lang w:eastAsia="ar-SA"/>
        </w:rPr>
        <w:t xml:space="preserve">обучающихся бюджетных отделений </w:t>
      </w:r>
    </w:p>
    <w:p w:rsidR="00CC72B0" w:rsidRDefault="00BB7028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BB7028">
        <w:rPr>
          <w:b/>
          <w:bCs/>
          <w:lang w:eastAsia="ar-SA"/>
        </w:rPr>
        <w:t xml:space="preserve">в Муниципальном бюджетном </w:t>
      </w:r>
    </w:p>
    <w:p w:rsidR="00CC72B0" w:rsidRDefault="00BB7028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proofErr w:type="gramStart"/>
      <w:r w:rsidRPr="00BB7028">
        <w:rPr>
          <w:b/>
          <w:bCs/>
          <w:lang w:eastAsia="ar-SA"/>
        </w:rPr>
        <w:t>учреждении</w:t>
      </w:r>
      <w:proofErr w:type="gramEnd"/>
      <w:r w:rsidRPr="00BB7028">
        <w:rPr>
          <w:b/>
          <w:bCs/>
          <w:lang w:eastAsia="ar-SA"/>
        </w:rPr>
        <w:t xml:space="preserve"> дополнительного образования </w:t>
      </w:r>
    </w:p>
    <w:p w:rsidR="00BB7028" w:rsidRDefault="00BB7028" w:rsidP="00BB7028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BB7028">
        <w:rPr>
          <w:b/>
          <w:bCs/>
          <w:lang w:eastAsia="ar-SA"/>
        </w:rPr>
        <w:t>«</w:t>
      </w:r>
      <w:proofErr w:type="spellStart"/>
      <w:r w:rsidRPr="00BB7028">
        <w:rPr>
          <w:b/>
          <w:bCs/>
          <w:lang w:eastAsia="ar-SA"/>
        </w:rPr>
        <w:t>Алатырская</w:t>
      </w:r>
      <w:proofErr w:type="spellEnd"/>
      <w:r w:rsidRPr="00BB7028">
        <w:rPr>
          <w:b/>
          <w:bCs/>
          <w:lang w:eastAsia="ar-SA"/>
        </w:rPr>
        <w:t xml:space="preserve"> детская школа искусств»</w:t>
      </w:r>
    </w:p>
    <w:p w:rsidR="00CC72B0" w:rsidRDefault="00915664" w:rsidP="00915664">
      <w:pPr>
        <w:spacing w:before="100" w:beforeAutospacing="1" w:after="100" w:afterAutospacing="1"/>
        <w:jc w:val="both"/>
      </w:pPr>
      <w:r>
        <w:t xml:space="preserve">    </w:t>
      </w:r>
      <w:proofErr w:type="gramStart"/>
      <w:r w:rsidR="00CC72B0" w:rsidRPr="00F5411F">
        <w:t xml:space="preserve">В соответствии со ст. 16 Федерального закона от 6 октября 2003 года N 131-ФЗ "Об общих принципах местного самоуправления в Российской Федерации", </w:t>
      </w:r>
      <w:hyperlink r:id="rId8" w:history="1">
        <w:r w:rsidR="00CC72B0" w:rsidRPr="00915664">
          <w:rPr>
            <w:rStyle w:val="a7"/>
            <w:rFonts w:eastAsia="Calibri"/>
            <w:color w:val="auto"/>
            <w:u w:val="none"/>
          </w:rPr>
          <w:t>ч. 4 ст. 9.2</w:t>
        </w:r>
      </w:hyperlink>
      <w:r w:rsidR="00CC72B0" w:rsidRPr="00915664">
        <w:t xml:space="preserve"> Федерального закона от 12 января 1996 года N 7-ФЗ "О некоммерческих организациях", </w:t>
      </w:r>
      <w:hyperlink r:id="rId9" w:history="1">
        <w:r w:rsidR="00CC72B0" w:rsidRPr="00915664">
          <w:rPr>
            <w:rStyle w:val="a7"/>
            <w:rFonts w:eastAsia="Calibri"/>
            <w:color w:val="auto"/>
            <w:u w:val="none"/>
          </w:rPr>
          <w:t>Федеральным законом</w:t>
        </w:r>
      </w:hyperlink>
      <w:r w:rsidR="00CC72B0" w:rsidRPr="00915664">
        <w:t xml:space="preserve"> </w:t>
      </w:r>
      <w:r w:rsidR="00CC72B0" w:rsidRPr="00A03267">
        <w:t>от 29 декабря 2012 года N 273-ФЗ "Об образовании в Российской Федерации", Уставом города Алатыря Чувашской Республик, и в целях</w:t>
      </w:r>
      <w:proofErr w:type="gramEnd"/>
      <w:r w:rsidR="00CC72B0" w:rsidRPr="00A03267">
        <w:t xml:space="preserve"> орг</w:t>
      </w:r>
      <w:r w:rsidR="00CC72B0" w:rsidRPr="00F5411F">
        <w:t>анизации финансового обеспечения Муниципального бюджетного учреждения дополнительного образования "</w:t>
      </w:r>
      <w:proofErr w:type="spellStart"/>
      <w:r w:rsidR="00CC72B0">
        <w:t>Алатырская</w:t>
      </w:r>
      <w:proofErr w:type="spellEnd"/>
      <w:r w:rsidR="00CC72B0">
        <w:t xml:space="preserve"> детская школа искусств</w:t>
      </w:r>
      <w:r w:rsidR="00CC72B0" w:rsidRPr="00F5411F">
        <w:t xml:space="preserve">" </w:t>
      </w:r>
      <w:r w:rsidR="00CC72B0">
        <w:t>а</w:t>
      </w:r>
      <w:r w:rsidR="00CC72B0" w:rsidRPr="00F5411F">
        <w:t xml:space="preserve">дминистрация города </w:t>
      </w:r>
      <w:r w:rsidR="00CC72B0">
        <w:t xml:space="preserve">Алатыря </w:t>
      </w:r>
      <w:r w:rsidR="007654E3">
        <w:t>Чувашской Республики</w:t>
      </w:r>
    </w:p>
    <w:p w:rsidR="00CC72B0" w:rsidRDefault="00CC72B0" w:rsidP="007654E3">
      <w:pPr>
        <w:spacing w:before="100" w:beforeAutospacing="1" w:after="100" w:afterAutospacing="1"/>
        <w:ind w:left="720"/>
        <w:jc w:val="center"/>
      </w:pPr>
      <w:r w:rsidRPr="00F5411F">
        <w:t>постановляет:</w:t>
      </w:r>
    </w:p>
    <w:p w:rsidR="00D00C3E" w:rsidRDefault="00D00C3E" w:rsidP="0048773B">
      <w:pPr>
        <w:numPr>
          <w:ilvl w:val="0"/>
          <w:numId w:val="11"/>
        </w:numPr>
        <w:suppressAutoHyphens/>
        <w:overflowPunct w:val="0"/>
        <w:autoSpaceDE w:val="0"/>
        <w:ind w:left="851" w:hanging="491"/>
        <w:jc w:val="both"/>
        <w:textAlignment w:val="baseline"/>
        <w:rPr>
          <w:bCs/>
          <w:lang w:eastAsia="ar-SA"/>
        </w:rPr>
      </w:pPr>
      <w:r>
        <w:t xml:space="preserve">Внести изменения в постановление администрации города Алатыря от 12.05.2016г. </w:t>
      </w:r>
      <w:r w:rsidR="0048773B">
        <w:t xml:space="preserve">  </w:t>
      </w:r>
      <w:r>
        <w:t xml:space="preserve">№ </w:t>
      </w:r>
      <w:r w:rsidR="00F12E01">
        <w:t xml:space="preserve"> </w:t>
      </w:r>
      <w:r>
        <w:t xml:space="preserve">375 </w:t>
      </w:r>
      <w:r w:rsidRPr="00D00C3E">
        <w:rPr>
          <w:bCs/>
          <w:lang w:eastAsia="ar-SA"/>
        </w:rPr>
        <w:t>«Об утверждении Положения о порядке установления размера возмещения родителями (законными представителями) затрат на содержание обучающихся бюджетных отделений в Муниципальном бюджетном учреждении дополнительного образования «</w:t>
      </w:r>
      <w:proofErr w:type="spellStart"/>
      <w:r w:rsidRPr="00D00C3E">
        <w:rPr>
          <w:bCs/>
          <w:lang w:eastAsia="ar-SA"/>
        </w:rPr>
        <w:t>Алатырская</w:t>
      </w:r>
      <w:proofErr w:type="spellEnd"/>
      <w:r w:rsidRPr="00D00C3E">
        <w:rPr>
          <w:bCs/>
          <w:lang w:eastAsia="ar-SA"/>
        </w:rPr>
        <w:t xml:space="preserve"> детская школа искусств»</w:t>
      </w:r>
      <w:r w:rsidR="00915664">
        <w:rPr>
          <w:bCs/>
          <w:lang w:eastAsia="ar-SA"/>
        </w:rPr>
        <w:t>:</w:t>
      </w:r>
    </w:p>
    <w:p w:rsidR="00371953" w:rsidRDefault="00371953" w:rsidP="00F12E01">
      <w:pPr>
        <w:numPr>
          <w:ilvl w:val="1"/>
          <w:numId w:val="11"/>
        </w:numPr>
        <w:suppressAutoHyphens/>
        <w:overflowPunct w:val="0"/>
        <w:autoSpaceDE w:val="0"/>
        <w:ind w:left="851" w:hanging="491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Изложить П</w:t>
      </w:r>
      <w:r w:rsidR="00D00C3E">
        <w:rPr>
          <w:bCs/>
          <w:lang w:eastAsia="ar-SA"/>
        </w:rPr>
        <w:t xml:space="preserve">риложение </w:t>
      </w:r>
      <w:r>
        <w:rPr>
          <w:bCs/>
          <w:lang w:eastAsia="ar-SA"/>
        </w:rPr>
        <w:t xml:space="preserve">№ 2 в </w:t>
      </w:r>
      <w:r w:rsidR="0048773B">
        <w:rPr>
          <w:bCs/>
          <w:lang w:eastAsia="ar-SA"/>
        </w:rPr>
        <w:t>редакции П</w:t>
      </w:r>
      <w:r>
        <w:rPr>
          <w:bCs/>
          <w:lang w:eastAsia="ar-SA"/>
        </w:rPr>
        <w:t>риложения № 1 к настоящему постановлению</w:t>
      </w:r>
      <w:r w:rsidR="00F12E01">
        <w:rPr>
          <w:bCs/>
          <w:lang w:eastAsia="ar-SA"/>
        </w:rPr>
        <w:t>.</w:t>
      </w:r>
    </w:p>
    <w:p w:rsidR="00D00C3E" w:rsidRDefault="0048773B" w:rsidP="0048773B">
      <w:pPr>
        <w:numPr>
          <w:ilvl w:val="1"/>
          <w:numId w:val="11"/>
        </w:numPr>
        <w:suppressAutoHyphens/>
        <w:overflowPunct w:val="0"/>
        <w:autoSpaceDE w:val="0"/>
        <w:ind w:left="851" w:hanging="491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Изложить Приложение №</w:t>
      </w:r>
      <w:r w:rsidR="00915664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4 </w:t>
      </w:r>
      <w:r w:rsidR="00F12E01">
        <w:rPr>
          <w:bCs/>
          <w:lang w:eastAsia="ar-SA"/>
        </w:rPr>
        <w:t>в редак</w:t>
      </w:r>
      <w:r>
        <w:rPr>
          <w:bCs/>
          <w:lang w:eastAsia="ar-SA"/>
        </w:rPr>
        <w:t xml:space="preserve">ции Приложения </w:t>
      </w:r>
      <w:r w:rsidR="00B05BF7">
        <w:rPr>
          <w:bCs/>
          <w:lang w:eastAsia="ar-SA"/>
        </w:rPr>
        <w:t xml:space="preserve">№ 2 к настоящему   </w:t>
      </w:r>
      <w:r w:rsidR="00130E4A">
        <w:rPr>
          <w:bCs/>
          <w:lang w:eastAsia="ar-SA"/>
        </w:rPr>
        <w:t xml:space="preserve"> </w:t>
      </w:r>
      <w:r w:rsidR="00F12E01">
        <w:rPr>
          <w:bCs/>
          <w:lang w:eastAsia="ar-SA"/>
        </w:rPr>
        <w:t>постановлению.</w:t>
      </w:r>
    </w:p>
    <w:p w:rsidR="00915664" w:rsidRPr="00915664" w:rsidRDefault="00B641D7" w:rsidP="00915664">
      <w:pPr>
        <w:pStyle w:val="ab"/>
        <w:numPr>
          <w:ilvl w:val="0"/>
          <w:numId w:val="11"/>
        </w:numPr>
        <w:tabs>
          <w:tab w:val="left" w:pos="1222"/>
          <w:tab w:val="center" w:pos="5244"/>
        </w:tabs>
        <w:suppressAutoHyphens/>
        <w:overflowPunct w:val="0"/>
        <w:autoSpaceDE w:val="0"/>
        <w:ind w:left="851" w:hanging="491"/>
        <w:jc w:val="both"/>
        <w:textAlignment w:val="baseline"/>
        <w:rPr>
          <w:bCs/>
          <w:lang w:eastAsia="ar-SA"/>
        </w:rPr>
      </w:pPr>
      <w:r w:rsidRPr="00915664">
        <w:t xml:space="preserve">Признать утратившим силу постановление администрации города Алатыря от   </w:t>
      </w:r>
      <w:r w:rsidR="00915664">
        <w:t xml:space="preserve">  </w:t>
      </w:r>
      <w:r w:rsidR="00E238A4">
        <w:t>19.09.2017г. № 682</w:t>
      </w:r>
      <w:r w:rsidRPr="00915664">
        <w:t xml:space="preserve"> «</w:t>
      </w:r>
      <w:r w:rsidR="00915664" w:rsidRPr="00915664">
        <w:rPr>
          <w:bCs/>
          <w:lang w:eastAsia="ar-SA"/>
        </w:rPr>
        <w:t>О внесении изменений в постановление администрации города Ала</w:t>
      </w:r>
      <w:r w:rsidR="007928D5">
        <w:rPr>
          <w:bCs/>
          <w:lang w:eastAsia="ar-SA"/>
        </w:rPr>
        <w:t xml:space="preserve">тыря  от 12.05.2016г. № 375 «Об </w:t>
      </w:r>
      <w:r w:rsidR="00915664" w:rsidRPr="00915664">
        <w:rPr>
          <w:bCs/>
          <w:lang w:eastAsia="ar-SA"/>
        </w:rPr>
        <w:t>утверждении Положения о порядке установления размера возмещения родителями (законными представителями) затрат на содержание обучающихся бюджетных отделений в Муниципальном бюджетном учреждении дополнительного образования «</w:t>
      </w:r>
      <w:proofErr w:type="spellStart"/>
      <w:r w:rsidR="00915664" w:rsidRPr="00915664">
        <w:rPr>
          <w:bCs/>
          <w:lang w:eastAsia="ar-SA"/>
        </w:rPr>
        <w:t>Алатырская</w:t>
      </w:r>
      <w:proofErr w:type="spellEnd"/>
      <w:r w:rsidR="00915664" w:rsidRPr="00915664">
        <w:rPr>
          <w:bCs/>
          <w:lang w:eastAsia="ar-SA"/>
        </w:rPr>
        <w:t xml:space="preserve"> детская школа искусств»</w:t>
      </w:r>
      <w:r w:rsidR="00915664">
        <w:rPr>
          <w:bCs/>
          <w:lang w:eastAsia="ar-SA"/>
        </w:rPr>
        <w:t>.</w:t>
      </w:r>
    </w:p>
    <w:p w:rsidR="009123DE" w:rsidRDefault="00B641D7" w:rsidP="00B05BF7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  </w:t>
      </w:r>
      <w:r w:rsidR="009123DE" w:rsidRPr="009123DE">
        <w:t xml:space="preserve">Настоящее постановление вступает в силу </w:t>
      </w:r>
      <w:r w:rsidR="00F12E01">
        <w:t xml:space="preserve">после </w:t>
      </w:r>
      <w:r w:rsidR="009123DE" w:rsidRPr="009123DE">
        <w:t>его официального опубликования.</w:t>
      </w:r>
    </w:p>
    <w:p w:rsidR="0048773B" w:rsidRDefault="0048773B" w:rsidP="0048773B">
      <w:pPr>
        <w:numPr>
          <w:ilvl w:val="0"/>
          <w:numId w:val="11"/>
        </w:numPr>
        <w:spacing w:before="100" w:beforeAutospacing="1" w:after="100" w:afterAutospacing="1"/>
        <w:ind w:left="851" w:hanging="491"/>
        <w:jc w:val="both"/>
      </w:pPr>
      <w:proofErr w:type="gramStart"/>
      <w:r w:rsidRPr="00F5411F">
        <w:t>Контроль за</w:t>
      </w:r>
      <w:proofErr w:type="gramEnd"/>
      <w:r w:rsidRPr="00F5411F">
        <w:t xml:space="preserve"> исполнением настоящего постановления возложить на начальника </w:t>
      </w:r>
      <w:r>
        <w:t xml:space="preserve"> </w:t>
      </w:r>
      <w:r w:rsidRPr="00F5411F">
        <w:t xml:space="preserve">отдела </w:t>
      </w:r>
      <w:r>
        <w:t>культуры, по делам национальностей, туризма, информационной политики и архивного дела</w:t>
      </w:r>
      <w:r w:rsidRPr="00F5411F">
        <w:t xml:space="preserve"> администрации города </w:t>
      </w:r>
      <w:r>
        <w:t>Алатыря В</w:t>
      </w:r>
      <w:r w:rsidRPr="00F5411F">
        <w:t>.</w:t>
      </w:r>
      <w:r>
        <w:t>С. Владимирову.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528"/>
        <w:gridCol w:w="1825"/>
        <w:gridCol w:w="4111"/>
      </w:tblGrid>
      <w:tr w:rsidR="00BB7028" w:rsidRPr="00BB7028" w:rsidTr="00915664">
        <w:trPr>
          <w:trHeight w:val="80"/>
        </w:trPr>
        <w:tc>
          <w:tcPr>
            <w:tcW w:w="3528" w:type="dxa"/>
            <w:shd w:val="clear" w:color="auto" w:fill="auto"/>
          </w:tcPr>
          <w:p w:rsidR="00BB7028" w:rsidRPr="002C47DE" w:rsidRDefault="00BB7028" w:rsidP="00B641D7">
            <w:pPr>
              <w:overflowPunct w:val="0"/>
              <w:autoSpaceDE w:val="0"/>
              <w:textAlignment w:val="baseline"/>
            </w:pPr>
          </w:p>
        </w:tc>
        <w:tc>
          <w:tcPr>
            <w:tcW w:w="1825" w:type="dxa"/>
            <w:shd w:val="clear" w:color="auto" w:fill="auto"/>
          </w:tcPr>
          <w:p w:rsidR="00BB7028" w:rsidRPr="002C47DE" w:rsidRDefault="00BB7028" w:rsidP="00DF3708">
            <w:pPr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4111" w:type="dxa"/>
            <w:shd w:val="clear" w:color="auto" w:fill="auto"/>
          </w:tcPr>
          <w:p w:rsidR="00BB7028" w:rsidRPr="002C47DE" w:rsidRDefault="00BB7028" w:rsidP="00DF3708">
            <w:pPr>
              <w:overflowPunct w:val="0"/>
              <w:autoSpaceDE w:val="0"/>
              <w:jc w:val="center"/>
              <w:textAlignment w:val="baseline"/>
            </w:pPr>
          </w:p>
        </w:tc>
      </w:tr>
    </w:tbl>
    <w:p w:rsidR="007654E3" w:rsidRPr="007654E3" w:rsidRDefault="007654E3" w:rsidP="007654E3">
      <w:pPr>
        <w:tabs>
          <w:tab w:val="left" w:pos="6720"/>
        </w:tabs>
        <w:suppressAutoHyphens/>
        <w:autoSpaceDE w:val="0"/>
        <w:ind w:right="264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130E4A">
        <w:rPr>
          <w:lang w:eastAsia="ar-SA"/>
        </w:rPr>
        <w:t xml:space="preserve">       </w:t>
      </w:r>
      <w:r w:rsidR="0036030C">
        <w:rPr>
          <w:lang w:eastAsia="ar-SA"/>
        </w:rPr>
        <w:t>И.о. главы</w:t>
      </w:r>
      <w:r w:rsidRPr="007654E3">
        <w:rPr>
          <w:lang w:eastAsia="ar-SA"/>
        </w:rPr>
        <w:t xml:space="preserve"> администрации</w:t>
      </w:r>
    </w:p>
    <w:p w:rsidR="007654E3" w:rsidRPr="007654E3" w:rsidRDefault="007654E3" w:rsidP="007654E3">
      <w:pPr>
        <w:tabs>
          <w:tab w:val="left" w:pos="6720"/>
        </w:tabs>
        <w:suppressAutoHyphens/>
        <w:autoSpaceDE w:val="0"/>
        <w:ind w:right="264"/>
        <w:jc w:val="both"/>
        <w:rPr>
          <w:lang w:eastAsia="ar-SA"/>
        </w:rPr>
      </w:pPr>
      <w:r w:rsidRPr="007654E3">
        <w:rPr>
          <w:lang w:eastAsia="ar-SA"/>
        </w:rPr>
        <w:t xml:space="preserve"> </w:t>
      </w:r>
      <w:r>
        <w:rPr>
          <w:lang w:eastAsia="ar-SA"/>
        </w:rPr>
        <w:t xml:space="preserve">   </w:t>
      </w:r>
      <w:r w:rsidR="00130E4A">
        <w:rPr>
          <w:lang w:eastAsia="ar-SA"/>
        </w:rPr>
        <w:t xml:space="preserve">       </w:t>
      </w:r>
      <w:r>
        <w:rPr>
          <w:lang w:eastAsia="ar-SA"/>
        </w:rPr>
        <w:t xml:space="preserve"> </w:t>
      </w:r>
      <w:r w:rsidRPr="007654E3">
        <w:rPr>
          <w:lang w:eastAsia="ar-SA"/>
        </w:rPr>
        <w:t xml:space="preserve">города Алатыря                </w:t>
      </w:r>
      <w:r w:rsidR="00915664">
        <w:rPr>
          <w:lang w:eastAsia="ar-SA"/>
        </w:rPr>
        <w:t xml:space="preserve">     </w:t>
      </w:r>
      <w:r w:rsidRPr="007654E3">
        <w:rPr>
          <w:lang w:eastAsia="ar-SA"/>
        </w:rPr>
        <w:t xml:space="preserve">                                                       </w:t>
      </w:r>
      <w:r w:rsidR="0036030C">
        <w:rPr>
          <w:lang w:eastAsia="ar-SA"/>
        </w:rPr>
        <w:t xml:space="preserve">  </w:t>
      </w:r>
      <w:r w:rsidR="00B05BF7">
        <w:rPr>
          <w:lang w:eastAsia="ar-SA"/>
        </w:rPr>
        <w:t xml:space="preserve">                  Н.А. Жуков</w:t>
      </w:r>
    </w:p>
    <w:p w:rsidR="007654E3" w:rsidRPr="007654E3" w:rsidRDefault="007654E3" w:rsidP="007654E3">
      <w:pPr>
        <w:tabs>
          <w:tab w:val="left" w:pos="6720"/>
        </w:tabs>
        <w:suppressAutoHyphens/>
        <w:autoSpaceDE w:val="0"/>
        <w:ind w:right="264" w:firstLine="567"/>
        <w:jc w:val="both"/>
        <w:rPr>
          <w:lang w:eastAsia="ar-SA"/>
        </w:rPr>
      </w:pPr>
    </w:p>
    <w:p w:rsidR="007654E3" w:rsidRDefault="007654E3" w:rsidP="007654E3">
      <w:pPr>
        <w:suppressAutoHyphens/>
        <w:autoSpaceDE w:val="0"/>
        <w:ind w:right="264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130E4A">
        <w:rPr>
          <w:lang w:eastAsia="ar-SA"/>
        </w:rPr>
        <w:t xml:space="preserve">          </w:t>
      </w:r>
      <w:r w:rsidRPr="007654E3">
        <w:rPr>
          <w:lang w:eastAsia="ar-SA"/>
        </w:rPr>
        <w:t>Исп.</w:t>
      </w:r>
      <w:r w:rsidR="00701446">
        <w:rPr>
          <w:lang w:eastAsia="ar-SA"/>
        </w:rPr>
        <w:t xml:space="preserve"> </w:t>
      </w:r>
      <w:r w:rsidR="0036030C">
        <w:rPr>
          <w:lang w:eastAsia="ar-SA"/>
        </w:rPr>
        <w:t>В.С. Владимирова</w:t>
      </w:r>
      <w:r w:rsidRPr="007654E3">
        <w:rPr>
          <w:lang w:eastAsia="ar-SA"/>
        </w:rPr>
        <w:t xml:space="preserve"> 8(83531)2-03-06</w:t>
      </w:r>
    </w:p>
    <w:p w:rsidR="00F67603" w:rsidRDefault="0036030C" w:rsidP="00915664">
      <w:pPr>
        <w:suppressAutoHyphens/>
        <w:autoSpaceDE w:val="0"/>
        <w:ind w:right="264"/>
        <w:jc w:val="both"/>
        <w:rPr>
          <w:lang w:eastAsia="ar-SA"/>
        </w:rPr>
      </w:pPr>
      <w:r>
        <w:rPr>
          <w:lang w:eastAsia="ar-SA"/>
        </w:rPr>
        <w:lastRenderedPageBreak/>
        <w:t xml:space="preserve"> </w:t>
      </w:r>
      <w:r w:rsidR="00130E4A">
        <w:rPr>
          <w:lang w:eastAsia="ar-SA"/>
        </w:rPr>
        <w:t xml:space="preserve">          </w:t>
      </w:r>
      <w:r>
        <w:rPr>
          <w:lang w:eastAsia="ar-SA"/>
        </w:rPr>
        <w:t xml:space="preserve"> </w:t>
      </w:r>
    </w:p>
    <w:p w:rsidR="0048773B" w:rsidRDefault="0048773B" w:rsidP="00805506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805506" w:rsidRPr="00CC72B0" w:rsidRDefault="0062339A" w:rsidP="00805506">
      <w:pPr>
        <w:suppressAutoHyphens/>
        <w:autoSpaceDE w:val="0"/>
        <w:ind w:left="5381" w:firstLine="567"/>
        <w:jc w:val="both"/>
        <w:rPr>
          <w:lang w:eastAsia="ar-SA"/>
        </w:rPr>
      </w:pPr>
      <w:r>
        <w:rPr>
          <w:lang w:eastAsia="ar-SA"/>
        </w:rPr>
        <w:t xml:space="preserve">Приложение </w:t>
      </w:r>
      <w:r w:rsidR="00BC0875">
        <w:rPr>
          <w:lang w:eastAsia="ar-SA"/>
        </w:rPr>
        <w:t>№</w:t>
      </w:r>
      <w:r w:rsidR="00B05BF7">
        <w:rPr>
          <w:lang w:eastAsia="ar-SA"/>
        </w:rPr>
        <w:t xml:space="preserve"> 1</w:t>
      </w:r>
    </w:p>
    <w:p w:rsidR="00805506" w:rsidRPr="00CC72B0" w:rsidRDefault="00805506" w:rsidP="00805506">
      <w:pPr>
        <w:tabs>
          <w:tab w:val="left" w:pos="5280"/>
        </w:tabs>
        <w:suppressAutoHyphens/>
        <w:autoSpaceDE w:val="0"/>
        <w:ind w:left="5381" w:firstLine="567"/>
        <w:jc w:val="both"/>
        <w:rPr>
          <w:lang w:eastAsia="ar-SA"/>
        </w:rPr>
      </w:pPr>
      <w:r w:rsidRPr="00CC72B0">
        <w:rPr>
          <w:lang w:eastAsia="ar-SA"/>
        </w:rPr>
        <w:t>к постановлению администрации</w:t>
      </w:r>
    </w:p>
    <w:p w:rsidR="00805506" w:rsidRPr="00CC72B0" w:rsidRDefault="00805506" w:rsidP="00805506">
      <w:pPr>
        <w:tabs>
          <w:tab w:val="left" w:pos="5280"/>
        </w:tabs>
        <w:suppressAutoHyphens/>
        <w:autoSpaceDE w:val="0"/>
        <w:ind w:left="5381" w:firstLine="567"/>
        <w:jc w:val="both"/>
        <w:rPr>
          <w:lang w:eastAsia="ar-SA"/>
        </w:rPr>
      </w:pPr>
      <w:r w:rsidRPr="00CC72B0">
        <w:rPr>
          <w:lang w:eastAsia="ar-SA"/>
        </w:rPr>
        <w:t xml:space="preserve">города Алатыря  </w:t>
      </w:r>
    </w:p>
    <w:p w:rsidR="00805506" w:rsidRPr="00CC72B0" w:rsidRDefault="00D00C3E" w:rsidP="00805506">
      <w:pPr>
        <w:tabs>
          <w:tab w:val="left" w:pos="5280"/>
        </w:tabs>
        <w:suppressAutoHyphens/>
        <w:autoSpaceDE w:val="0"/>
        <w:ind w:left="5381" w:firstLine="567"/>
        <w:jc w:val="both"/>
        <w:rPr>
          <w:lang w:eastAsia="ar-SA"/>
        </w:rPr>
      </w:pPr>
      <w:r>
        <w:rPr>
          <w:lang w:eastAsia="ar-SA"/>
        </w:rPr>
        <w:t>от «    »           2018</w:t>
      </w:r>
      <w:r w:rsidR="00805506" w:rsidRPr="00CC72B0">
        <w:rPr>
          <w:lang w:eastAsia="ar-SA"/>
        </w:rPr>
        <w:t>г. №</w:t>
      </w:r>
    </w:p>
    <w:p w:rsidR="00482ECD" w:rsidRDefault="00482ECD" w:rsidP="00623BC8">
      <w:pPr>
        <w:jc w:val="right"/>
      </w:pPr>
    </w:p>
    <w:p w:rsidR="00482ECD" w:rsidRPr="0062339A" w:rsidRDefault="00482ECD" w:rsidP="00482ECD">
      <w:pPr>
        <w:jc w:val="center"/>
        <w:rPr>
          <w:b/>
        </w:rPr>
      </w:pPr>
      <w:r w:rsidRPr="0062339A">
        <w:rPr>
          <w:b/>
        </w:rPr>
        <w:t>Перечень</w:t>
      </w:r>
    </w:p>
    <w:p w:rsidR="001F2C6D" w:rsidRPr="0062339A" w:rsidRDefault="00482ECD" w:rsidP="00482ECD">
      <w:pPr>
        <w:jc w:val="center"/>
        <w:rPr>
          <w:b/>
        </w:rPr>
      </w:pPr>
      <w:r w:rsidRPr="0062339A">
        <w:rPr>
          <w:b/>
        </w:rPr>
        <w:t>категорий детей  и семей, имеющих льготы по возмещению затрат на содержание обучающихся на бюджетных отделениях в Муниципальном бюджетном учреждении дополнительного образования "</w:t>
      </w:r>
      <w:proofErr w:type="spellStart"/>
      <w:r w:rsidRPr="0062339A">
        <w:rPr>
          <w:b/>
        </w:rPr>
        <w:t>Алатырская</w:t>
      </w:r>
      <w:proofErr w:type="spellEnd"/>
      <w:r w:rsidRPr="0062339A">
        <w:rPr>
          <w:b/>
        </w:rPr>
        <w:t xml:space="preserve"> детская школа искусств"</w:t>
      </w:r>
    </w:p>
    <w:p w:rsidR="00482ECD" w:rsidRPr="0062339A" w:rsidRDefault="00482ECD" w:rsidP="0062339A">
      <w:pPr>
        <w:jc w:val="center"/>
        <w:rPr>
          <w:b/>
        </w:rPr>
      </w:pPr>
    </w:p>
    <w:p w:rsidR="00482ECD" w:rsidRPr="0062339A" w:rsidRDefault="00482ECD" w:rsidP="0062339A">
      <w:pPr>
        <w:pStyle w:val="10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39A">
        <w:rPr>
          <w:rFonts w:ascii="Times New Roman" w:hAnsi="Times New Roman"/>
          <w:sz w:val="24"/>
          <w:szCs w:val="24"/>
        </w:rPr>
        <w:t>Категории детей, имеющих льготы за содержание обучающихся на бюджетных отделениях:</w:t>
      </w:r>
    </w:p>
    <w:p w:rsidR="00482ECD" w:rsidRPr="0062339A" w:rsidRDefault="00482ECD" w:rsidP="0062339A">
      <w:pPr>
        <w:pStyle w:val="10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39A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</w:t>
      </w:r>
      <w:r w:rsidR="00B76A05" w:rsidRPr="0062339A">
        <w:rPr>
          <w:rFonts w:ascii="Times New Roman" w:hAnsi="Times New Roman"/>
          <w:sz w:val="24"/>
          <w:szCs w:val="24"/>
        </w:rPr>
        <w:t xml:space="preserve"> </w:t>
      </w:r>
      <w:r w:rsidRPr="0062339A">
        <w:rPr>
          <w:rFonts w:ascii="Times New Roman" w:hAnsi="Times New Roman"/>
          <w:sz w:val="24"/>
          <w:szCs w:val="24"/>
        </w:rPr>
        <w:t>-</w:t>
      </w:r>
      <w:r w:rsidR="00B76A05" w:rsidRPr="0062339A">
        <w:rPr>
          <w:rFonts w:ascii="Times New Roman" w:hAnsi="Times New Roman"/>
          <w:sz w:val="24"/>
          <w:szCs w:val="24"/>
        </w:rPr>
        <w:t xml:space="preserve"> </w:t>
      </w:r>
      <w:r w:rsidRPr="0062339A">
        <w:rPr>
          <w:rFonts w:ascii="Times New Roman" w:hAnsi="Times New Roman"/>
          <w:sz w:val="24"/>
          <w:szCs w:val="24"/>
        </w:rPr>
        <w:t>бесплатно;</w:t>
      </w:r>
    </w:p>
    <w:p w:rsidR="00482ECD" w:rsidRPr="0062339A" w:rsidRDefault="00482ECD" w:rsidP="0062339A">
      <w:pPr>
        <w:pStyle w:val="10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39A">
        <w:rPr>
          <w:rFonts w:ascii="Times New Roman" w:hAnsi="Times New Roman"/>
          <w:sz w:val="24"/>
          <w:szCs w:val="24"/>
        </w:rPr>
        <w:t>Дети из многодетных семей</w:t>
      </w:r>
      <w:r w:rsidR="00B76A05" w:rsidRPr="0062339A">
        <w:rPr>
          <w:rFonts w:ascii="Times New Roman" w:hAnsi="Times New Roman"/>
          <w:sz w:val="24"/>
          <w:szCs w:val="24"/>
        </w:rPr>
        <w:t xml:space="preserve"> </w:t>
      </w:r>
      <w:r w:rsidRPr="0062339A">
        <w:rPr>
          <w:rFonts w:ascii="Times New Roman" w:hAnsi="Times New Roman"/>
          <w:sz w:val="24"/>
          <w:szCs w:val="24"/>
        </w:rPr>
        <w:t>-</w:t>
      </w:r>
      <w:r w:rsidR="00B76A05" w:rsidRPr="0062339A">
        <w:rPr>
          <w:rFonts w:ascii="Times New Roman" w:hAnsi="Times New Roman"/>
          <w:sz w:val="24"/>
          <w:szCs w:val="24"/>
        </w:rPr>
        <w:t xml:space="preserve"> </w:t>
      </w:r>
      <w:r w:rsidRPr="0062339A">
        <w:rPr>
          <w:rFonts w:ascii="Times New Roman" w:hAnsi="Times New Roman"/>
          <w:sz w:val="24"/>
          <w:szCs w:val="24"/>
        </w:rPr>
        <w:t>бесплатно;</w:t>
      </w:r>
    </w:p>
    <w:p w:rsidR="00482ECD" w:rsidRPr="0062339A" w:rsidRDefault="00482ECD" w:rsidP="0062339A">
      <w:pPr>
        <w:pStyle w:val="10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39A">
        <w:rPr>
          <w:rFonts w:ascii="Times New Roman" w:hAnsi="Times New Roman"/>
          <w:sz w:val="24"/>
          <w:szCs w:val="24"/>
        </w:rPr>
        <w:t>Дети</w:t>
      </w:r>
      <w:r w:rsidR="00915664">
        <w:rPr>
          <w:rFonts w:ascii="Times New Roman" w:hAnsi="Times New Roman"/>
          <w:sz w:val="24"/>
          <w:szCs w:val="24"/>
        </w:rPr>
        <w:t>-инвалиды – бесплатно.</w:t>
      </w:r>
    </w:p>
    <w:p w:rsidR="00482ECD" w:rsidRPr="0062339A" w:rsidRDefault="00482ECD" w:rsidP="0062339A">
      <w:pPr>
        <w:pStyle w:val="10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2339A">
        <w:rPr>
          <w:rFonts w:ascii="Times New Roman" w:hAnsi="Times New Roman"/>
          <w:sz w:val="24"/>
          <w:szCs w:val="24"/>
        </w:rPr>
        <w:t>При обучении в школе детей из одной семьи возмещение затрат на содержание обучающихся на бюджетных отделениях</w:t>
      </w:r>
      <w:proofErr w:type="gramEnd"/>
      <w:r w:rsidRPr="0062339A">
        <w:rPr>
          <w:rFonts w:ascii="Times New Roman" w:hAnsi="Times New Roman"/>
          <w:sz w:val="24"/>
          <w:szCs w:val="24"/>
        </w:rPr>
        <w:t xml:space="preserve"> устанавливать в следующих размерах:</w:t>
      </w:r>
    </w:p>
    <w:p w:rsidR="00482ECD" w:rsidRPr="0062339A" w:rsidRDefault="00482ECD" w:rsidP="0062339A">
      <w:pPr>
        <w:pStyle w:val="10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39A">
        <w:rPr>
          <w:rFonts w:ascii="Times New Roman" w:hAnsi="Times New Roman"/>
          <w:sz w:val="24"/>
          <w:szCs w:val="24"/>
        </w:rPr>
        <w:t>За первого ребенка-100%  от установленной платы на отделении:</w:t>
      </w:r>
    </w:p>
    <w:p w:rsidR="00482ECD" w:rsidRPr="0062339A" w:rsidRDefault="00482ECD" w:rsidP="0062339A">
      <w:pPr>
        <w:pStyle w:val="10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39A">
        <w:rPr>
          <w:rFonts w:ascii="Times New Roman" w:hAnsi="Times New Roman"/>
          <w:sz w:val="24"/>
          <w:szCs w:val="24"/>
        </w:rPr>
        <w:t>За второго ребенка-50% от установленной платы на отделении.</w:t>
      </w:r>
    </w:p>
    <w:p w:rsidR="003F35A1" w:rsidRPr="0062339A" w:rsidRDefault="004A243E" w:rsidP="0062339A">
      <w:pPr>
        <w:numPr>
          <w:ilvl w:val="0"/>
          <w:numId w:val="6"/>
        </w:numPr>
        <w:rPr>
          <w:lang w:eastAsia="ar-SA"/>
        </w:rPr>
      </w:pPr>
      <w:r w:rsidRPr="0062339A">
        <w:t>При отсутствии учащегося по уважительным причинам (болезнь, выезд из города, иные    уважительные причины) производится перерасчет размера родительской платы. Пересчет осуществляется на основании заявления родителей, оформленного в течение данного месяца отсутствия ребенка в школе, и медицинской справки, подтверждающей срок заболевания.</w:t>
      </w:r>
      <w:r w:rsidRPr="0062339A">
        <w:br/>
      </w:r>
    </w:p>
    <w:p w:rsidR="003F35A1" w:rsidRPr="0062339A" w:rsidRDefault="003F35A1" w:rsidP="0062339A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62339A" w:rsidRDefault="0062339A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62339A" w:rsidRDefault="0062339A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62339A" w:rsidRDefault="0062339A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62339A" w:rsidRDefault="0062339A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62339A" w:rsidRDefault="0062339A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62339A" w:rsidRDefault="0062339A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62339A" w:rsidRDefault="0062339A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722C30" w:rsidRDefault="00722C30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D00C3E" w:rsidRDefault="00D00C3E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C51FEE" w:rsidRDefault="00C51FEE" w:rsidP="003F35A1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130E4A" w:rsidRDefault="00130E4A" w:rsidP="008937AA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130E4A" w:rsidRDefault="00130E4A" w:rsidP="008937AA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130E4A" w:rsidRDefault="00130E4A" w:rsidP="008937AA">
      <w:pPr>
        <w:suppressAutoHyphens/>
        <w:autoSpaceDE w:val="0"/>
        <w:ind w:left="5381" w:firstLine="567"/>
        <w:jc w:val="both"/>
        <w:rPr>
          <w:lang w:eastAsia="ar-SA"/>
        </w:rPr>
      </w:pPr>
    </w:p>
    <w:p w:rsidR="008937AA" w:rsidRPr="00CC72B0" w:rsidRDefault="006D2D4C" w:rsidP="008937AA">
      <w:pPr>
        <w:suppressAutoHyphens/>
        <w:autoSpaceDE w:val="0"/>
        <w:ind w:left="5381" w:firstLine="567"/>
        <w:jc w:val="both"/>
        <w:rPr>
          <w:lang w:eastAsia="ar-SA"/>
        </w:rPr>
      </w:pPr>
      <w:r>
        <w:rPr>
          <w:lang w:eastAsia="ar-SA"/>
        </w:rPr>
        <w:t xml:space="preserve">Приложение </w:t>
      </w:r>
      <w:r w:rsidR="008937AA">
        <w:rPr>
          <w:lang w:eastAsia="ar-SA"/>
        </w:rPr>
        <w:t xml:space="preserve"> </w:t>
      </w:r>
      <w:r w:rsidR="00BC0875">
        <w:rPr>
          <w:lang w:eastAsia="ar-SA"/>
        </w:rPr>
        <w:t>№</w:t>
      </w:r>
      <w:r w:rsidR="00B05BF7">
        <w:rPr>
          <w:lang w:eastAsia="ar-SA"/>
        </w:rPr>
        <w:t>2</w:t>
      </w:r>
      <w:r w:rsidR="008937AA" w:rsidRPr="00CC72B0">
        <w:rPr>
          <w:lang w:eastAsia="ar-SA"/>
        </w:rPr>
        <w:t xml:space="preserve"> </w:t>
      </w:r>
    </w:p>
    <w:p w:rsidR="008937AA" w:rsidRPr="00CC72B0" w:rsidRDefault="008937AA" w:rsidP="008937AA">
      <w:pPr>
        <w:tabs>
          <w:tab w:val="left" w:pos="5280"/>
        </w:tabs>
        <w:suppressAutoHyphens/>
        <w:autoSpaceDE w:val="0"/>
        <w:ind w:left="5381" w:firstLine="567"/>
        <w:jc w:val="both"/>
        <w:rPr>
          <w:lang w:eastAsia="ar-SA"/>
        </w:rPr>
      </w:pPr>
      <w:r w:rsidRPr="00CC72B0">
        <w:rPr>
          <w:lang w:eastAsia="ar-SA"/>
        </w:rPr>
        <w:t>к постановлению администрации</w:t>
      </w:r>
    </w:p>
    <w:p w:rsidR="008937AA" w:rsidRPr="00CC72B0" w:rsidRDefault="008937AA" w:rsidP="008937AA">
      <w:pPr>
        <w:tabs>
          <w:tab w:val="left" w:pos="5280"/>
        </w:tabs>
        <w:suppressAutoHyphens/>
        <w:autoSpaceDE w:val="0"/>
        <w:ind w:left="5381" w:firstLine="567"/>
        <w:jc w:val="both"/>
        <w:rPr>
          <w:lang w:eastAsia="ar-SA"/>
        </w:rPr>
      </w:pPr>
      <w:r w:rsidRPr="00CC72B0">
        <w:rPr>
          <w:lang w:eastAsia="ar-SA"/>
        </w:rPr>
        <w:t xml:space="preserve">города Алатыря  </w:t>
      </w:r>
    </w:p>
    <w:p w:rsidR="008937AA" w:rsidRPr="00CC72B0" w:rsidRDefault="00B05BF7" w:rsidP="008937AA">
      <w:pPr>
        <w:tabs>
          <w:tab w:val="left" w:pos="5280"/>
        </w:tabs>
        <w:suppressAutoHyphens/>
        <w:autoSpaceDE w:val="0"/>
        <w:ind w:left="5381" w:firstLine="567"/>
        <w:jc w:val="both"/>
        <w:rPr>
          <w:lang w:eastAsia="ar-SA"/>
        </w:rPr>
      </w:pPr>
      <w:r>
        <w:rPr>
          <w:lang w:eastAsia="ar-SA"/>
        </w:rPr>
        <w:t>от «    »           2018</w:t>
      </w:r>
      <w:r w:rsidR="008937AA" w:rsidRPr="00CC72B0">
        <w:rPr>
          <w:lang w:eastAsia="ar-SA"/>
        </w:rPr>
        <w:t>г. №</w:t>
      </w:r>
    </w:p>
    <w:p w:rsidR="008937AA" w:rsidRDefault="008937AA" w:rsidP="008937AA">
      <w:pPr>
        <w:jc w:val="right"/>
        <w:rPr>
          <w:b/>
        </w:rPr>
      </w:pPr>
    </w:p>
    <w:p w:rsidR="008937AA" w:rsidRPr="006D2D4C" w:rsidRDefault="008937AA" w:rsidP="008937AA">
      <w:pPr>
        <w:jc w:val="center"/>
        <w:rPr>
          <w:b/>
        </w:rPr>
      </w:pPr>
      <w:r w:rsidRPr="006D2D4C">
        <w:rPr>
          <w:b/>
        </w:rPr>
        <w:t>Размеры</w:t>
      </w:r>
    </w:p>
    <w:p w:rsidR="00952F74" w:rsidRPr="006D2D4C" w:rsidRDefault="008937AA" w:rsidP="008937AA">
      <w:pPr>
        <w:jc w:val="center"/>
        <w:rPr>
          <w:b/>
        </w:rPr>
      </w:pPr>
      <w:r w:rsidRPr="006D2D4C">
        <w:rPr>
          <w:b/>
        </w:rPr>
        <w:t>возмещения родителями (законными представителями) затрат на содержание обучающихся на бюджетных отделениях в муниципальном бюджетном учреждении дополнительного образования</w:t>
      </w:r>
    </w:p>
    <w:p w:rsidR="008937AA" w:rsidRPr="006D2D4C" w:rsidRDefault="008937AA" w:rsidP="008937AA">
      <w:pPr>
        <w:jc w:val="center"/>
        <w:rPr>
          <w:b/>
        </w:rPr>
      </w:pPr>
      <w:r w:rsidRPr="006D2D4C">
        <w:rPr>
          <w:b/>
        </w:rPr>
        <w:t xml:space="preserve"> «</w:t>
      </w:r>
      <w:proofErr w:type="spellStart"/>
      <w:r w:rsidRPr="006D2D4C">
        <w:rPr>
          <w:b/>
        </w:rPr>
        <w:t>Алатырская</w:t>
      </w:r>
      <w:proofErr w:type="spellEnd"/>
      <w:r w:rsidRPr="006D2D4C">
        <w:rPr>
          <w:b/>
        </w:rPr>
        <w:t xml:space="preserve"> детская школа искусств»</w:t>
      </w:r>
    </w:p>
    <w:p w:rsidR="008937AA" w:rsidRDefault="008937AA" w:rsidP="008937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0"/>
        <w:gridCol w:w="1754"/>
      </w:tblGrid>
      <w:tr w:rsidR="008937AA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A" w:rsidRDefault="008937AA" w:rsidP="008937A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Направление специальности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A" w:rsidRDefault="008937AA" w:rsidP="008937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Сумма в руб.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 w:rsidRPr="00342732">
              <w:t>Фортепиано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670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 w:rsidRPr="00342732">
              <w:t>Скрипка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670</w:t>
            </w:r>
          </w:p>
        </w:tc>
      </w:tr>
      <w:tr w:rsidR="00722C30" w:rsidTr="00722C30">
        <w:trPr>
          <w:trHeight w:val="2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Синтезатор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550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 w:rsidRPr="00342732">
              <w:t>Гитара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670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Баян, аккордеон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600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Гармонь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350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Балалайка, домра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400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Флейта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670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Отделение д</w:t>
            </w:r>
            <w:r w:rsidRPr="00342732">
              <w:t>екоратив</w:t>
            </w:r>
            <w:r>
              <w:t>но – прикладного</w:t>
            </w:r>
            <w:r w:rsidRPr="00342732">
              <w:t xml:space="preserve"> искусств</w:t>
            </w:r>
            <w:r>
              <w:t>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550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Отделение живописи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550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Отделение</w:t>
            </w:r>
            <w:r w:rsidRPr="00342732">
              <w:t xml:space="preserve"> </w:t>
            </w:r>
            <w:r>
              <w:t>эстетического развития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450</w:t>
            </w:r>
          </w:p>
        </w:tc>
      </w:tr>
      <w:tr w:rsidR="00722C30" w:rsidTr="00722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Pr="00342732" w:rsidRDefault="00722C30" w:rsidP="00952F74">
            <w:r>
              <w:t>Отделение хорового пения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600</w:t>
            </w:r>
          </w:p>
        </w:tc>
      </w:tr>
      <w:tr w:rsidR="00722C30" w:rsidTr="00722C30">
        <w:trPr>
          <w:trHeight w:val="6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952F74">
            <w:r w:rsidRPr="005839D4">
              <w:t>Отделение</w:t>
            </w:r>
            <w:r>
              <w:t xml:space="preserve"> социальной адаптации детей с ограниченными возможностями средствами искусства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30" w:rsidRDefault="00B05BF7" w:rsidP="00722C30">
            <w:pPr>
              <w:jc w:val="center"/>
            </w:pPr>
            <w:r>
              <w:t>бесплатно</w:t>
            </w:r>
          </w:p>
        </w:tc>
      </w:tr>
      <w:tr w:rsidR="00722C30" w:rsidTr="00722C30">
        <w:trPr>
          <w:trHeight w:val="6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Pr="005839D4" w:rsidRDefault="00722C30" w:rsidP="00952F74">
            <w:r>
              <w:t>Отделение фольклора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30" w:rsidRDefault="00722C30" w:rsidP="00722C30">
            <w:pPr>
              <w:jc w:val="center"/>
            </w:pPr>
            <w:r>
              <w:t>350</w:t>
            </w:r>
          </w:p>
        </w:tc>
      </w:tr>
    </w:tbl>
    <w:p w:rsidR="00871FE7" w:rsidRDefault="00871FE7" w:rsidP="008937AA">
      <w:pPr>
        <w:pStyle w:val="a5"/>
        <w:rPr>
          <w:b/>
          <w:sz w:val="32"/>
          <w:szCs w:val="32"/>
        </w:rPr>
      </w:pPr>
    </w:p>
    <w:p w:rsidR="00871FE7" w:rsidRDefault="00871FE7" w:rsidP="008937AA">
      <w:pPr>
        <w:pStyle w:val="a5"/>
        <w:rPr>
          <w:b/>
          <w:sz w:val="32"/>
          <w:szCs w:val="32"/>
        </w:rPr>
      </w:pPr>
    </w:p>
    <w:p w:rsidR="00722C30" w:rsidRDefault="00722C30" w:rsidP="008937AA">
      <w:pPr>
        <w:pStyle w:val="a5"/>
        <w:rPr>
          <w:b/>
          <w:sz w:val="32"/>
          <w:szCs w:val="32"/>
        </w:rPr>
      </w:pPr>
    </w:p>
    <w:p w:rsidR="00722C30" w:rsidRDefault="00722C30" w:rsidP="008937AA">
      <w:pPr>
        <w:pStyle w:val="a5"/>
        <w:rPr>
          <w:b/>
          <w:sz w:val="32"/>
          <w:szCs w:val="32"/>
        </w:rPr>
      </w:pPr>
    </w:p>
    <w:p w:rsidR="006D2D4C" w:rsidRDefault="006D2D4C" w:rsidP="008937AA">
      <w:pPr>
        <w:pStyle w:val="a5"/>
        <w:rPr>
          <w:b/>
          <w:sz w:val="32"/>
          <w:szCs w:val="32"/>
        </w:rPr>
      </w:pPr>
    </w:p>
    <w:p w:rsidR="006D2D4C" w:rsidRDefault="006D2D4C" w:rsidP="008937AA">
      <w:pPr>
        <w:pStyle w:val="a5"/>
        <w:rPr>
          <w:b/>
          <w:sz w:val="32"/>
          <w:szCs w:val="32"/>
        </w:rPr>
      </w:pPr>
    </w:p>
    <w:p w:rsidR="006D2D4C" w:rsidRDefault="006D2D4C" w:rsidP="008937AA">
      <w:pPr>
        <w:pStyle w:val="a5"/>
        <w:rPr>
          <w:b/>
          <w:sz w:val="32"/>
          <w:szCs w:val="32"/>
        </w:rPr>
      </w:pPr>
    </w:p>
    <w:p w:rsidR="006D2D4C" w:rsidRDefault="006D2D4C" w:rsidP="008937AA">
      <w:pPr>
        <w:pStyle w:val="a5"/>
        <w:rPr>
          <w:b/>
          <w:sz w:val="32"/>
          <w:szCs w:val="32"/>
        </w:rPr>
      </w:pPr>
    </w:p>
    <w:p w:rsidR="006D2D4C" w:rsidRDefault="006D2D4C" w:rsidP="008937AA">
      <w:pPr>
        <w:pStyle w:val="a5"/>
        <w:rPr>
          <w:b/>
          <w:sz w:val="32"/>
          <w:szCs w:val="32"/>
        </w:rPr>
      </w:pPr>
    </w:p>
    <w:p w:rsidR="006D2D4C" w:rsidRDefault="006D2D4C" w:rsidP="008937AA">
      <w:pPr>
        <w:pStyle w:val="a5"/>
        <w:rPr>
          <w:b/>
          <w:sz w:val="32"/>
          <w:szCs w:val="32"/>
        </w:rPr>
      </w:pPr>
    </w:p>
    <w:p w:rsidR="00915664" w:rsidRDefault="00915664" w:rsidP="008937AA">
      <w:pPr>
        <w:pStyle w:val="a5"/>
        <w:rPr>
          <w:b/>
          <w:sz w:val="32"/>
          <w:szCs w:val="32"/>
        </w:rPr>
      </w:pPr>
    </w:p>
    <w:p w:rsidR="00915664" w:rsidRDefault="00915664" w:rsidP="008937AA">
      <w:pPr>
        <w:pStyle w:val="a5"/>
        <w:rPr>
          <w:b/>
          <w:sz w:val="32"/>
          <w:szCs w:val="32"/>
        </w:rPr>
      </w:pPr>
    </w:p>
    <w:p w:rsidR="006D2D4C" w:rsidRDefault="006D2D4C" w:rsidP="008937AA">
      <w:pPr>
        <w:pStyle w:val="a5"/>
        <w:rPr>
          <w:b/>
          <w:sz w:val="32"/>
          <w:szCs w:val="32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1366"/>
        <w:gridCol w:w="2019"/>
        <w:gridCol w:w="1255"/>
      </w:tblGrid>
      <w:tr w:rsidR="00130E4A" w:rsidTr="00130E4A"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E4A" w:rsidRDefault="00130E4A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E4A" w:rsidRDefault="00130E4A">
            <w:pPr>
              <w:pStyle w:val="a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E4A" w:rsidRDefault="00130E4A">
            <w:pPr>
              <w:pStyle w:val="aa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Ф.И.О.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0E4A" w:rsidRDefault="00130E4A">
            <w:pPr>
              <w:pStyle w:val="aa"/>
              <w:ind w:firstLine="0"/>
              <w:jc w:val="center"/>
            </w:pPr>
            <w:r>
              <w:rPr>
                <w:b/>
                <w:bCs/>
                <w:sz w:val="24"/>
              </w:rPr>
              <w:t>Дата</w:t>
            </w:r>
          </w:p>
        </w:tc>
      </w:tr>
      <w:tr w:rsidR="00130E4A" w:rsidTr="00130E4A"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E4A" w:rsidRDefault="00130E4A">
            <w:pPr>
              <w:pStyle w:val="aa"/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 xml:space="preserve">Начальник отдела культуры, по делам национальностей, туризма, информационной политики и архивного дела администрации города Алатыря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0E4A" w:rsidRDefault="00130E4A">
            <w:pPr>
              <w:pStyle w:val="aa"/>
              <w:snapToGrid w:val="0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E4A" w:rsidRDefault="00130E4A">
            <w:pPr>
              <w:pStyle w:val="aa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Владимирова В.С.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E4A" w:rsidRDefault="00130E4A">
            <w:pPr>
              <w:pStyle w:val="aa"/>
              <w:snapToGrid w:val="0"/>
              <w:rPr>
                <w:sz w:val="24"/>
              </w:rPr>
            </w:pPr>
          </w:p>
        </w:tc>
      </w:tr>
      <w:tr w:rsidR="00130E4A" w:rsidTr="00130E4A"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E4A" w:rsidRDefault="00130E4A">
            <w:pPr>
              <w:pStyle w:val="aa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Начальник отдела правовой экспертизы администрации города Алатыря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0E4A" w:rsidRDefault="00130E4A">
            <w:pPr>
              <w:pStyle w:val="aa"/>
              <w:snapToGrid w:val="0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0E4A" w:rsidRDefault="00130E4A">
            <w:pPr>
              <w:pStyle w:val="aa"/>
              <w:snapToGrid w:val="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Веряскин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E4A" w:rsidRDefault="00130E4A">
            <w:pPr>
              <w:pStyle w:val="aa"/>
              <w:snapToGrid w:val="0"/>
              <w:rPr>
                <w:sz w:val="24"/>
              </w:rPr>
            </w:pPr>
          </w:p>
        </w:tc>
      </w:tr>
    </w:tbl>
    <w:p w:rsidR="00130E4A" w:rsidRDefault="00130E4A" w:rsidP="004B3499">
      <w:pPr>
        <w:pStyle w:val="a5"/>
        <w:rPr>
          <w:b/>
          <w:sz w:val="32"/>
          <w:szCs w:val="32"/>
        </w:rPr>
      </w:pPr>
      <w:bookmarkStart w:id="0" w:name="_GoBack"/>
      <w:bookmarkEnd w:id="0"/>
    </w:p>
    <w:sectPr w:rsidR="00130E4A" w:rsidSect="00915664">
      <w:pgSz w:w="11906" w:h="16838"/>
      <w:pgMar w:top="142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BAB"/>
    <w:multiLevelType w:val="multilevel"/>
    <w:tmpl w:val="A454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52422"/>
    <w:multiLevelType w:val="hybridMultilevel"/>
    <w:tmpl w:val="C0BCA5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1418E7"/>
    <w:multiLevelType w:val="hybridMultilevel"/>
    <w:tmpl w:val="F8F095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C958A7"/>
    <w:multiLevelType w:val="multilevel"/>
    <w:tmpl w:val="505C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73561D"/>
    <w:multiLevelType w:val="hybridMultilevel"/>
    <w:tmpl w:val="2906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D5B70"/>
    <w:multiLevelType w:val="hybridMultilevel"/>
    <w:tmpl w:val="291EC9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B04289"/>
    <w:multiLevelType w:val="hybridMultilevel"/>
    <w:tmpl w:val="9AA65D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4D3CD9"/>
    <w:multiLevelType w:val="multilevel"/>
    <w:tmpl w:val="2500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E79B5"/>
    <w:multiLevelType w:val="hybridMultilevel"/>
    <w:tmpl w:val="D79A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B5E16"/>
    <w:multiLevelType w:val="hybridMultilevel"/>
    <w:tmpl w:val="8794AC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DD354ED"/>
    <w:multiLevelType w:val="hybridMultilevel"/>
    <w:tmpl w:val="81F618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71D72"/>
    <w:rsid w:val="0000379B"/>
    <w:rsid w:val="00050C9E"/>
    <w:rsid w:val="00054DB6"/>
    <w:rsid w:val="00080773"/>
    <w:rsid w:val="000A5093"/>
    <w:rsid w:val="00124DE1"/>
    <w:rsid w:val="00126003"/>
    <w:rsid w:val="00130E4A"/>
    <w:rsid w:val="001315E7"/>
    <w:rsid w:val="001407F1"/>
    <w:rsid w:val="001742A3"/>
    <w:rsid w:val="001F2C6D"/>
    <w:rsid w:val="002B5A09"/>
    <w:rsid w:val="002D0CFD"/>
    <w:rsid w:val="00305756"/>
    <w:rsid w:val="00334BD6"/>
    <w:rsid w:val="00350993"/>
    <w:rsid w:val="0036030C"/>
    <w:rsid w:val="00371953"/>
    <w:rsid w:val="003B5E9E"/>
    <w:rsid w:val="003F35A1"/>
    <w:rsid w:val="00450CAD"/>
    <w:rsid w:val="00482ECD"/>
    <w:rsid w:val="0048773B"/>
    <w:rsid w:val="004A243E"/>
    <w:rsid w:val="004B3499"/>
    <w:rsid w:val="005207A0"/>
    <w:rsid w:val="00597B68"/>
    <w:rsid w:val="005B0013"/>
    <w:rsid w:val="005B595A"/>
    <w:rsid w:val="0062339A"/>
    <w:rsid w:val="00623BC8"/>
    <w:rsid w:val="00651C84"/>
    <w:rsid w:val="00653CCC"/>
    <w:rsid w:val="006655A5"/>
    <w:rsid w:val="00685DBA"/>
    <w:rsid w:val="006D2D4C"/>
    <w:rsid w:val="00701446"/>
    <w:rsid w:val="00722C30"/>
    <w:rsid w:val="007654E3"/>
    <w:rsid w:val="007928D5"/>
    <w:rsid w:val="007F3E98"/>
    <w:rsid w:val="007F7E1F"/>
    <w:rsid w:val="00805506"/>
    <w:rsid w:val="00871D72"/>
    <w:rsid w:val="00871FE7"/>
    <w:rsid w:val="008937AA"/>
    <w:rsid w:val="0089749B"/>
    <w:rsid w:val="008F0314"/>
    <w:rsid w:val="009123DE"/>
    <w:rsid w:val="00915664"/>
    <w:rsid w:val="00952F74"/>
    <w:rsid w:val="009B014B"/>
    <w:rsid w:val="00A03267"/>
    <w:rsid w:val="00A71BD4"/>
    <w:rsid w:val="00B05BF7"/>
    <w:rsid w:val="00B06872"/>
    <w:rsid w:val="00B170C0"/>
    <w:rsid w:val="00B344C4"/>
    <w:rsid w:val="00B641D7"/>
    <w:rsid w:val="00B76A05"/>
    <w:rsid w:val="00BA58BB"/>
    <w:rsid w:val="00BB7028"/>
    <w:rsid w:val="00BC0875"/>
    <w:rsid w:val="00BC45E5"/>
    <w:rsid w:val="00C06C08"/>
    <w:rsid w:val="00C42C64"/>
    <w:rsid w:val="00C51FEE"/>
    <w:rsid w:val="00C70EDD"/>
    <w:rsid w:val="00CC72B0"/>
    <w:rsid w:val="00CD33E7"/>
    <w:rsid w:val="00CD3DBB"/>
    <w:rsid w:val="00D00C3E"/>
    <w:rsid w:val="00DD4327"/>
    <w:rsid w:val="00DE5A01"/>
    <w:rsid w:val="00DF3708"/>
    <w:rsid w:val="00E238A4"/>
    <w:rsid w:val="00E5445D"/>
    <w:rsid w:val="00E62A21"/>
    <w:rsid w:val="00E8176B"/>
    <w:rsid w:val="00F12E01"/>
    <w:rsid w:val="00F31AC2"/>
    <w:rsid w:val="00F67603"/>
    <w:rsid w:val="00FC4B03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D72"/>
    <w:rPr>
      <w:sz w:val="24"/>
      <w:szCs w:val="24"/>
    </w:rPr>
  </w:style>
  <w:style w:type="paragraph" w:styleId="1">
    <w:name w:val="heading 1"/>
    <w:basedOn w:val="a"/>
    <w:qFormat/>
    <w:rsid w:val="00871D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3BC8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4">
    <w:name w:val="Основной текст с отступом Знак"/>
    <w:link w:val="a3"/>
    <w:semiHidden/>
    <w:locked/>
    <w:rsid w:val="00623BC8"/>
    <w:rPr>
      <w:rFonts w:eastAsia="Calibri"/>
      <w:sz w:val="24"/>
      <w:szCs w:val="24"/>
      <w:lang w:val="ru-RU" w:eastAsia="ar-SA" w:bidi="ar-SA"/>
    </w:rPr>
  </w:style>
  <w:style w:type="paragraph" w:customStyle="1" w:styleId="ConsNormal">
    <w:name w:val="ConsNormal"/>
    <w:rsid w:val="00623BC8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character" w:customStyle="1" w:styleId="num">
    <w:name w:val="num"/>
    <w:basedOn w:val="a0"/>
    <w:rsid w:val="00623BC8"/>
  </w:style>
  <w:style w:type="paragraph" w:styleId="a5">
    <w:name w:val="Normal (Web)"/>
    <w:basedOn w:val="a"/>
    <w:rsid w:val="001F2C6D"/>
    <w:pPr>
      <w:spacing w:before="100" w:beforeAutospacing="1" w:after="100" w:afterAutospacing="1"/>
    </w:pPr>
  </w:style>
  <w:style w:type="paragraph" w:styleId="a6">
    <w:name w:val="Body Text"/>
    <w:basedOn w:val="a"/>
    <w:rsid w:val="00CD33E7"/>
    <w:pPr>
      <w:spacing w:after="120"/>
    </w:pPr>
  </w:style>
  <w:style w:type="paragraph" w:styleId="2">
    <w:name w:val="Body Text Indent 2"/>
    <w:basedOn w:val="a"/>
    <w:rsid w:val="00CD33E7"/>
    <w:pPr>
      <w:spacing w:after="120" w:line="480" w:lineRule="auto"/>
      <w:ind w:left="283"/>
    </w:pPr>
  </w:style>
  <w:style w:type="character" w:styleId="a7">
    <w:name w:val="Hyperlink"/>
    <w:rsid w:val="00CC72B0"/>
    <w:rPr>
      <w:color w:val="0000FF"/>
      <w:u w:val="single"/>
    </w:rPr>
  </w:style>
  <w:style w:type="paragraph" w:customStyle="1" w:styleId="10">
    <w:name w:val="Абзац списка1"/>
    <w:basedOn w:val="a"/>
    <w:rsid w:val="00482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9123DE"/>
    <w:pPr>
      <w:suppressAutoHyphens/>
      <w:ind w:firstLine="540"/>
      <w:jc w:val="both"/>
    </w:pPr>
    <w:rPr>
      <w:bCs/>
      <w:sz w:val="28"/>
      <w:lang w:eastAsia="ar-SA"/>
    </w:rPr>
  </w:style>
  <w:style w:type="paragraph" w:styleId="a8">
    <w:name w:val="Balloon Text"/>
    <w:basedOn w:val="a"/>
    <w:link w:val="a9"/>
    <w:rsid w:val="001315E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315E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30E4A"/>
    <w:pPr>
      <w:suppressLineNumbers/>
      <w:suppressAutoHyphens/>
      <w:ind w:firstLine="567"/>
      <w:jc w:val="both"/>
    </w:pPr>
    <w:rPr>
      <w:sz w:val="26"/>
      <w:lang w:eastAsia="ar-SA"/>
    </w:rPr>
  </w:style>
  <w:style w:type="paragraph" w:styleId="ab">
    <w:name w:val="List Paragraph"/>
    <w:basedOn w:val="a"/>
    <w:uiPriority w:val="34"/>
    <w:qFormat/>
    <w:rsid w:val="0091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242/21996970/?line_id=654&amp;entity_id=199233&amp;entity_id=199233&amp;entity_id=199233&amp;entity_id=199233&amp;entity_id=1992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pravo.ru/entity/get/45543289/51998404/?entity_id=1500413413&amp;entity_id=1500413413&amp;entity_id=1500413413&amp;entity_id=1500413413&amp;entity_id=1500413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E1E5B-2255-4566-9752-0A15F417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569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 октября 2014 года № 799</vt:lpstr>
    </vt:vector>
  </TitlesOfParts>
  <Company>Microsoft Corporation</Company>
  <LinksUpToDate>false</LinksUpToDate>
  <CharactersWithSpaces>5187</CharactersWithSpaces>
  <SharedDoc>false</SharedDoc>
  <HLinks>
    <vt:vector size="12" baseType="variant"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http://docs.pravo.ru/entity/get/45543289/51998404/?entity_id=1500413413&amp;entity_id=1500413413&amp;entity_id=1500413413&amp;entity_id=1500413413&amp;entity_id=1500413413</vt:lpwstr>
      </vt:variant>
      <vt:variant>
        <vt:lpwstr/>
      </vt:variant>
      <vt:variant>
        <vt:i4>2490407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http://docs.pravo.ru/entity/get/3242/21996970/?line_id=654&amp;entity_id=199233&amp;entity_id=199233&amp;entity_id=199233&amp;entity_id=199233&amp;entity_id=199233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октября 2014 года № 799</dc:title>
  <dc:subject/>
  <dc:creator>Microsoft Office</dc:creator>
  <cp:keywords/>
  <cp:lastModifiedBy>Отдел информатизации г.Алатыря-Максимова Наташа</cp:lastModifiedBy>
  <cp:revision>8</cp:revision>
  <cp:lastPrinted>2018-08-28T06:00:00Z</cp:lastPrinted>
  <dcterms:created xsi:type="dcterms:W3CDTF">2018-08-28T05:50:00Z</dcterms:created>
  <dcterms:modified xsi:type="dcterms:W3CDTF">2018-09-03T08:02:00Z</dcterms:modified>
</cp:coreProperties>
</file>