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1E" w:rsidRDefault="00610855" w:rsidP="0080351E">
      <w:pPr>
        <w:ind w:right="283"/>
        <w:jc w:val="center"/>
      </w:pPr>
      <w:r>
        <w:t xml:space="preserve"> </w:t>
      </w:r>
    </w:p>
    <w:p w:rsidR="00610855" w:rsidRDefault="00610855" w:rsidP="0080351E">
      <w:pPr>
        <w:ind w:right="283"/>
        <w:jc w:val="center"/>
      </w:pPr>
    </w:p>
    <w:p w:rsidR="00610855" w:rsidRPr="00610855" w:rsidRDefault="00610855" w:rsidP="0080351E">
      <w:pPr>
        <w:ind w:right="283"/>
        <w:jc w:val="center"/>
      </w:pPr>
    </w:p>
    <w:p w:rsidR="00AC67AB" w:rsidRPr="00610855" w:rsidRDefault="00FD7D0B" w:rsidP="0080351E">
      <w:pPr>
        <w:ind w:right="283"/>
        <w:jc w:val="center"/>
        <w:rPr>
          <w:b/>
        </w:rPr>
      </w:pPr>
      <w:r w:rsidRPr="00FD7D0B">
        <w:rPr>
          <w:noProof/>
        </w:rPr>
        <w:pict>
          <v:rect id="_x0000_s1028" style="position:absolute;left:0;text-align:left;margin-left:183.75pt;margin-top:5.65pt;width:121.95pt;height:79.25pt;z-index:251662336" o:allowincell="f" filled="f" strokecolor="white" strokeweight=".25pt"/>
        </w:pict>
      </w:r>
      <w:r w:rsidRPr="00FD7D0B">
        <w:rPr>
          <w:noProof/>
        </w:rPr>
        <w:pict>
          <v:oval id="_x0000_s1027" style="position:absolute;left:0;text-align:left;margin-left:212.4pt;margin-top:-1in;width:100.85pt;height:43.25pt;z-index:251661312" o:allowincell="f" filled="f" strokecolor="white" strokeweight=".25pt"/>
        </w:pict>
      </w:r>
      <w:r w:rsidRPr="00FD7D0B">
        <w:rPr>
          <w:noProof/>
        </w:rPr>
        <w:pict>
          <v:rect id="_x0000_s1026" style="position:absolute;left:0;text-align:left;margin-left:205.2pt;margin-top:8.65pt;width:77.9pt;height:76.25pt;z-index:251660288" o:allowincell="f" filled="f" stroked="f" strokeweight=".25pt">
            <v:textbox style="mso-next-textbox:#_x0000_s1026" inset="1pt,1pt,1pt,1pt">
              <w:txbxContent>
                <w:p w:rsidR="00AC67AB" w:rsidRDefault="00AC67AB" w:rsidP="00AC67AB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934872" cy="934872"/>
                        <wp:effectExtent l="19050" t="0" r="0" b="0"/>
                        <wp:docPr id="2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C67AB" w:rsidRPr="00610855">
        <w:t xml:space="preserve"> </w:t>
      </w:r>
      <w:r w:rsidR="009A2C05" w:rsidRPr="00610855">
        <w:t xml:space="preserve">  </w:t>
      </w:r>
      <w:proofErr w:type="spellStart"/>
      <w:r w:rsidR="00AC67AB" w:rsidRPr="00610855">
        <w:rPr>
          <w:b/>
        </w:rPr>
        <w:t>Чă</w:t>
      </w:r>
      <w:proofErr w:type="gramStart"/>
      <w:r w:rsidR="00AC67AB" w:rsidRPr="00610855">
        <w:rPr>
          <w:b/>
        </w:rPr>
        <w:t>ваш</w:t>
      </w:r>
      <w:proofErr w:type="spellEnd"/>
      <w:proofErr w:type="gramEnd"/>
      <w:r w:rsidR="00AC67AB" w:rsidRPr="00610855">
        <w:rPr>
          <w:b/>
        </w:rPr>
        <w:t xml:space="preserve">  </w:t>
      </w:r>
      <w:proofErr w:type="spellStart"/>
      <w:r w:rsidR="00AC67AB" w:rsidRPr="00610855">
        <w:rPr>
          <w:b/>
        </w:rPr>
        <w:t>Республикин</w:t>
      </w:r>
      <w:proofErr w:type="spellEnd"/>
      <w:r w:rsidR="00AC67AB" w:rsidRPr="00610855">
        <w:t xml:space="preserve">                 </w:t>
      </w:r>
      <w:r w:rsidR="00AC67AB" w:rsidRPr="00610855">
        <w:tab/>
      </w:r>
      <w:r w:rsidR="00AC67AB" w:rsidRPr="00610855">
        <w:rPr>
          <w:b/>
        </w:rPr>
        <w:t xml:space="preserve">                                    </w:t>
      </w:r>
      <w:r w:rsidR="009A2C05" w:rsidRPr="00610855">
        <w:rPr>
          <w:b/>
        </w:rPr>
        <w:t xml:space="preserve">          </w:t>
      </w:r>
      <w:r w:rsidR="00AC67AB" w:rsidRPr="00610855">
        <w:rPr>
          <w:b/>
        </w:rPr>
        <w:t>Чувашская Республика</w:t>
      </w:r>
    </w:p>
    <w:p w:rsidR="00AC67AB" w:rsidRPr="00610855" w:rsidRDefault="00AC67AB" w:rsidP="0080351E">
      <w:pPr>
        <w:ind w:right="283"/>
        <w:jc w:val="center"/>
        <w:rPr>
          <w:b/>
        </w:rPr>
      </w:pPr>
      <w:proofErr w:type="spellStart"/>
      <w:r w:rsidRPr="00610855">
        <w:rPr>
          <w:b/>
        </w:rPr>
        <w:t>Муркаш</w:t>
      </w:r>
      <w:proofErr w:type="spellEnd"/>
      <w:r w:rsidRPr="00610855">
        <w:rPr>
          <w:b/>
        </w:rPr>
        <w:t xml:space="preserve"> </w:t>
      </w:r>
      <w:proofErr w:type="spellStart"/>
      <w:r w:rsidRPr="00610855">
        <w:rPr>
          <w:b/>
        </w:rPr>
        <w:t>районĕн</w:t>
      </w:r>
      <w:proofErr w:type="spellEnd"/>
      <w:r w:rsidRPr="00610855">
        <w:rPr>
          <w:b/>
        </w:rPr>
        <w:t xml:space="preserve">                                                                           Администрация</w:t>
      </w:r>
    </w:p>
    <w:p w:rsidR="00AC67AB" w:rsidRPr="00610855" w:rsidRDefault="00AC67AB" w:rsidP="0080351E">
      <w:pPr>
        <w:ind w:right="283"/>
        <w:jc w:val="center"/>
        <w:rPr>
          <w:b/>
        </w:rPr>
      </w:pPr>
      <w:r w:rsidRPr="00610855">
        <w:rPr>
          <w:b/>
        </w:rPr>
        <w:t xml:space="preserve">      </w:t>
      </w:r>
      <w:proofErr w:type="spellStart"/>
      <w:r w:rsidRPr="00610855">
        <w:rPr>
          <w:b/>
        </w:rPr>
        <w:t>администрацийĕ</w:t>
      </w:r>
      <w:proofErr w:type="spellEnd"/>
      <w:r w:rsidRPr="00610855">
        <w:rPr>
          <w:b/>
        </w:rPr>
        <w:t xml:space="preserve">                                                                        Моргаушского района </w:t>
      </w:r>
    </w:p>
    <w:p w:rsidR="00AC67AB" w:rsidRPr="00610855" w:rsidRDefault="00AC67AB" w:rsidP="0080351E">
      <w:pPr>
        <w:ind w:right="1177"/>
        <w:rPr>
          <w:b/>
        </w:rPr>
      </w:pPr>
    </w:p>
    <w:p w:rsidR="00AC67AB" w:rsidRPr="00610855" w:rsidRDefault="00AC67AB" w:rsidP="0080351E">
      <w:pPr>
        <w:ind w:right="1177"/>
        <w:rPr>
          <w:b/>
        </w:rPr>
      </w:pPr>
    </w:p>
    <w:p w:rsidR="00AC67AB" w:rsidRPr="00610855" w:rsidRDefault="00AC67AB" w:rsidP="0080351E">
      <w:pPr>
        <w:ind w:right="283"/>
        <w:jc w:val="center"/>
        <w:rPr>
          <w:b/>
        </w:rPr>
      </w:pPr>
      <w:r w:rsidRPr="00610855">
        <w:rPr>
          <w:b/>
        </w:rPr>
        <w:t xml:space="preserve">         ЙЫШĂНУ                                                                                ПОСТАНОВЛЕНИЕ</w:t>
      </w:r>
    </w:p>
    <w:p w:rsidR="00AC67AB" w:rsidRPr="00610855" w:rsidRDefault="00AC67AB" w:rsidP="0080351E">
      <w:pPr>
        <w:ind w:right="1177"/>
        <w:rPr>
          <w:b/>
        </w:rPr>
      </w:pPr>
      <w:r w:rsidRPr="00610855">
        <w:rPr>
          <w:b/>
        </w:rPr>
        <w:t xml:space="preserve">                                         </w:t>
      </w:r>
    </w:p>
    <w:p w:rsidR="00AC67AB" w:rsidRPr="00610855" w:rsidRDefault="00AC67AB" w:rsidP="0080351E">
      <w:pPr>
        <w:ind w:right="306"/>
        <w:jc w:val="center"/>
        <w:rPr>
          <w:b/>
        </w:rPr>
      </w:pPr>
      <w:r w:rsidRPr="00610855">
        <w:rPr>
          <w:b/>
        </w:rPr>
        <w:t>__.__.201</w:t>
      </w:r>
      <w:r w:rsidR="00674F1F" w:rsidRPr="00610855">
        <w:rPr>
          <w:b/>
        </w:rPr>
        <w:t>8</w:t>
      </w:r>
      <w:r w:rsidRPr="00610855">
        <w:rPr>
          <w:b/>
        </w:rPr>
        <w:t xml:space="preserve">с.  № ___                                                                     </w:t>
      </w:r>
      <w:r w:rsidR="00610855">
        <w:rPr>
          <w:b/>
        </w:rPr>
        <w:t xml:space="preserve">         </w:t>
      </w:r>
      <w:r w:rsidR="006D43D4">
        <w:rPr>
          <w:b/>
        </w:rPr>
        <w:t>30</w:t>
      </w:r>
      <w:r w:rsidRPr="00610855">
        <w:rPr>
          <w:b/>
        </w:rPr>
        <w:t>.</w:t>
      </w:r>
      <w:r w:rsidR="006D43D4">
        <w:rPr>
          <w:b/>
        </w:rPr>
        <w:t>08</w:t>
      </w:r>
      <w:r w:rsidRPr="00610855">
        <w:rPr>
          <w:b/>
        </w:rPr>
        <w:t>.201</w:t>
      </w:r>
      <w:r w:rsidR="00674F1F" w:rsidRPr="00610855">
        <w:rPr>
          <w:b/>
        </w:rPr>
        <w:t>8</w:t>
      </w:r>
      <w:r w:rsidRPr="00610855">
        <w:rPr>
          <w:b/>
        </w:rPr>
        <w:t xml:space="preserve">г.  № </w:t>
      </w:r>
      <w:r w:rsidR="006D43D4">
        <w:rPr>
          <w:b/>
        </w:rPr>
        <w:t>956</w:t>
      </w:r>
    </w:p>
    <w:p w:rsidR="00AC67AB" w:rsidRPr="00610855" w:rsidRDefault="00AC67AB" w:rsidP="0080351E">
      <w:pPr>
        <w:ind w:right="1177"/>
        <w:jc w:val="center"/>
        <w:rPr>
          <w:b/>
        </w:rPr>
      </w:pPr>
      <w:r w:rsidRPr="00610855">
        <w:rPr>
          <w:b/>
        </w:rPr>
        <w:t xml:space="preserve">             </w:t>
      </w:r>
      <w:proofErr w:type="spellStart"/>
      <w:r w:rsidRPr="00610855">
        <w:rPr>
          <w:b/>
        </w:rPr>
        <w:t>Муркаш</w:t>
      </w:r>
      <w:proofErr w:type="spellEnd"/>
      <w:r w:rsidRPr="00610855">
        <w:rPr>
          <w:b/>
        </w:rPr>
        <w:t xml:space="preserve"> </w:t>
      </w:r>
      <w:proofErr w:type="spellStart"/>
      <w:r w:rsidRPr="00610855">
        <w:rPr>
          <w:b/>
        </w:rPr>
        <w:t>сали</w:t>
      </w:r>
      <w:proofErr w:type="spellEnd"/>
      <w:r w:rsidRPr="00610855">
        <w:rPr>
          <w:b/>
        </w:rPr>
        <w:t xml:space="preserve">                                                                          с.  Моргауши</w:t>
      </w:r>
    </w:p>
    <w:p w:rsidR="00AC67AB" w:rsidRPr="00610855" w:rsidRDefault="00AC67AB" w:rsidP="0080351E">
      <w:pPr>
        <w:tabs>
          <w:tab w:val="left" w:pos="4820"/>
          <w:tab w:val="left" w:pos="5812"/>
        </w:tabs>
      </w:pPr>
    </w:p>
    <w:p w:rsidR="000628A7" w:rsidRPr="00610855" w:rsidRDefault="000628A7" w:rsidP="0080351E"/>
    <w:p w:rsidR="00947A09" w:rsidRPr="00610855" w:rsidRDefault="00947A09" w:rsidP="0080351E"/>
    <w:p w:rsidR="00CD1A53" w:rsidRPr="006D43D4" w:rsidRDefault="000628A7" w:rsidP="0080351E">
      <w:pPr>
        <w:pStyle w:val="ConsPlusNormal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Об утверждении Правил</w:t>
      </w:r>
    </w:p>
    <w:p w:rsidR="00CD1A53" w:rsidRPr="006D43D4" w:rsidRDefault="000628A7" w:rsidP="0080351E">
      <w:pPr>
        <w:pStyle w:val="ConsPlusNormal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предоставления из районного бюджета</w:t>
      </w:r>
    </w:p>
    <w:p w:rsidR="00CD1A53" w:rsidRPr="006D43D4" w:rsidRDefault="000628A7" w:rsidP="0080351E">
      <w:pPr>
        <w:pStyle w:val="ConsPlusNormal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Моргаушского района Чувашской</w:t>
      </w:r>
    </w:p>
    <w:p w:rsidR="00CD1A53" w:rsidRPr="006D43D4" w:rsidRDefault="000628A7" w:rsidP="0080351E">
      <w:pPr>
        <w:pStyle w:val="ConsPlusNormal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Республики средств, поступивших </w:t>
      </w:r>
    </w:p>
    <w:p w:rsidR="000628A7" w:rsidRPr="006D43D4" w:rsidRDefault="000628A7" w:rsidP="0080351E">
      <w:pPr>
        <w:pStyle w:val="ConsPlusNormal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из республиканского бюджета Чувашской </w:t>
      </w:r>
    </w:p>
    <w:p w:rsidR="00751F4B" w:rsidRPr="006D43D4" w:rsidRDefault="000628A7" w:rsidP="00674F1F">
      <w:pPr>
        <w:pStyle w:val="ConsPlusNormal"/>
        <w:tabs>
          <w:tab w:val="left" w:pos="567"/>
        </w:tabs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Республики в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виде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BA7CBB" w:rsidRPr="006D43D4">
        <w:rPr>
          <w:rFonts w:ascii="Times New Roman" w:hAnsi="Times New Roman" w:cs="Times New Roman"/>
          <w:sz w:val="17"/>
          <w:szCs w:val="17"/>
        </w:rPr>
        <w:t>иных межбюджетных тра</w:t>
      </w:r>
      <w:r w:rsidR="00751F4B" w:rsidRPr="006D43D4">
        <w:rPr>
          <w:rFonts w:ascii="Times New Roman" w:hAnsi="Times New Roman" w:cs="Times New Roman"/>
          <w:sz w:val="17"/>
          <w:szCs w:val="17"/>
        </w:rPr>
        <w:t>нсфертов</w:t>
      </w:r>
    </w:p>
    <w:p w:rsidR="00674F1F" w:rsidRPr="006D43D4" w:rsidRDefault="000628A7" w:rsidP="00674F1F">
      <w:pPr>
        <w:pStyle w:val="ConsPlusNormal"/>
        <w:tabs>
          <w:tab w:val="left" w:pos="567"/>
        </w:tabs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674F1F" w:rsidRPr="006D43D4">
        <w:rPr>
          <w:rFonts w:ascii="Times New Roman" w:hAnsi="Times New Roman" w:cs="Times New Roman"/>
          <w:sz w:val="17"/>
          <w:szCs w:val="17"/>
        </w:rPr>
        <w:t>на поощрение победителей регионального этапа Всероссийского</w:t>
      </w:r>
    </w:p>
    <w:p w:rsidR="000628A7" w:rsidRPr="006D43D4" w:rsidRDefault="00674F1F" w:rsidP="00674F1F">
      <w:pPr>
        <w:pStyle w:val="ConsPlusNormal"/>
        <w:tabs>
          <w:tab w:val="left" w:pos="567"/>
        </w:tabs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конкурса "Лучшая муниципальная практика" </w:t>
      </w:r>
    </w:p>
    <w:p w:rsidR="000628A7" w:rsidRPr="006D43D4" w:rsidRDefault="000628A7" w:rsidP="0080351E">
      <w:pPr>
        <w:pStyle w:val="Style5"/>
        <w:widowControl/>
        <w:spacing w:line="240" w:lineRule="auto"/>
        <w:ind w:right="4235"/>
        <w:rPr>
          <w:sz w:val="17"/>
          <w:szCs w:val="17"/>
        </w:rPr>
      </w:pPr>
    </w:p>
    <w:p w:rsidR="000628A7" w:rsidRPr="006D43D4" w:rsidRDefault="000628A7" w:rsidP="0080351E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sz w:val="17"/>
          <w:szCs w:val="17"/>
        </w:rPr>
      </w:pPr>
    </w:p>
    <w:p w:rsidR="00947A09" w:rsidRPr="006D43D4" w:rsidRDefault="00947A09" w:rsidP="0080351E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</w:t>
      </w:r>
      <w:r w:rsidR="00751F4B" w:rsidRPr="006D43D4">
        <w:rPr>
          <w:rStyle w:val="FontStyle29"/>
          <w:sz w:val="17"/>
          <w:szCs w:val="17"/>
        </w:rPr>
        <w:t xml:space="preserve"> </w:t>
      </w:r>
      <w:r w:rsidRPr="006D43D4">
        <w:rPr>
          <w:rStyle w:val="FontStyle29"/>
          <w:sz w:val="17"/>
          <w:szCs w:val="17"/>
        </w:rPr>
        <w:t>Администрация Моргаушского района Чувашской Республики постановляет:</w:t>
      </w:r>
    </w:p>
    <w:p w:rsidR="000628A7" w:rsidRPr="006D43D4" w:rsidRDefault="000628A7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 1.Утвердить прилагаемые Правила </w:t>
      </w:r>
      <w:r w:rsidRPr="006D43D4">
        <w:rPr>
          <w:rFonts w:ascii="Times New Roman" w:hAnsi="Times New Roman" w:cs="Times New Roman"/>
          <w:sz w:val="17"/>
          <w:szCs w:val="17"/>
        </w:rPr>
        <w:t xml:space="preserve">предоставления из районного бюджета Моргаушского района Чувашской Республики средств, поступивших из республиканского бюджета Чувашской Республики в виде </w:t>
      </w:r>
      <w:r w:rsidR="00BA7CBB" w:rsidRPr="006D43D4">
        <w:rPr>
          <w:rFonts w:ascii="Times New Roman" w:hAnsi="Times New Roman" w:cs="Times New Roman"/>
          <w:sz w:val="17"/>
          <w:szCs w:val="17"/>
        </w:rPr>
        <w:t xml:space="preserve"> иных межбюджетных трансфертов </w:t>
      </w:r>
      <w:r w:rsidRPr="006D43D4">
        <w:rPr>
          <w:rFonts w:ascii="Times New Roman" w:hAnsi="Times New Roman" w:cs="Times New Roman"/>
          <w:sz w:val="17"/>
          <w:szCs w:val="17"/>
        </w:rPr>
        <w:t>на</w:t>
      </w:r>
      <w:r w:rsidR="001E6EFA" w:rsidRPr="006D43D4">
        <w:rPr>
          <w:rFonts w:ascii="Times New Roman" w:hAnsi="Times New Roman" w:cs="Times New Roman"/>
          <w:sz w:val="17"/>
          <w:szCs w:val="17"/>
        </w:rPr>
        <w:t xml:space="preserve">  поощрение победителей регионального этапа Всероссийского конкурса "Лучшая муниципальная практика"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 xml:space="preserve"> .</w:t>
      </w:r>
      <w:proofErr w:type="gramEnd"/>
    </w:p>
    <w:p w:rsidR="000628A7" w:rsidRPr="006D43D4" w:rsidRDefault="000628A7" w:rsidP="0080351E">
      <w:pPr>
        <w:pStyle w:val="Style7"/>
        <w:widowControl/>
        <w:tabs>
          <w:tab w:val="left" w:pos="922"/>
        </w:tabs>
        <w:spacing w:line="240" w:lineRule="auto"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         2.Настоящее постановление вступает в силу после его официального опубликования.</w:t>
      </w:r>
    </w:p>
    <w:p w:rsidR="000628A7" w:rsidRPr="006D43D4" w:rsidRDefault="000628A7" w:rsidP="0080351E">
      <w:pPr>
        <w:pStyle w:val="Style7"/>
        <w:widowControl/>
        <w:tabs>
          <w:tab w:val="left" w:pos="851"/>
        </w:tabs>
        <w:spacing w:line="286" w:lineRule="exact"/>
        <w:ind w:left="547" w:firstLine="0"/>
        <w:rPr>
          <w:rStyle w:val="FontStyle29"/>
          <w:sz w:val="17"/>
          <w:szCs w:val="17"/>
        </w:rPr>
      </w:pPr>
    </w:p>
    <w:tbl>
      <w:tblPr>
        <w:tblW w:w="0" w:type="auto"/>
        <w:tblInd w:w="108" w:type="dxa"/>
        <w:tblLook w:val="0000"/>
      </w:tblPr>
      <w:tblGrid>
        <w:gridCol w:w="6295"/>
        <w:gridCol w:w="2636"/>
      </w:tblGrid>
      <w:tr w:rsidR="000628A7" w:rsidRPr="006D43D4" w:rsidTr="0010086A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8A7" w:rsidRPr="006D43D4" w:rsidRDefault="000628A7" w:rsidP="008035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628A7" w:rsidRPr="006D43D4" w:rsidRDefault="000628A7" w:rsidP="0080351E">
            <w:pPr>
              <w:rPr>
                <w:sz w:val="17"/>
                <w:szCs w:val="17"/>
              </w:rPr>
            </w:pPr>
          </w:p>
          <w:p w:rsidR="000628A7" w:rsidRPr="006D43D4" w:rsidRDefault="000628A7" w:rsidP="0080351E">
            <w:pPr>
              <w:rPr>
                <w:sz w:val="17"/>
                <w:szCs w:val="17"/>
              </w:rPr>
            </w:pPr>
          </w:p>
          <w:p w:rsidR="000628A7" w:rsidRPr="006D43D4" w:rsidRDefault="000628A7" w:rsidP="0080351E">
            <w:pPr>
              <w:rPr>
                <w:sz w:val="17"/>
                <w:szCs w:val="17"/>
              </w:rPr>
            </w:pPr>
          </w:p>
          <w:p w:rsidR="000628A7" w:rsidRPr="006D43D4" w:rsidRDefault="000628A7" w:rsidP="008035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 xml:space="preserve">Глава администрации </w:t>
            </w:r>
          </w:p>
          <w:p w:rsidR="000628A7" w:rsidRPr="006D43D4" w:rsidRDefault="000628A7" w:rsidP="008035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района </w:t>
            </w:r>
          </w:p>
          <w:p w:rsidR="000628A7" w:rsidRPr="006D43D4" w:rsidRDefault="000628A7" w:rsidP="0080351E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 xml:space="preserve">Чувашской Республики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8A7" w:rsidRPr="006D43D4" w:rsidRDefault="000628A7" w:rsidP="0080351E">
            <w:pPr>
              <w:pStyle w:val="a4"/>
              <w:ind w:hanging="559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Р.Н. Тимофеев</w:t>
            </w:r>
          </w:p>
        </w:tc>
      </w:tr>
    </w:tbl>
    <w:p w:rsidR="000628A7" w:rsidRPr="006D43D4" w:rsidRDefault="000628A7" w:rsidP="0080351E">
      <w:pPr>
        <w:ind w:firstLine="720"/>
        <w:jc w:val="both"/>
        <w:rPr>
          <w:sz w:val="17"/>
          <w:szCs w:val="17"/>
        </w:rPr>
      </w:pPr>
    </w:p>
    <w:p w:rsidR="000628A7" w:rsidRPr="006D43D4" w:rsidRDefault="000628A7" w:rsidP="0080351E">
      <w:pPr>
        <w:ind w:firstLine="720"/>
        <w:jc w:val="both"/>
        <w:rPr>
          <w:sz w:val="17"/>
          <w:szCs w:val="17"/>
        </w:rPr>
      </w:pPr>
    </w:p>
    <w:p w:rsidR="000628A7" w:rsidRPr="006D43D4" w:rsidRDefault="000628A7" w:rsidP="0080351E">
      <w:pPr>
        <w:ind w:firstLine="720"/>
        <w:jc w:val="both"/>
        <w:rPr>
          <w:sz w:val="17"/>
          <w:szCs w:val="17"/>
        </w:rPr>
      </w:pPr>
    </w:p>
    <w:p w:rsidR="000628A7" w:rsidRPr="006D43D4" w:rsidRDefault="000628A7" w:rsidP="0080351E">
      <w:pPr>
        <w:ind w:firstLine="720"/>
        <w:jc w:val="both"/>
        <w:rPr>
          <w:sz w:val="17"/>
          <w:szCs w:val="17"/>
        </w:rPr>
      </w:pPr>
    </w:p>
    <w:p w:rsidR="000628A7" w:rsidRPr="006D43D4" w:rsidRDefault="000628A7" w:rsidP="0080351E">
      <w:pPr>
        <w:rPr>
          <w:rStyle w:val="a3"/>
          <w:b w:val="0"/>
          <w:bCs w:val="0"/>
          <w:color w:val="000000"/>
          <w:sz w:val="17"/>
          <w:szCs w:val="17"/>
        </w:rPr>
      </w:pPr>
      <w:r w:rsidRPr="006D43D4">
        <w:rPr>
          <w:rStyle w:val="a3"/>
          <w:b w:val="0"/>
          <w:color w:val="000000"/>
          <w:sz w:val="17"/>
          <w:szCs w:val="17"/>
        </w:rPr>
        <w:t>Исп. Ананьева Р.И.</w:t>
      </w:r>
    </w:p>
    <w:p w:rsidR="000628A7" w:rsidRPr="006D43D4" w:rsidRDefault="000628A7" w:rsidP="0080351E">
      <w:pPr>
        <w:rPr>
          <w:rStyle w:val="a3"/>
          <w:b w:val="0"/>
          <w:bCs w:val="0"/>
          <w:color w:val="000000"/>
          <w:sz w:val="17"/>
          <w:szCs w:val="17"/>
        </w:rPr>
      </w:pPr>
      <w:r w:rsidRPr="006D43D4">
        <w:rPr>
          <w:rStyle w:val="a3"/>
          <w:b w:val="0"/>
          <w:color w:val="000000"/>
          <w:sz w:val="17"/>
          <w:szCs w:val="17"/>
        </w:rPr>
        <w:t>62-2-38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                                       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                                     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80351E" w:rsidRPr="006D43D4" w:rsidRDefault="0080351E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80351E" w:rsidRPr="006D43D4" w:rsidRDefault="0080351E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1F1A59" w:rsidRPr="006D43D4" w:rsidRDefault="001F1A59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Согласовано: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Отдел организационно - кадрового, правового обеспечения и по работе с органами местного самоуправления:</w:t>
      </w: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lastRenderedPageBreak/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hanging="142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Финансовый отдел: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hanging="142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 xml:space="preserve">  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  <w:r w:rsidRPr="006D43D4">
        <w:rPr>
          <w:rStyle w:val="FontStyle29"/>
          <w:sz w:val="17"/>
          <w:szCs w:val="17"/>
        </w:rPr>
        <w:t>_____________________________________________________________________</w:t>
      </w: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0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hanging="142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pStyle w:val="Style16"/>
        <w:widowControl/>
        <w:ind w:firstLine="1114"/>
        <w:rPr>
          <w:rStyle w:val="FontStyle29"/>
          <w:sz w:val="17"/>
          <w:szCs w:val="17"/>
        </w:rPr>
      </w:pPr>
    </w:p>
    <w:p w:rsidR="000628A7" w:rsidRPr="006D43D4" w:rsidRDefault="000628A7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0628A7" w:rsidRPr="006D43D4" w:rsidRDefault="000628A7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0628A7" w:rsidRPr="006D43D4" w:rsidRDefault="000628A7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0F00A7" w:rsidRPr="006D43D4" w:rsidRDefault="000F00A7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CD1A53" w:rsidRPr="006D43D4" w:rsidRDefault="00CD1A53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1F1A59" w:rsidRPr="006D43D4" w:rsidRDefault="001F1A59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</w:p>
    <w:p w:rsidR="000F00A7" w:rsidRPr="006D43D4" w:rsidRDefault="000F00A7" w:rsidP="0080351E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  <w:r w:rsidRPr="006D43D4">
        <w:rPr>
          <w:sz w:val="17"/>
          <w:szCs w:val="17"/>
        </w:rPr>
        <w:t>Утверждены</w:t>
      </w:r>
    </w:p>
    <w:p w:rsidR="000F00A7" w:rsidRPr="006D43D4" w:rsidRDefault="000F00A7" w:rsidP="0080351E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6D43D4">
        <w:rPr>
          <w:sz w:val="17"/>
          <w:szCs w:val="17"/>
        </w:rPr>
        <w:t>постановлением администрации</w:t>
      </w:r>
    </w:p>
    <w:p w:rsidR="000F00A7" w:rsidRPr="006D43D4" w:rsidRDefault="000F00A7" w:rsidP="0080351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6D43D4">
        <w:rPr>
          <w:sz w:val="17"/>
          <w:szCs w:val="17"/>
        </w:rPr>
        <w:t xml:space="preserve">                                                                                  Моргаушского района</w:t>
      </w:r>
    </w:p>
    <w:p w:rsidR="000F00A7" w:rsidRPr="006D43D4" w:rsidRDefault="000F00A7" w:rsidP="0080351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6D43D4">
        <w:rPr>
          <w:sz w:val="17"/>
          <w:szCs w:val="17"/>
        </w:rPr>
        <w:t xml:space="preserve">                                                                                     Чувашской Республики</w:t>
      </w:r>
    </w:p>
    <w:p w:rsidR="000F00A7" w:rsidRPr="006D43D4" w:rsidRDefault="000F00A7" w:rsidP="0080351E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6D43D4">
        <w:rPr>
          <w:sz w:val="17"/>
          <w:szCs w:val="17"/>
        </w:rPr>
        <w:t xml:space="preserve">                                                                        </w:t>
      </w:r>
      <w:r w:rsidR="001E6EFA" w:rsidRPr="006D43D4">
        <w:rPr>
          <w:sz w:val="17"/>
          <w:szCs w:val="17"/>
        </w:rPr>
        <w:t xml:space="preserve">     </w:t>
      </w:r>
      <w:r w:rsidRPr="006D43D4">
        <w:rPr>
          <w:sz w:val="17"/>
          <w:szCs w:val="17"/>
        </w:rPr>
        <w:t>от     .     .201</w:t>
      </w:r>
      <w:r w:rsidR="001E6EFA" w:rsidRPr="006D43D4">
        <w:rPr>
          <w:sz w:val="17"/>
          <w:szCs w:val="17"/>
        </w:rPr>
        <w:t>8</w:t>
      </w:r>
      <w:r w:rsidR="00131425" w:rsidRPr="006D43D4">
        <w:rPr>
          <w:sz w:val="17"/>
          <w:szCs w:val="17"/>
        </w:rPr>
        <w:t xml:space="preserve"> г.</w:t>
      </w:r>
      <w:r w:rsidRPr="006D43D4">
        <w:rPr>
          <w:sz w:val="17"/>
          <w:szCs w:val="17"/>
        </w:rPr>
        <w:t xml:space="preserve"> N </w:t>
      </w:r>
    </w:p>
    <w:p w:rsidR="000F00A7" w:rsidRPr="006D43D4" w:rsidRDefault="001E6EFA" w:rsidP="001E6EFA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6D43D4">
        <w:rPr>
          <w:sz w:val="17"/>
          <w:szCs w:val="17"/>
        </w:rPr>
        <w:t xml:space="preserve">                                                                     </w:t>
      </w:r>
      <w:r w:rsidR="000F00A7" w:rsidRPr="006D43D4">
        <w:rPr>
          <w:sz w:val="17"/>
          <w:szCs w:val="17"/>
        </w:rPr>
        <w:t>(приложение)</w:t>
      </w:r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E55821" w:rsidRPr="006D43D4" w:rsidRDefault="00E55821" w:rsidP="0080351E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0" w:name="P1193"/>
      <w:bookmarkEnd w:id="0"/>
      <w:r w:rsidRPr="006D43D4">
        <w:rPr>
          <w:rFonts w:ascii="Times New Roman" w:hAnsi="Times New Roman" w:cs="Times New Roman"/>
          <w:sz w:val="17"/>
          <w:szCs w:val="17"/>
        </w:rPr>
        <w:t>ПРАВИЛА</w:t>
      </w:r>
    </w:p>
    <w:p w:rsidR="00E55821" w:rsidRPr="006D43D4" w:rsidRDefault="000F00A7" w:rsidP="0080351E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6D43D4">
        <w:rPr>
          <w:rFonts w:ascii="Times New Roman" w:hAnsi="Times New Roman" w:cs="Times New Roman"/>
          <w:sz w:val="17"/>
          <w:szCs w:val="17"/>
        </w:rPr>
        <w:t>предоставления из районного бюджета Моргаушского района Чувашской Республики средств, поступивших из республиканского бюджета Чувашской Республики в виде</w:t>
      </w:r>
      <w:r w:rsidR="00E55821"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FA581A" w:rsidRPr="006D43D4">
        <w:rPr>
          <w:rFonts w:ascii="Times New Roman" w:hAnsi="Times New Roman" w:cs="Times New Roman"/>
          <w:sz w:val="17"/>
          <w:szCs w:val="17"/>
        </w:rPr>
        <w:t xml:space="preserve">иных межбюджетных трансфертов </w:t>
      </w:r>
      <w:r w:rsidRPr="006D43D4">
        <w:rPr>
          <w:rFonts w:ascii="Times New Roman" w:hAnsi="Times New Roman" w:cs="Times New Roman"/>
          <w:sz w:val="17"/>
          <w:szCs w:val="17"/>
        </w:rPr>
        <w:t xml:space="preserve"> на</w:t>
      </w:r>
      <w:r w:rsidR="001E6EFA" w:rsidRPr="006D43D4">
        <w:rPr>
          <w:rFonts w:ascii="Times New Roman" w:hAnsi="Times New Roman" w:cs="Times New Roman"/>
          <w:sz w:val="17"/>
          <w:szCs w:val="17"/>
        </w:rPr>
        <w:t xml:space="preserve">  поощрение победителей регионального этапа Всероссийского конкурса "Лучшая муниципальная практика" </w:t>
      </w: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E55821" w:rsidRPr="006D43D4" w:rsidRDefault="00E55821" w:rsidP="0080351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I. Общие положения</w:t>
      </w:r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F94F3B" w:rsidRPr="006D43D4" w:rsidRDefault="00610855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 </w:t>
      </w:r>
      <w:r w:rsidR="00E55821" w:rsidRPr="006D43D4">
        <w:rPr>
          <w:rFonts w:ascii="Times New Roman" w:hAnsi="Times New Roman" w:cs="Times New Roman"/>
          <w:sz w:val="17"/>
          <w:szCs w:val="17"/>
        </w:rPr>
        <w:t xml:space="preserve">1.1. </w:t>
      </w:r>
      <w:proofErr w:type="gramStart"/>
      <w:r w:rsidR="00E55821" w:rsidRPr="006D43D4">
        <w:rPr>
          <w:rFonts w:ascii="Times New Roman" w:hAnsi="Times New Roman" w:cs="Times New Roman"/>
          <w:sz w:val="17"/>
          <w:szCs w:val="17"/>
        </w:rPr>
        <w:t xml:space="preserve">Настоящие Правила определяют порядок и условия предоставления </w:t>
      </w:r>
      <w:r w:rsidR="0001683D" w:rsidRPr="006D43D4">
        <w:rPr>
          <w:rFonts w:ascii="Times New Roman" w:hAnsi="Times New Roman" w:cs="Times New Roman"/>
          <w:sz w:val="17"/>
          <w:szCs w:val="17"/>
        </w:rPr>
        <w:t>из районного бюджета Моргаушского района</w:t>
      </w:r>
      <w:r w:rsidR="00DC0AFD" w:rsidRPr="006D43D4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="0001683D"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E3742F" w:rsidRPr="006D43D4">
        <w:rPr>
          <w:rFonts w:ascii="Times New Roman" w:hAnsi="Times New Roman" w:cs="Times New Roman"/>
          <w:sz w:val="17"/>
          <w:szCs w:val="17"/>
        </w:rPr>
        <w:t xml:space="preserve">средств, </w:t>
      </w:r>
      <w:r w:rsidR="0001683D" w:rsidRPr="006D43D4">
        <w:rPr>
          <w:rFonts w:ascii="Times New Roman" w:hAnsi="Times New Roman" w:cs="Times New Roman"/>
          <w:sz w:val="17"/>
          <w:szCs w:val="17"/>
        </w:rPr>
        <w:t xml:space="preserve">поступивших из республиканского бюджета Чувашской Республики в виде </w:t>
      </w:r>
      <w:r w:rsidR="0009377B" w:rsidRPr="006D43D4">
        <w:rPr>
          <w:rFonts w:ascii="Times New Roman" w:hAnsi="Times New Roman" w:cs="Times New Roman"/>
          <w:sz w:val="17"/>
          <w:szCs w:val="17"/>
        </w:rPr>
        <w:t xml:space="preserve">иных межбюджетных трансфертов  </w:t>
      </w:r>
      <w:r w:rsidR="00E55821" w:rsidRPr="006D43D4">
        <w:rPr>
          <w:rFonts w:ascii="Times New Roman" w:hAnsi="Times New Roman" w:cs="Times New Roman"/>
          <w:sz w:val="17"/>
          <w:szCs w:val="17"/>
        </w:rPr>
        <w:t xml:space="preserve">на </w:t>
      </w:r>
      <w:r w:rsidR="001E6EFA" w:rsidRPr="006D43D4">
        <w:rPr>
          <w:rFonts w:ascii="Times New Roman" w:hAnsi="Times New Roman" w:cs="Times New Roman"/>
          <w:sz w:val="17"/>
          <w:szCs w:val="17"/>
        </w:rPr>
        <w:t xml:space="preserve">  поощрение победителей регионального этапа Всероссийского конкурса "Лучшая муниципальная практика"</w:t>
      </w:r>
      <w:r w:rsidR="008A0051" w:rsidRPr="006D43D4"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:rsidR="00B06D01" w:rsidRPr="006D43D4" w:rsidRDefault="00D95546" w:rsidP="0009377B">
      <w:pPr>
        <w:pStyle w:val="ConsPlusNormal"/>
        <w:spacing w:before="220"/>
        <w:jc w:val="both"/>
        <w:rPr>
          <w:rFonts w:ascii="Times New Roman" w:hAnsi="Times New Roman" w:cs="Times New Roman"/>
          <w:sz w:val="17"/>
          <w:szCs w:val="17"/>
        </w:rPr>
      </w:pPr>
      <w:bookmarkStart w:id="1" w:name="P1203"/>
      <w:bookmarkEnd w:id="1"/>
      <w:r w:rsidRPr="006D43D4">
        <w:rPr>
          <w:rFonts w:ascii="Times New Roman" w:hAnsi="Times New Roman" w:cs="Times New Roman"/>
          <w:sz w:val="17"/>
          <w:szCs w:val="17"/>
        </w:rPr>
        <w:lastRenderedPageBreak/>
        <w:t xml:space="preserve">        </w:t>
      </w:r>
      <w:r w:rsidR="00610855"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E55821" w:rsidRPr="006D43D4">
        <w:rPr>
          <w:rFonts w:ascii="Times New Roman" w:hAnsi="Times New Roman" w:cs="Times New Roman"/>
          <w:sz w:val="17"/>
          <w:szCs w:val="17"/>
        </w:rPr>
        <w:t>1.2</w:t>
      </w:r>
      <w:r w:rsidR="008A0051" w:rsidRPr="006D43D4">
        <w:rPr>
          <w:rFonts w:ascii="Times New Roman" w:hAnsi="Times New Roman" w:cs="Times New Roman"/>
          <w:sz w:val="17"/>
          <w:szCs w:val="17"/>
        </w:rPr>
        <w:t>.</w:t>
      </w:r>
      <w:r w:rsidR="0009377B" w:rsidRPr="006D43D4">
        <w:rPr>
          <w:rFonts w:ascii="Times New Roman" w:hAnsi="Times New Roman" w:cs="Times New Roman"/>
          <w:sz w:val="17"/>
          <w:szCs w:val="17"/>
        </w:rPr>
        <w:t xml:space="preserve">  Иные межбюджетные трансферты предоставляются муниципальным образованиям - победителям конкурса, занявшим первые места в каждой из номинаций конкурса по каждой категории, в целях стимулирования </w:t>
      </w:r>
      <w:r w:rsidR="00071100" w:rsidRPr="006D43D4">
        <w:rPr>
          <w:rFonts w:ascii="Times New Roman" w:hAnsi="Times New Roman" w:cs="Times New Roman"/>
          <w:sz w:val="17"/>
          <w:szCs w:val="17"/>
        </w:rPr>
        <w:t>и</w:t>
      </w:r>
      <w:r w:rsidR="0009377B" w:rsidRPr="006D43D4">
        <w:rPr>
          <w:rFonts w:ascii="Times New Roman" w:hAnsi="Times New Roman" w:cs="Times New Roman"/>
          <w:sz w:val="17"/>
          <w:szCs w:val="17"/>
        </w:rPr>
        <w:t xml:space="preserve"> решении задач социально-экономического развития  сельских</w:t>
      </w:r>
      <w:r w:rsidR="00D9604D" w:rsidRPr="006D43D4">
        <w:rPr>
          <w:rFonts w:ascii="Times New Roman" w:hAnsi="Times New Roman" w:cs="Times New Roman"/>
          <w:sz w:val="17"/>
          <w:szCs w:val="17"/>
        </w:rPr>
        <w:t xml:space="preserve"> поселений Чувашской Республики.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1.3. Иные межбюджетные трансферты носят целевой характер и могут расходоваться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>: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1) повышение благоустроенности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муниципального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образования;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2) уменьшение кредиторской задолженности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муниципального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образования;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3) развитие и поддержку территориального общественного самоуправления;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4) гармонизацию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национальных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и межнациональных (межэтнических) отношений.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1.4. Иные межбюджетные трансферты предоставляются на основании соглашений о предоставлении иных межбюджетных трансфертов, заключаемых между  администрацией Моргаушского района  и администрациями сельских поселений, в которых предусматриваются: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цель, сроки, порядок и размер предоставления иных межбюджетных трансфертов;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направления использования иных межбюджетных трансфертов;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порядок возврата не использованных  иных межбюджетных трансфертов;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порядок, сроки и формы представления отчетности об использовании иных межбюджетных трансфертов.</w:t>
      </w:r>
    </w:p>
    <w:p w:rsidR="008A0051" w:rsidRPr="006D43D4" w:rsidRDefault="008A0051" w:rsidP="008A0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76910" w:rsidRPr="006D43D4" w:rsidRDefault="00376910" w:rsidP="0080351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483CF0" w:rsidRPr="006D43D4" w:rsidRDefault="00483CF0" w:rsidP="0080351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E55821" w:rsidRPr="006D43D4" w:rsidRDefault="00E55821" w:rsidP="00143A0C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II. Порядок финансирования</w:t>
      </w:r>
    </w:p>
    <w:p w:rsidR="00D95546" w:rsidRPr="006D43D4" w:rsidRDefault="00516827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    </w:t>
      </w:r>
      <w:r w:rsidR="00155DAF" w:rsidRPr="006D43D4">
        <w:rPr>
          <w:rFonts w:ascii="Times New Roman" w:hAnsi="Times New Roman" w:cs="Times New Roman"/>
          <w:sz w:val="17"/>
          <w:szCs w:val="17"/>
        </w:rPr>
        <w:t xml:space="preserve">   </w:t>
      </w: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E55821" w:rsidRPr="006D43D4">
        <w:rPr>
          <w:rFonts w:ascii="Times New Roman" w:hAnsi="Times New Roman" w:cs="Times New Roman"/>
          <w:sz w:val="17"/>
          <w:szCs w:val="17"/>
        </w:rPr>
        <w:t xml:space="preserve">2.1. </w:t>
      </w:r>
      <w:proofErr w:type="gramStart"/>
      <w:r w:rsidR="00833E19" w:rsidRPr="006D43D4">
        <w:rPr>
          <w:rFonts w:ascii="Times New Roman" w:hAnsi="Times New Roman" w:cs="Times New Roman"/>
          <w:sz w:val="17"/>
          <w:szCs w:val="17"/>
        </w:rPr>
        <w:t xml:space="preserve">Предоставление </w:t>
      </w:r>
      <w:r w:rsidR="00751F4B" w:rsidRPr="006D43D4">
        <w:rPr>
          <w:rFonts w:ascii="Times New Roman" w:hAnsi="Times New Roman" w:cs="Times New Roman"/>
          <w:sz w:val="17"/>
          <w:szCs w:val="17"/>
        </w:rPr>
        <w:t xml:space="preserve">иных межбюджетных трансфертов  </w:t>
      </w:r>
      <w:r w:rsidR="00833E19" w:rsidRPr="006D43D4">
        <w:rPr>
          <w:rFonts w:ascii="Times New Roman" w:hAnsi="Times New Roman" w:cs="Times New Roman"/>
          <w:sz w:val="17"/>
          <w:szCs w:val="17"/>
        </w:rPr>
        <w:t xml:space="preserve"> бюджетам поселений на цели, указанные в </w:t>
      </w:r>
      <w:hyperlink r:id="rId5" w:history="1">
        <w:r w:rsidR="00833E19" w:rsidRPr="006D43D4">
          <w:rPr>
            <w:rFonts w:ascii="Times New Roman" w:hAnsi="Times New Roman" w:cs="Times New Roman"/>
            <w:sz w:val="17"/>
            <w:szCs w:val="17"/>
          </w:rPr>
          <w:t>разделе I</w:t>
        </w:r>
      </w:hyperlink>
      <w:r w:rsidR="00833E19" w:rsidRPr="006D43D4">
        <w:rPr>
          <w:rFonts w:ascii="Times New Roman" w:hAnsi="Times New Roman" w:cs="Times New Roman"/>
          <w:sz w:val="17"/>
          <w:szCs w:val="17"/>
        </w:rPr>
        <w:t xml:space="preserve"> настоящих Правил осуществляется за счет </w:t>
      </w:r>
      <w:r w:rsidR="00071100" w:rsidRPr="006D43D4">
        <w:rPr>
          <w:rFonts w:ascii="Times New Roman" w:hAnsi="Times New Roman" w:cs="Times New Roman"/>
          <w:sz w:val="17"/>
          <w:szCs w:val="17"/>
        </w:rPr>
        <w:t>иных  межбюджетных трансфертов</w:t>
      </w:r>
      <w:r w:rsidR="00833E19" w:rsidRPr="006D43D4">
        <w:rPr>
          <w:rFonts w:ascii="Times New Roman" w:hAnsi="Times New Roman" w:cs="Times New Roman"/>
          <w:sz w:val="17"/>
          <w:szCs w:val="17"/>
        </w:rPr>
        <w:t>, предусмотренных по разделу 1400 "Иные межбюджетные трансферты", подразделу 1403 "Прочие межбюджетные трансферты общего характера", в соответствии со сводной бюджетной росписью районного бюджета Моргаушского района Чувашской Республики в пределах лимитов бюджетных обязательств, утвержденных в установленном порядке главному распорядителю средств районного бюджета</w:t>
      </w:r>
      <w:proofErr w:type="gramEnd"/>
      <w:r w:rsidR="00833E19" w:rsidRPr="006D43D4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 - финансовому отделу администрации Моргаушского района Чувашской Республики (далее – </w:t>
      </w:r>
      <w:proofErr w:type="gramStart"/>
      <w:r w:rsidR="00833E19" w:rsidRPr="006D43D4">
        <w:rPr>
          <w:rFonts w:ascii="Times New Roman" w:hAnsi="Times New Roman" w:cs="Times New Roman"/>
          <w:sz w:val="17"/>
          <w:szCs w:val="17"/>
        </w:rPr>
        <w:t>финансовый</w:t>
      </w:r>
      <w:proofErr w:type="gramEnd"/>
      <w:r w:rsidR="00833E19" w:rsidRPr="006D43D4">
        <w:rPr>
          <w:rFonts w:ascii="Times New Roman" w:hAnsi="Times New Roman" w:cs="Times New Roman"/>
          <w:sz w:val="17"/>
          <w:szCs w:val="17"/>
        </w:rPr>
        <w:t xml:space="preserve"> отдел). </w:t>
      </w:r>
    </w:p>
    <w:p w:rsidR="006C044A" w:rsidRPr="006D43D4" w:rsidRDefault="006C044A" w:rsidP="006C04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2.2. Финансовый отдел обеспечивает </w:t>
      </w:r>
      <w:proofErr w:type="spellStart"/>
      <w:r w:rsidRPr="006D43D4">
        <w:rPr>
          <w:rFonts w:ascii="Times New Roman" w:hAnsi="Times New Roman" w:cs="Times New Roman"/>
          <w:sz w:val="17"/>
          <w:szCs w:val="17"/>
        </w:rPr>
        <w:t>адресность</w:t>
      </w:r>
      <w:proofErr w:type="spellEnd"/>
      <w:r w:rsidRPr="006D43D4">
        <w:rPr>
          <w:rFonts w:ascii="Times New Roman" w:hAnsi="Times New Roman" w:cs="Times New Roman"/>
          <w:sz w:val="17"/>
          <w:szCs w:val="17"/>
        </w:rPr>
        <w:t xml:space="preserve"> и целевой характер использования иных межбюджетных трансфертов в соответствии с утвержденными бюджетными ассигнованиями и лимитами бюджетных обязательств.</w:t>
      </w:r>
    </w:p>
    <w:p w:rsidR="00E55821" w:rsidRPr="006D43D4" w:rsidRDefault="00E55821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E937C8" w:rsidRPr="006D43D4" w:rsidRDefault="00E937C8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2.</w:t>
      </w:r>
      <w:r w:rsidR="00071100" w:rsidRPr="006D43D4">
        <w:rPr>
          <w:rFonts w:ascii="Times New Roman" w:hAnsi="Times New Roman" w:cs="Times New Roman"/>
          <w:sz w:val="17"/>
          <w:szCs w:val="17"/>
        </w:rPr>
        <w:t>3</w:t>
      </w:r>
      <w:r w:rsidRPr="006D43D4">
        <w:rPr>
          <w:rFonts w:ascii="Times New Roman" w:hAnsi="Times New Roman" w:cs="Times New Roman"/>
          <w:sz w:val="17"/>
          <w:szCs w:val="17"/>
        </w:rPr>
        <w:t xml:space="preserve">. Перечисление </w:t>
      </w:r>
      <w:r w:rsidR="006C044A" w:rsidRPr="006D43D4">
        <w:rPr>
          <w:rFonts w:ascii="Times New Roman" w:hAnsi="Times New Roman" w:cs="Times New Roman"/>
          <w:sz w:val="17"/>
          <w:szCs w:val="17"/>
        </w:rPr>
        <w:t xml:space="preserve">иных межбюджетных трансфертов </w:t>
      </w:r>
      <w:r w:rsidRPr="006D43D4">
        <w:rPr>
          <w:rFonts w:ascii="Times New Roman" w:hAnsi="Times New Roman" w:cs="Times New Roman"/>
          <w:sz w:val="17"/>
          <w:szCs w:val="17"/>
        </w:rPr>
        <w:t xml:space="preserve"> в бюджеты сельских поселений осуществляется  с лицевого счета финансового отдела, открытого в Управлении Федерального казначейства по Чувашской Республике (далее -  УФК по Чувашской Республике)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сельских поселений района.</w:t>
      </w:r>
    </w:p>
    <w:p w:rsidR="00516827" w:rsidRPr="006D43D4" w:rsidRDefault="00E937C8" w:rsidP="0080351E">
      <w:pPr>
        <w:ind w:firstLine="540"/>
        <w:jc w:val="both"/>
        <w:rPr>
          <w:sz w:val="17"/>
          <w:szCs w:val="17"/>
        </w:rPr>
      </w:pPr>
      <w:r w:rsidRPr="006D43D4">
        <w:rPr>
          <w:sz w:val="17"/>
          <w:szCs w:val="17"/>
        </w:rPr>
        <w:t>Кассовые расходы с лицевых счетов администраций сельских поселений Моргаушского района  Чувашской Республики, открытых в УФК по Чувашской Республике, осуществляются на основании платежных и расчетных документов, офор</w:t>
      </w:r>
      <w:r w:rsidR="003937D6" w:rsidRPr="006D43D4">
        <w:rPr>
          <w:sz w:val="17"/>
          <w:szCs w:val="17"/>
        </w:rPr>
        <w:t xml:space="preserve">мленных в установленном порядке, на основании </w:t>
      </w:r>
      <w:r w:rsidRPr="006D43D4">
        <w:rPr>
          <w:sz w:val="17"/>
          <w:szCs w:val="17"/>
        </w:rPr>
        <w:t>муниципальных контрактов  (дого</w:t>
      </w:r>
      <w:r w:rsidR="00100446" w:rsidRPr="006D43D4">
        <w:rPr>
          <w:sz w:val="17"/>
          <w:szCs w:val="17"/>
        </w:rPr>
        <w:t>в</w:t>
      </w:r>
      <w:r w:rsidRPr="006D43D4">
        <w:rPr>
          <w:sz w:val="17"/>
          <w:szCs w:val="17"/>
        </w:rPr>
        <w:t xml:space="preserve">оров) </w:t>
      </w:r>
      <w:r w:rsidR="00BB21B3" w:rsidRPr="006D43D4">
        <w:rPr>
          <w:sz w:val="17"/>
          <w:szCs w:val="17"/>
        </w:rPr>
        <w:t xml:space="preserve">и </w:t>
      </w:r>
      <w:r w:rsidR="003937D6" w:rsidRPr="006D43D4">
        <w:rPr>
          <w:sz w:val="17"/>
          <w:szCs w:val="17"/>
        </w:rPr>
        <w:t xml:space="preserve">актов </w:t>
      </w:r>
      <w:r w:rsidR="00BB21B3" w:rsidRPr="006D43D4">
        <w:rPr>
          <w:sz w:val="17"/>
          <w:szCs w:val="17"/>
        </w:rPr>
        <w:t>выпо</w:t>
      </w:r>
      <w:r w:rsidR="003937D6" w:rsidRPr="006D43D4">
        <w:rPr>
          <w:sz w:val="17"/>
          <w:szCs w:val="17"/>
        </w:rPr>
        <w:t>лненных</w:t>
      </w:r>
      <w:r w:rsidR="00BB21B3" w:rsidRPr="006D43D4">
        <w:rPr>
          <w:sz w:val="17"/>
          <w:szCs w:val="17"/>
        </w:rPr>
        <w:t xml:space="preserve"> работ.</w:t>
      </w:r>
    </w:p>
    <w:p w:rsidR="00D9604D" w:rsidRPr="006D43D4" w:rsidRDefault="00E55821" w:rsidP="0080351E">
      <w:pPr>
        <w:ind w:firstLine="540"/>
        <w:jc w:val="both"/>
        <w:rPr>
          <w:sz w:val="17"/>
          <w:szCs w:val="17"/>
        </w:rPr>
      </w:pPr>
      <w:r w:rsidRPr="006D43D4">
        <w:rPr>
          <w:sz w:val="17"/>
          <w:szCs w:val="17"/>
        </w:rPr>
        <w:t>2.</w:t>
      </w:r>
      <w:r w:rsidR="00071100" w:rsidRPr="006D43D4">
        <w:rPr>
          <w:sz w:val="17"/>
          <w:szCs w:val="17"/>
        </w:rPr>
        <w:t>4</w:t>
      </w:r>
      <w:r w:rsidRPr="006D43D4">
        <w:rPr>
          <w:sz w:val="17"/>
          <w:szCs w:val="17"/>
        </w:rPr>
        <w:t xml:space="preserve">. Администрации </w:t>
      </w:r>
      <w:r w:rsidR="00100446" w:rsidRPr="006D43D4">
        <w:rPr>
          <w:sz w:val="17"/>
          <w:szCs w:val="17"/>
        </w:rPr>
        <w:t xml:space="preserve">сельских поселений </w:t>
      </w:r>
      <w:r w:rsidRPr="006D43D4">
        <w:rPr>
          <w:sz w:val="17"/>
          <w:szCs w:val="17"/>
        </w:rPr>
        <w:t xml:space="preserve">ежеквартально не позднее </w:t>
      </w:r>
      <w:r w:rsidR="00D9604D" w:rsidRPr="006D43D4">
        <w:rPr>
          <w:sz w:val="17"/>
          <w:szCs w:val="17"/>
        </w:rPr>
        <w:t>10</w:t>
      </w:r>
      <w:r w:rsidRPr="006D43D4">
        <w:rPr>
          <w:sz w:val="17"/>
          <w:szCs w:val="17"/>
        </w:rPr>
        <w:t xml:space="preserve"> числа месяца, следующего за отчетным кварталом, представляют</w:t>
      </w:r>
      <w:r w:rsidR="00100446" w:rsidRPr="006D43D4">
        <w:rPr>
          <w:sz w:val="17"/>
          <w:szCs w:val="17"/>
        </w:rPr>
        <w:t xml:space="preserve"> в </w:t>
      </w:r>
      <w:r w:rsidR="00D9604D" w:rsidRPr="006D43D4">
        <w:rPr>
          <w:sz w:val="17"/>
          <w:szCs w:val="17"/>
        </w:rPr>
        <w:t xml:space="preserve">финансовый  отдел </w:t>
      </w:r>
      <w:hyperlink w:anchor="P101" w:history="1">
        <w:r w:rsidR="00D9604D" w:rsidRPr="006D43D4">
          <w:rPr>
            <w:color w:val="0000FF"/>
            <w:sz w:val="17"/>
            <w:szCs w:val="17"/>
          </w:rPr>
          <w:t>отчет</w:t>
        </w:r>
      </w:hyperlink>
      <w:r w:rsidR="00D9604D" w:rsidRPr="006D43D4">
        <w:rPr>
          <w:sz w:val="17"/>
          <w:szCs w:val="17"/>
        </w:rPr>
        <w:t xml:space="preserve"> об использовании иных межбюджетных трансфертов по форме согласно приложению к настоящим Правилам</w:t>
      </w:r>
      <w:r w:rsidR="00D7718D" w:rsidRPr="006D43D4">
        <w:rPr>
          <w:sz w:val="17"/>
          <w:szCs w:val="17"/>
        </w:rPr>
        <w:t>.</w:t>
      </w:r>
      <w:r w:rsidR="00D9604D" w:rsidRPr="006D43D4">
        <w:rPr>
          <w:sz w:val="17"/>
          <w:szCs w:val="17"/>
        </w:rPr>
        <w:t xml:space="preserve"> </w:t>
      </w:r>
    </w:p>
    <w:p w:rsidR="00D7718D" w:rsidRPr="006D43D4" w:rsidRDefault="00D7718D" w:rsidP="00986816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:rsidR="00986816" w:rsidRPr="006D43D4" w:rsidRDefault="00986816" w:rsidP="00986816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III. Порядок возврата иных межбюджетных трансфертов</w:t>
      </w:r>
    </w:p>
    <w:p w:rsidR="00986816" w:rsidRPr="006D43D4" w:rsidRDefault="00986816" w:rsidP="0080351E">
      <w:pPr>
        <w:ind w:firstLine="540"/>
        <w:jc w:val="both"/>
        <w:rPr>
          <w:sz w:val="17"/>
          <w:szCs w:val="17"/>
        </w:rPr>
      </w:pPr>
    </w:p>
    <w:p w:rsidR="00100446" w:rsidRPr="006D43D4" w:rsidRDefault="00986816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3.1.</w:t>
      </w:r>
      <w:r w:rsidR="007A693A"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100446" w:rsidRPr="006D43D4">
        <w:rPr>
          <w:rFonts w:ascii="Times New Roman" w:hAnsi="Times New Roman" w:cs="Times New Roman"/>
          <w:sz w:val="17"/>
          <w:szCs w:val="17"/>
        </w:rPr>
        <w:t>Не использованные по состоянию на 1 января очередного финансового года</w:t>
      </w:r>
      <w:r w:rsidR="006C044A" w:rsidRPr="006D43D4">
        <w:rPr>
          <w:rFonts w:ascii="Times New Roman" w:hAnsi="Times New Roman" w:cs="Times New Roman"/>
          <w:sz w:val="17"/>
          <w:szCs w:val="17"/>
        </w:rPr>
        <w:t xml:space="preserve"> остатки иных межбюджетных трансфертов </w:t>
      </w:r>
      <w:r w:rsidR="00100446" w:rsidRPr="006D43D4">
        <w:rPr>
          <w:rFonts w:ascii="Times New Roman" w:hAnsi="Times New Roman" w:cs="Times New Roman"/>
          <w:sz w:val="17"/>
          <w:szCs w:val="17"/>
        </w:rPr>
        <w:t>подлежат возврату в республиканский бюджет Чувашской Республики в течение первых 15 рабочих дней очередного финансового года.</w:t>
      </w:r>
    </w:p>
    <w:p w:rsidR="00100446" w:rsidRPr="006D43D4" w:rsidRDefault="00100446" w:rsidP="0080351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986816" w:rsidRPr="006D43D4" w:rsidRDefault="00986816" w:rsidP="00986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3.2. В случае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,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если неиспользованный остаток средств не перечислен в республиканский бюджет Чувашской Республики, указанные средства подлежат взысканию в республиканский бюджет Чувашской Республики в порядке, установленном Министерством финансов Чувашской Республики.</w:t>
      </w:r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E55821" w:rsidRPr="006D43D4" w:rsidRDefault="00D7718D" w:rsidP="0080351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IV</w:t>
      </w:r>
      <w:r w:rsidR="00E55821" w:rsidRPr="006D43D4">
        <w:rPr>
          <w:rFonts w:ascii="Times New Roman" w:hAnsi="Times New Roman" w:cs="Times New Roman"/>
          <w:sz w:val="17"/>
          <w:szCs w:val="17"/>
        </w:rPr>
        <w:t>. Осуществление контроля</w:t>
      </w:r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E55821" w:rsidRPr="006D43D4" w:rsidRDefault="00155DAF" w:rsidP="007537E9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4</w:t>
      </w:r>
      <w:r w:rsidR="00E55821" w:rsidRPr="006D43D4">
        <w:rPr>
          <w:rFonts w:ascii="Times New Roman" w:hAnsi="Times New Roman" w:cs="Times New Roman"/>
          <w:sz w:val="17"/>
          <w:szCs w:val="17"/>
        </w:rPr>
        <w:t xml:space="preserve">.1. </w:t>
      </w:r>
      <w:proofErr w:type="gramStart"/>
      <w:r w:rsidR="00376910" w:rsidRPr="006D43D4">
        <w:rPr>
          <w:rFonts w:ascii="Times New Roman" w:hAnsi="Times New Roman" w:cs="Times New Roman"/>
          <w:sz w:val="17"/>
          <w:szCs w:val="17"/>
        </w:rPr>
        <w:t>Контроль</w:t>
      </w:r>
      <w:r w:rsidR="00483CF0"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376910" w:rsidRPr="006D43D4">
        <w:rPr>
          <w:rFonts w:ascii="Times New Roman" w:hAnsi="Times New Roman" w:cs="Times New Roman"/>
          <w:sz w:val="17"/>
          <w:szCs w:val="17"/>
        </w:rPr>
        <w:t xml:space="preserve"> за</w:t>
      </w:r>
      <w:proofErr w:type="gramEnd"/>
      <w:r w:rsidR="00376910" w:rsidRPr="006D43D4">
        <w:rPr>
          <w:rFonts w:ascii="Times New Roman" w:hAnsi="Times New Roman" w:cs="Times New Roman"/>
          <w:sz w:val="17"/>
          <w:szCs w:val="17"/>
        </w:rPr>
        <w:t xml:space="preserve"> соблюдением условий, целей и целевым использованием </w:t>
      </w:r>
      <w:r w:rsidR="00986816" w:rsidRPr="006D43D4">
        <w:rPr>
          <w:rFonts w:ascii="Times New Roman" w:hAnsi="Times New Roman" w:cs="Times New Roman"/>
          <w:sz w:val="17"/>
          <w:szCs w:val="17"/>
        </w:rPr>
        <w:t xml:space="preserve">иных межбюджетных трансфертов </w:t>
      </w:r>
      <w:r w:rsidR="00376910" w:rsidRPr="006D43D4">
        <w:rPr>
          <w:rFonts w:ascii="Times New Roman" w:hAnsi="Times New Roman" w:cs="Times New Roman"/>
          <w:sz w:val="17"/>
          <w:szCs w:val="17"/>
        </w:rPr>
        <w:t>осуществляют финансовый отдел и иные органы муниципального финансового контроля в соответствии с законодательством Российской Федерации</w:t>
      </w:r>
      <w:r w:rsidR="00986816" w:rsidRPr="006D43D4">
        <w:rPr>
          <w:rFonts w:ascii="Times New Roman" w:hAnsi="Times New Roman" w:cs="Times New Roman"/>
          <w:sz w:val="17"/>
          <w:szCs w:val="17"/>
        </w:rPr>
        <w:t>,</w:t>
      </w:r>
      <w:r w:rsidR="00376910" w:rsidRPr="006D43D4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="00986816" w:rsidRPr="006D43D4">
        <w:rPr>
          <w:rFonts w:ascii="Times New Roman" w:hAnsi="Times New Roman" w:cs="Times New Roman"/>
          <w:sz w:val="17"/>
          <w:szCs w:val="17"/>
        </w:rPr>
        <w:t xml:space="preserve"> и</w:t>
      </w:r>
      <w:r w:rsidR="00376910" w:rsidRPr="006D43D4">
        <w:rPr>
          <w:rFonts w:ascii="Times New Roman" w:hAnsi="Times New Roman" w:cs="Times New Roman"/>
          <w:sz w:val="17"/>
          <w:szCs w:val="17"/>
        </w:rPr>
        <w:t xml:space="preserve"> нормативно – правовыми актами Моргаушского района  Чувашской Республики.</w:t>
      </w:r>
    </w:p>
    <w:p w:rsidR="00E55821" w:rsidRPr="006D43D4" w:rsidRDefault="00E55821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80351E" w:rsidRPr="006D43D4" w:rsidRDefault="0080351E" w:rsidP="0080351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Приложение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к Правилам предоставления 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из районного бюджета Моргаушского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района Чувашской Республики средств,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поступивших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из республиканского бюджета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Чувашской Республики в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виде</w:t>
      </w:r>
      <w:proofErr w:type="gramEnd"/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иных межбюджетных трансфертов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 на   поощрение победителей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регионального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этапа Всероссийского конкурса </w:t>
      </w:r>
    </w:p>
    <w:p w:rsidR="007537E9" w:rsidRPr="006D43D4" w:rsidRDefault="007537E9" w:rsidP="007537E9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"Лучшая муниципальная практика" </w:t>
      </w:r>
    </w:p>
    <w:p w:rsidR="007537E9" w:rsidRPr="006D43D4" w:rsidRDefault="007537E9" w:rsidP="007537E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bookmarkStart w:id="2" w:name="P101"/>
      <w:bookmarkEnd w:id="2"/>
      <w:r w:rsidRPr="006D43D4">
        <w:rPr>
          <w:rFonts w:ascii="Times New Roman" w:hAnsi="Times New Roman" w:cs="Times New Roman"/>
          <w:sz w:val="17"/>
          <w:szCs w:val="17"/>
        </w:rPr>
        <w:t>ОТЧЕТ</w:t>
      </w:r>
    </w:p>
    <w:p w:rsidR="00610855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об использовании иных межбюджетных трансфертов</w:t>
      </w:r>
      <w:r w:rsidR="00610855" w:rsidRPr="006D43D4">
        <w:rPr>
          <w:rFonts w:ascii="Times New Roman" w:hAnsi="Times New Roman" w:cs="Times New Roman"/>
          <w:sz w:val="17"/>
          <w:szCs w:val="17"/>
        </w:rPr>
        <w:t>, выделенных</w:t>
      </w: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537E9" w:rsidRPr="006D43D4" w:rsidRDefault="007537E9" w:rsidP="007537E9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на поощрение победителей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регионального</w:t>
      </w:r>
      <w:proofErr w:type="gramEnd"/>
    </w:p>
    <w:p w:rsidR="007537E9" w:rsidRPr="006D43D4" w:rsidRDefault="007537E9" w:rsidP="007537E9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этапа Всероссийского конкурса "Лучшая муниципальная практика"</w:t>
      </w:r>
    </w:p>
    <w:p w:rsidR="007537E9" w:rsidRPr="006D43D4" w:rsidRDefault="007537E9" w:rsidP="007537E9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за 20___ год, </w:t>
      </w:r>
      <w:proofErr w:type="gramStart"/>
      <w:r w:rsidRPr="006D43D4">
        <w:rPr>
          <w:rFonts w:ascii="Times New Roman" w:hAnsi="Times New Roman" w:cs="Times New Roman"/>
          <w:sz w:val="17"/>
          <w:szCs w:val="17"/>
        </w:rPr>
        <w:t>выделенных</w:t>
      </w:r>
      <w:proofErr w:type="gramEnd"/>
      <w:r w:rsidRPr="006D43D4">
        <w:rPr>
          <w:rFonts w:ascii="Times New Roman" w:hAnsi="Times New Roman" w:cs="Times New Roman"/>
          <w:sz w:val="17"/>
          <w:szCs w:val="17"/>
        </w:rPr>
        <w:t xml:space="preserve"> бюджету</w:t>
      </w:r>
    </w:p>
    <w:p w:rsidR="007537E9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______________________________________________________,</w:t>
      </w:r>
    </w:p>
    <w:p w:rsidR="007537E9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(наименование муниципального района/городского округа)</w:t>
      </w:r>
    </w:p>
    <w:p w:rsidR="007537E9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по состоянию на _______________ 20___ года</w:t>
      </w:r>
    </w:p>
    <w:p w:rsidR="007537E9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610855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(рублей)</w:t>
      </w:r>
    </w:p>
    <w:p w:rsidR="007537E9" w:rsidRPr="006D43D4" w:rsidRDefault="007537E9" w:rsidP="00610855">
      <w:pPr>
        <w:spacing w:after="1"/>
        <w:jc w:val="center"/>
        <w:rPr>
          <w:sz w:val="17"/>
          <w:szCs w:val="17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097"/>
        <w:gridCol w:w="2097"/>
        <w:gridCol w:w="2097"/>
      </w:tblGrid>
      <w:tr w:rsidR="007537E9" w:rsidRPr="006D43D4" w:rsidTr="0028011E">
        <w:tc>
          <w:tcPr>
            <w:tcW w:w="2778" w:type="dxa"/>
            <w:vMerge w:val="restart"/>
            <w:tcBorders>
              <w:left w:val="nil"/>
            </w:tcBorders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Направление расходов</w:t>
            </w:r>
          </w:p>
        </w:tc>
        <w:tc>
          <w:tcPr>
            <w:tcW w:w="6291" w:type="dxa"/>
            <w:gridSpan w:val="3"/>
            <w:tcBorders>
              <w:right w:val="nil"/>
            </w:tcBorders>
          </w:tcPr>
          <w:p w:rsidR="007537E9" w:rsidRPr="006D43D4" w:rsidRDefault="007537E9" w:rsidP="00610855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 xml:space="preserve">Объем иных межбюджетных трансфертов </w:t>
            </w:r>
          </w:p>
        </w:tc>
      </w:tr>
      <w:tr w:rsidR="007537E9" w:rsidRPr="006D43D4" w:rsidTr="0028011E">
        <w:tc>
          <w:tcPr>
            <w:tcW w:w="2778" w:type="dxa"/>
            <w:vMerge/>
            <w:tcBorders>
              <w:left w:val="nil"/>
            </w:tcBorders>
          </w:tcPr>
          <w:p w:rsidR="007537E9" w:rsidRPr="006D43D4" w:rsidRDefault="007537E9" w:rsidP="0028011E">
            <w:pPr>
              <w:rPr>
                <w:sz w:val="17"/>
                <w:szCs w:val="17"/>
              </w:rPr>
            </w:pP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плановый</w:t>
            </w: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освоенный</w:t>
            </w:r>
          </w:p>
        </w:tc>
        <w:tc>
          <w:tcPr>
            <w:tcW w:w="2097" w:type="dxa"/>
            <w:tcBorders>
              <w:right w:val="nil"/>
            </w:tcBorders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остаток</w:t>
            </w:r>
          </w:p>
        </w:tc>
      </w:tr>
      <w:tr w:rsidR="007537E9" w:rsidRPr="006D43D4" w:rsidTr="0028011E">
        <w:tc>
          <w:tcPr>
            <w:tcW w:w="2778" w:type="dxa"/>
            <w:tcBorders>
              <w:left w:val="nil"/>
            </w:tcBorders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97" w:type="dxa"/>
            <w:tcBorders>
              <w:right w:val="nil"/>
            </w:tcBorders>
          </w:tcPr>
          <w:p w:rsidR="007537E9" w:rsidRPr="006D43D4" w:rsidRDefault="007537E9" w:rsidP="0028011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3D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</w:tr>
      <w:tr w:rsidR="007537E9" w:rsidRPr="006D43D4" w:rsidTr="0028011E">
        <w:tc>
          <w:tcPr>
            <w:tcW w:w="2778" w:type="dxa"/>
            <w:tcBorders>
              <w:left w:val="nil"/>
            </w:tcBorders>
          </w:tcPr>
          <w:p w:rsidR="007537E9" w:rsidRPr="006D43D4" w:rsidRDefault="007537E9" w:rsidP="002801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7" w:type="dxa"/>
          </w:tcPr>
          <w:p w:rsidR="007537E9" w:rsidRPr="006D43D4" w:rsidRDefault="007537E9" w:rsidP="002801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7" w:type="dxa"/>
            <w:tcBorders>
              <w:right w:val="nil"/>
            </w:tcBorders>
          </w:tcPr>
          <w:p w:rsidR="007537E9" w:rsidRPr="006D43D4" w:rsidRDefault="007537E9" w:rsidP="0028011E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537E9" w:rsidRPr="006D43D4" w:rsidRDefault="007537E9" w:rsidP="007537E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Глава администрации</w:t>
      </w:r>
    </w:p>
    <w:p w:rsidR="007537E9" w:rsidRPr="006D43D4" w:rsidRDefault="00610855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сельского поселения  </w:t>
      </w:r>
      <w:r w:rsidR="007537E9" w:rsidRPr="006D43D4">
        <w:rPr>
          <w:rFonts w:ascii="Times New Roman" w:hAnsi="Times New Roman" w:cs="Times New Roman"/>
          <w:sz w:val="17"/>
          <w:szCs w:val="17"/>
        </w:rPr>
        <w:t xml:space="preserve">         </w:t>
      </w: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7537E9" w:rsidRPr="006D43D4">
        <w:rPr>
          <w:rFonts w:ascii="Times New Roman" w:hAnsi="Times New Roman" w:cs="Times New Roman"/>
          <w:sz w:val="17"/>
          <w:szCs w:val="17"/>
        </w:rPr>
        <w:t xml:space="preserve"> __________________</w:t>
      </w:r>
      <w:r w:rsidRPr="006D43D4">
        <w:rPr>
          <w:rFonts w:ascii="Times New Roman" w:hAnsi="Times New Roman" w:cs="Times New Roman"/>
          <w:sz w:val="17"/>
          <w:szCs w:val="17"/>
        </w:rPr>
        <w:t xml:space="preserve">  </w:t>
      </w:r>
      <w:r w:rsidR="007537E9" w:rsidRPr="006D43D4">
        <w:rPr>
          <w:rFonts w:ascii="Times New Roman" w:hAnsi="Times New Roman" w:cs="Times New Roman"/>
          <w:sz w:val="17"/>
          <w:szCs w:val="17"/>
        </w:rPr>
        <w:t xml:space="preserve"> ___________________________</w:t>
      </w:r>
    </w:p>
    <w:p w:rsidR="007537E9" w:rsidRPr="006D43D4" w:rsidRDefault="007537E9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                                </w:t>
      </w:r>
      <w:r w:rsidR="00610855" w:rsidRPr="006D43D4">
        <w:rPr>
          <w:rFonts w:ascii="Times New Roman" w:hAnsi="Times New Roman" w:cs="Times New Roman"/>
          <w:sz w:val="17"/>
          <w:szCs w:val="17"/>
        </w:rPr>
        <w:t xml:space="preserve">                 </w:t>
      </w:r>
      <w:r w:rsidRPr="006D43D4">
        <w:rPr>
          <w:rFonts w:ascii="Times New Roman" w:hAnsi="Times New Roman" w:cs="Times New Roman"/>
          <w:sz w:val="17"/>
          <w:szCs w:val="17"/>
        </w:rPr>
        <w:t xml:space="preserve">(подпись)        </w:t>
      </w:r>
      <w:r w:rsidR="00610855" w:rsidRPr="006D43D4">
        <w:rPr>
          <w:rFonts w:ascii="Times New Roman" w:hAnsi="Times New Roman" w:cs="Times New Roman"/>
          <w:sz w:val="17"/>
          <w:szCs w:val="17"/>
        </w:rPr>
        <w:t xml:space="preserve">        </w:t>
      </w:r>
      <w:r w:rsidRPr="006D43D4">
        <w:rPr>
          <w:rFonts w:ascii="Times New Roman" w:hAnsi="Times New Roman" w:cs="Times New Roman"/>
          <w:sz w:val="17"/>
          <w:szCs w:val="17"/>
        </w:rPr>
        <w:t xml:space="preserve"> </w:t>
      </w:r>
      <w:r w:rsidR="00610855" w:rsidRPr="006D43D4">
        <w:rPr>
          <w:rFonts w:ascii="Times New Roman" w:hAnsi="Times New Roman" w:cs="Times New Roman"/>
          <w:sz w:val="17"/>
          <w:szCs w:val="17"/>
        </w:rPr>
        <w:t xml:space="preserve">   </w:t>
      </w:r>
      <w:r w:rsidRPr="006D43D4">
        <w:rPr>
          <w:rFonts w:ascii="Times New Roman" w:hAnsi="Times New Roman" w:cs="Times New Roman"/>
          <w:sz w:val="17"/>
          <w:szCs w:val="17"/>
        </w:rPr>
        <w:t>(расшифровка подписи)</w:t>
      </w:r>
    </w:p>
    <w:p w:rsidR="007537E9" w:rsidRPr="006D43D4" w:rsidRDefault="007537E9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М.П.</w:t>
      </w:r>
    </w:p>
    <w:p w:rsidR="007537E9" w:rsidRPr="006D43D4" w:rsidRDefault="007537E9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610855" w:rsidRPr="006D43D4" w:rsidRDefault="00610855" w:rsidP="0061085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Главный бухгалтер        __________________   ___________________________</w:t>
      </w:r>
    </w:p>
    <w:p w:rsidR="00610855" w:rsidRPr="006D43D4" w:rsidRDefault="00610855" w:rsidP="00610855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 xml:space="preserve">                                                  (подпись)                    (расшифровка подписи)</w:t>
      </w:r>
    </w:p>
    <w:p w:rsidR="00610855" w:rsidRPr="006D43D4" w:rsidRDefault="00610855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610855" w:rsidRPr="006D43D4" w:rsidRDefault="00610855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6D43D4">
        <w:rPr>
          <w:rFonts w:ascii="Times New Roman" w:hAnsi="Times New Roman" w:cs="Times New Roman"/>
          <w:sz w:val="17"/>
          <w:szCs w:val="17"/>
        </w:rPr>
        <w:t>___ _____________ 20___ г.</w:t>
      </w:r>
    </w:p>
    <w:p w:rsidR="007537E9" w:rsidRPr="006D43D4" w:rsidRDefault="007537E9" w:rsidP="007537E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7537E9" w:rsidRPr="006D43D4" w:rsidRDefault="007537E9" w:rsidP="007537E9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BF1AC4" w:rsidRPr="006D43D4" w:rsidRDefault="00BF1AC4" w:rsidP="007537E9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sectPr w:rsidR="00BF1AC4" w:rsidRPr="006D43D4" w:rsidSect="00BF1A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821"/>
    <w:rsid w:val="0001683D"/>
    <w:rsid w:val="000628A7"/>
    <w:rsid w:val="00071100"/>
    <w:rsid w:val="0009377B"/>
    <w:rsid w:val="000F00A7"/>
    <w:rsid w:val="00100446"/>
    <w:rsid w:val="00107F61"/>
    <w:rsid w:val="00131425"/>
    <w:rsid w:val="00135BD7"/>
    <w:rsid w:val="00143A0C"/>
    <w:rsid w:val="001543B2"/>
    <w:rsid w:val="00155DAF"/>
    <w:rsid w:val="001E6EFA"/>
    <w:rsid w:val="001F1A59"/>
    <w:rsid w:val="002247DA"/>
    <w:rsid w:val="00376910"/>
    <w:rsid w:val="003937D6"/>
    <w:rsid w:val="0047496E"/>
    <w:rsid w:val="00483CF0"/>
    <w:rsid w:val="00485DC9"/>
    <w:rsid w:val="004A3D95"/>
    <w:rsid w:val="00516827"/>
    <w:rsid w:val="005B37F5"/>
    <w:rsid w:val="005B4B55"/>
    <w:rsid w:val="005C0EC7"/>
    <w:rsid w:val="00610855"/>
    <w:rsid w:val="00674F1F"/>
    <w:rsid w:val="006B086D"/>
    <w:rsid w:val="006C044A"/>
    <w:rsid w:val="006D43D4"/>
    <w:rsid w:val="00751F4B"/>
    <w:rsid w:val="007537E9"/>
    <w:rsid w:val="007674DE"/>
    <w:rsid w:val="007857F7"/>
    <w:rsid w:val="00791F32"/>
    <w:rsid w:val="007A2F2B"/>
    <w:rsid w:val="007A693A"/>
    <w:rsid w:val="007B44B7"/>
    <w:rsid w:val="007E7661"/>
    <w:rsid w:val="0080351E"/>
    <w:rsid w:val="00833E19"/>
    <w:rsid w:val="00863C61"/>
    <w:rsid w:val="008819D1"/>
    <w:rsid w:val="008A0051"/>
    <w:rsid w:val="008A7995"/>
    <w:rsid w:val="008C3D12"/>
    <w:rsid w:val="00900DAF"/>
    <w:rsid w:val="00947A09"/>
    <w:rsid w:val="009609E6"/>
    <w:rsid w:val="00986816"/>
    <w:rsid w:val="009A2C05"/>
    <w:rsid w:val="009C5B6C"/>
    <w:rsid w:val="009F11CF"/>
    <w:rsid w:val="009F2E03"/>
    <w:rsid w:val="00A52318"/>
    <w:rsid w:val="00AC67AB"/>
    <w:rsid w:val="00B0361D"/>
    <w:rsid w:val="00B06D01"/>
    <w:rsid w:val="00B224B4"/>
    <w:rsid w:val="00B35F0E"/>
    <w:rsid w:val="00B65970"/>
    <w:rsid w:val="00BA2AE0"/>
    <w:rsid w:val="00BA7CBB"/>
    <w:rsid w:val="00BB21B3"/>
    <w:rsid w:val="00BF1AC4"/>
    <w:rsid w:val="00C728D6"/>
    <w:rsid w:val="00CB6846"/>
    <w:rsid w:val="00CD1A53"/>
    <w:rsid w:val="00D37023"/>
    <w:rsid w:val="00D40FC5"/>
    <w:rsid w:val="00D7718D"/>
    <w:rsid w:val="00D937D0"/>
    <w:rsid w:val="00D95546"/>
    <w:rsid w:val="00D9604D"/>
    <w:rsid w:val="00DB4B6E"/>
    <w:rsid w:val="00DC0AFD"/>
    <w:rsid w:val="00DC44BF"/>
    <w:rsid w:val="00E33976"/>
    <w:rsid w:val="00E3742F"/>
    <w:rsid w:val="00E55821"/>
    <w:rsid w:val="00E937C8"/>
    <w:rsid w:val="00EB00AA"/>
    <w:rsid w:val="00F15C2C"/>
    <w:rsid w:val="00F94F3B"/>
    <w:rsid w:val="00FA581A"/>
    <w:rsid w:val="00FB480E"/>
    <w:rsid w:val="00FD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7">
    <w:name w:val="Style7"/>
    <w:basedOn w:val="a"/>
    <w:uiPriority w:val="99"/>
    <w:rsid w:val="007E766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a3">
    <w:name w:val="Цветовое выделение"/>
    <w:uiPriority w:val="99"/>
    <w:rsid w:val="000628A7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0628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062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0628A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0628A7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character" w:customStyle="1" w:styleId="FontStyle29">
    <w:name w:val="Font Style29"/>
    <w:uiPriority w:val="99"/>
    <w:rsid w:val="000628A7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0628A7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paragraph" w:styleId="a6">
    <w:name w:val="Balloon Text"/>
    <w:basedOn w:val="a"/>
    <w:link w:val="a7"/>
    <w:uiPriority w:val="99"/>
    <w:semiHidden/>
    <w:unhideWhenUsed/>
    <w:rsid w:val="00AC6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03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AC94FFADD626CDB307A528967D8BC7ED6BF15A87588DFFDABEAE51577BA144081612CDF14D1C930632E7hCd3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finance7</dc:creator>
  <cp:lastModifiedBy>info2</cp:lastModifiedBy>
  <cp:revision>35</cp:revision>
  <cp:lastPrinted>2017-09-11T11:31:00Z</cp:lastPrinted>
  <dcterms:created xsi:type="dcterms:W3CDTF">2017-09-07T06:31:00Z</dcterms:created>
  <dcterms:modified xsi:type="dcterms:W3CDTF">2018-09-07T15:47:00Z</dcterms:modified>
</cp:coreProperties>
</file>