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7C5C6C" w:rsidRPr="007C5C6C" w:rsidTr="007C5C6C">
        <w:trPr>
          <w:trHeight w:val="1559"/>
          <w:jc w:val="center"/>
        </w:trPr>
        <w:tc>
          <w:tcPr>
            <w:tcW w:w="3799" w:type="dxa"/>
          </w:tcPr>
          <w:p w:rsidR="007C5C6C" w:rsidRPr="007C5C6C" w:rsidRDefault="007C5C6C" w:rsidP="007C5C6C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  <w:bookmarkStart w:id="0" w:name="sub_3"/>
          </w:p>
          <w:p w:rsidR="007C5C6C" w:rsidRPr="007C5C6C" w:rsidRDefault="007C5C6C" w:rsidP="007C5C6C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7C5C6C">
              <w:rPr>
                <w:b/>
                <w:spacing w:val="40"/>
                <w:sz w:val="22"/>
                <w:szCs w:val="20"/>
              </w:rPr>
              <w:t>Чувашская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C5C6C">
              <w:rPr>
                <w:b/>
                <w:spacing w:val="40"/>
                <w:sz w:val="22"/>
                <w:szCs w:val="20"/>
              </w:rPr>
              <w:t>Республика</w:t>
            </w:r>
          </w:p>
          <w:p w:rsidR="007C5C6C" w:rsidRPr="007C5C6C" w:rsidRDefault="007C5C6C" w:rsidP="007C5C6C">
            <w:pPr>
              <w:overflowPunct w:val="0"/>
              <w:textAlignment w:val="baseline"/>
              <w:rPr>
                <w:sz w:val="8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7C5C6C">
              <w:rPr>
                <w:b/>
                <w:spacing w:val="40"/>
                <w:sz w:val="22"/>
                <w:szCs w:val="20"/>
              </w:rPr>
              <w:t>Чебоксарское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C5C6C">
              <w:rPr>
                <w:b/>
                <w:spacing w:val="40"/>
                <w:sz w:val="22"/>
                <w:szCs w:val="20"/>
              </w:rPr>
              <w:t>городское</w:t>
            </w:r>
          </w:p>
          <w:p w:rsidR="007C5C6C" w:rsidRPr="007C5C6C" w:rsidRDefault="007C5C6C" w:rsidP="007C5C6C">
            <w:pPr>
              <w:keepNext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  <w:szCs w:val="20"/>
              </w:rPr>
            </w:pPr>
            <w:r w:rsidRPr="007C5C6C">
              <w:rPr>
                <w:b/>
                <w:spacing w:val="40"/>
                <w:sz w:val="22"/>
                <w:szCs w:val="20"/>
              </w:rPr>
              <w:t>Собрание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C5C6C">
              <w:rPr>
                <w:b/>
                <w:spacing w:val="40"/>
                <w:sz w:val="22"/>
                <w:szCs w:val="20"/>
              </w:rPr>
              <w:t>депутатов</w:t>
            </w:r>
          </w:p>
          <w:p w:rsidR="007C5C6C" w:rsidRPr="007C5C6C" w:rsidRDefault="007C5C6C" w:rsidP="007C5C6C">
            <w:pPr>
              <w:overflowPunct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</w:rPr>
            </w:pPr>
            <w:r w:rsidRPr="007C5C6C"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  <w:hideMark/>
          </w:tcPr>
          <w:p w:rsidR="007C5C6C" w:rsidRPr="007C5C6C" w:rsidRDefault="007C5C6C" w:rsidP="007C5C6C">
            <w:pPr>
              <w:overflowPunct w:val="0"/>
              <w:ind w:right="-1"/>
              <w:jc w:val="center"/>
              <w:textAlignment w:val="baseline"/>
              <w:rPr>
                <w:b/>
                <w:sz w:val="28"/>
                <w:szCs w:val="20"/>
              </w:rPr>
            </w:pPr>
            <w:r w:rsidRPr="007C5C6C">
              <w:rPr>
                <w:noProof/>
                <w:sz w:val="28"/>
                <w:szCs w:val="20"/>
              </w:rPr>
              <w:drawing>
                <wp:inline distT="0" distB="0" distL="0" distR="0" wp14:anchorId="214CB56A" wp14:editId="16D86359">
                  <wp:extent cx="659765" cy="835025"/>
                  <wp:effectExtent l="0" t="0" r="6985" b="317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C5C6C" w:rsidRPr="007C5C6C" w:rsidRDefault="007C5C6C" w:rsidP="007C5C6C">
            <w:pPr>
              <w:overflowPunct w:val="0"/>
              <w:ind w:right="-102"/>
              <w:jc w:val="center"/>
              <w:textAlignment w:val="baseline"/>
              <w:rPr>
                <w:b/>
                <w:sz w:val="8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7C5C6C">
              <w:rPr>
                <w:b/>
                <w:spacing w:val="40"/>
                <w:sz w:val="22"/>
                <w:szCs w:val="20"/>
              </w:rPr>
              <w:t>Ч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7C5C6C">
              <w:rPr>
                <w:b/>
                <w:spacing w:val="40"/>
                <w:sz w:val="22"/>
                <w:szCs w:val="20"/>
              </w:rPr>
              <w:t>ваш</w:t>
            </w:r>
            <w:proofErr w:type="gramEnd"/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C5C6C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7C5C6C" w:rsidRPr="007C5C6C" w:rsidRDefault="007C5C6C" w:rsidP="007C5C6C">
            <w:pPr>
              <w:overflowPunct w:val="0"/>
              <w:textAlignment w:val="baseline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7C5C6C">
              <w:rPr>
                <w:b/>
                <w:spacing w:val="40"/>
                <w:sz w:val="22"/>
                <w:szCs w:val="20"/>
              </w:rPr>
              <w:t>Шупашкар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7C5C6C">
              <w:rPr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7C5C6C" w:rsidRPr="007C5C6C" w:rsidRDefault="007C5C6C" w:rsidP="007C5C6C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7C5C6C">
              <w:rPr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C5C6C">
              <w:rPr>
                <w:b/>
                <w:spacing w:val="40"/>
                <w:sz w:val="22"/>
                <w:szCs w:val="20"/>
              </w:rPr>
              <w:t>Пух</w:t>
            </w:r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7C5C6C">
              <w:rPr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7C5C6C">
              <w:rPr>
                <w:rFonts w:ascii="Baltica Chv" w:hAnsi="Baltica Chv"/>
                <w:b/>
                <w:spacing w:val="40"/>
                <w:sz w:val="22"/>
                <w:szCs w:val="20"/>
              </w:rPr>
              <w:t>\</w:t>
            </w:r>
          </w:p>
          <w:p w:rsidR="007C5C6C" w:rsidRPr="007C5C6C" w:rsidRDefault="007C5C6C" w:rsidP="007C5C6C">
            <w:pPr>
              <w:overflowPunct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</w:p>
          <w:p w:rsidR="007C5C6C" w:rsidRPr="007C5C6C" w:rsidRDefault="007C5C6C" w:rsidP="007C5C6C">
            <w:pPr>
              <w:keepNext/>
              <w:overflowPunct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  <w:szCs w:val="20"/>
              </w:rPr>
            </w:pPr>
            <w:r w:rsidRPr="007C5C6C">
              <w:rPr>
                <w:b/>
                <w:sz w:val="22"/>
                <w:szCs w:val="20"/>
              </w:rPr>
              <w:t>ЙЫШ</w:t>
            </w:r>
            <w:r w:rsidRPr="007C5C6C">
              <w:rPr>
                <w:rFonts w:ascii="Baltica Chv" w:hAnsi="Baltica Chv"/>
                <w:b/>
                <w:sz w:val="22"/>
                <w:szCs w:val="20"/>
              </w:rPr>
              <w:t>+</w:t>
            </w:r>
            <w:r w:rsidRPr="007C5C6C">
              <w:rPr>
                <w:b/>
                <w:sz w:val="22"/>
                <w:szCs w:val="20"/>
              </w:rPr>
              <w:t>НУ</w:t>
            </w:r>
          </w:p>
        </w:tc>
      </w:tr>
    </w:tbl>
    <w:p w:rsidR="007C5C6C" w:rsidRDefault="007C5C6C" w:rsidP="007C5C6C">
      <w:pPr>
        <w:overflowPunct w:val="0"/>
        <w:jc w:val="center"/>
        <w:textAlignment w:val="baseline"/>
        <w:rPr>
          <w:sz w:val="28"/>
          <w:szCs w:val="20"/>
        </w:rPr>
      </w:pPr>
    </w:p>
    <w:p w:rsidR="003F6370" w:rsidRPr="007C5C6C" w:rsidRDefault="003F6370" w:rsidP="007C5C6C">
      <w:pPr>
        <w:overflowPunct w:val="0"/>
        <w:jc w:val="center"/>
        <w:textAlignment w:val="baseline"/>
        <w:rPr>
          <w:sz w:val="28"/>
          <w:szCs w:val="20"/>
        </w:rPr>
      </w:pPr>
    </w:p>
    <w:p w:rsidR="003A2798" w:rsidRPr="004C5C42" w:rsidRDefault="00946A22" w:rsidP="00D516F0">
      <w:pPr>
        <w:overflowPunct w:val="0"/>
        <w:ind w:left="-84" w:right="-1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07 мая 2019 года № 1641</w:t>
      </w:r>
      <w:bookmarkStart w:id="1" w:name="_GoBack"/>
      <w:bookmarkEnd w:id="1"/>
    </w:p>
    <w:p w:rsidR="003F6370" w:rsidRDefault="003F6370" w:rsidP="007C5C6C">
      <w:pPr>
        <w:widowControl w:val="0"/>
        <w:tabs>
          <w:tab w:val="left" w:pos="4111"/>
          <w:tab w:val="left" w:pos="5245"/>
          <w:tab w:val="left" w:pos="5387"/>
        </w:tabs>
        <w:autoSpaceDE w:val="0"/>
        <w:autoSpaceDN w:val="0"/>
        <w:adjustRightInd w:val="0"/>
        <w:spacing w:before="108" w:after="108"/>
        <w:ind w:right="5324"/>
        <w:jc w:val="both"/>
        <w:outlineLvl w:val="0"/>
      </w:pPr>
    </w:p>
    <w:p w:rsidR="000734C9" w:rsidRPr="004C5C42" w:rsidRDefault="00216CB8" w:rsidP="007C5C6C">
      <w:pPr>
        <w:widowControl w:val="0"/>
        <w:tabs>
          <w:tab w:val="left" w:pos="4111"/>
          <w:tab w:val="left" w:pos="5245"/>
          <w:tab w:val="left" w:pos="5387"/>
        </w:tabs>
        <w:autoSpaceDE w:val="0"/>
        <w:autoSpaceDN w:val="0"/>
        <w:adjustRightInd w:val="0"/>
        <w:spacing w:before="108" w:after="108"/>
        <w:ind w:right="5324"/>
        <w:jc w:val="both"/>
        <w:outlineLvl w:val="0"/>
        <w:rPr>
          <w:b/>
          <w:bCs/>
          <w:color w:val="000000"/>
          <w:sz w:val="27"/>
          <w:szCs w:val="27"/>
        </w:rPr>
      </w:pPr>
      <w:hyperlink r:id="rId8" w:history="1">
        <w:r w:rsidR="000734C9" w:rsidRPr="004C5C42">
          <w:rPr>
            <w:color w:val="000000"/>
            <w:sz w:val="27"/>
            <w:szCs w:val="27"/>
          </w:rPr>
          <w:br/>
          <w:t>О внесении изменений в Устав муниципального образования города Чебоксары – столицы Чувашской Республики</w:t>
        </w:r>
      </w:hyperlink>
    </w:p>
    <w:p w:rsidR="000734C9" w:rsidRPr="004C5C42" w:rsidRDefault="000734C9" w:rsidP="000734C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bookmarkEnd w:id="0"/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 xml:space="preserve">В целях приведения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 40, в соответствие с действующим законодательством Российской Федерации и Чувашской Республики 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:rsidR="000734C9" w:rsidRPr="004C5C42" w:rsidRDefault="000734C9" w:rsidP="000734C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 xml:space="preserve"> Чебоксарское городское Собрание депутатов </w:t>
      </w:r>
    </w:p>
    <w:p w:rsidR="000734C9" w:rsidRPr="004C5C42" w:rsidRDefault="000734C9" w:rsidP="000734C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7"/>
          <w:szCs w:val="27"/>
        </w:rPr>
      </w:pPr>
      <w:proofErr w:type="gramStart"/>
      <w:r w:rsidRPr="004C5C42">
        <w:rPr>
          <w:color w:val="000000"/>
          <w:sz w:val="27"/>
          <w:szCs w:val="27"/>
        </w:rPr>
        <w:t>Р</w:t>
      </w:r>
      <w:proofErr w:type="gramEnd"/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Е</w:t>
      </w:r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Ш</w:t>
      </w:r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И</w:t>
      </w:r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Л</w:t>
      </w:r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О: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7"/>
          <w:szCs w:val="27"/>
        </w:rPr>
      </w:pP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bookmarkStart w:id="2" w:name="sub_1"/>
      <w:r w:rsidRPr="004C5C42">
        <w:rPr>
          <w:color w:val="000000"/>
          <w:sz w:val="27"/>
          <w:szCs w:val="27"/>
        </w:rPr>
        <w:t xml:space="preserve">1. </w:t>
      </w:r>
      <w:proofErr w:type="gramStart"/>
      <w:r w:rsidRPr="004C5C42">
        <w:rPr>
          <w:color w:val="000000"/>
          <w:sz w:val="27"/>
          <w:szCs w:val="27"/>
        </w:rPr>
        <w:t xml:space="preserve">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</w:t>
      </w:r>
      <w:r w:rsidR="004C5C42">
        <w:rPr>
          <w:color w:val="000000"/>
          <w:sz w:val="27"/>
          <w:szCs w:val="27"/>
        </w:rPr>
        <w:t xml:space="preserve">     </w:t>
      </w:r>
      <w:r w:rsidRPr="004C5C42">
        <w:rPr>
          <w:color w:val="000000"/>
          <w:sz w:val="27"/>
          <w:szCs w:val="27"/>
        </w:rPr>
        <w:t>23 декабря 2008 года № 1207, от 26 июня 2009 года № 1345, от</w:t>
      </w:r>
      <w:proofErr w:type="gramEnd"/>
      <w:r w:rsidRPr="004C5C42">
        <w:rPr>
          <w:color w:val="000000"/>
          <w:sz w:val="27"/>
          <w:szCs w:val="27"/>
        </w:rPr>
        <w:t xml:space="preserve"> </w:t>
      </w:r>
      <w:proofErr w:type="gramStart"/>
      <w:r w:rsidRPr="004C5C42">
        <w:rPr>
          <w:color w:val="000000"/>
          <w:sz w:val="27"/>
          <w:szCs w:val="27"/>
        </w:rPr>
        <w:t xml:space="preserve">22 июня 2010 года № 1704, от 14 апреля 2011 года № 144, от 30 июня 2011 года           </w:t>
      </w:r>
      <w:r w:rsidR="004C5C42">
        <w:rPr>
          <w:color w:val="000000"/>
          <w:sz w:val="27"/>
          <w:szCs w:val="27"/>
        </w:rPr>
        <w:t xml:space="preserve">               </w:t>
      </w:r>
      <w:r w:rsidRPr="004C5C42">
        <w:rPr>
          <w:color w:val="000000"/>
          <w:sz w:val="27"/>
          <w:szCs w:val="27"/>
        </w:rPr>
        <w:t xml:space="preserve">№ 260, от 06 марта 2012 года № 500, от 25 сентября 2012 года № 750, </w:t>
      </w:r>
      <w:r w:rsidR="007C5C6C" w:rsidRPr="004C5C42">
        <w:rPr>
          <w:color w:val="000000"/>
          <w:sz w:val="27"/>
          <w:szCs w:val="27"/>
        </w:rPr>
        <w:t xml:space="preserve">              </w:t>
      </w:r>
      <w:r w:rsidR="004C5C42">
        <w:rPr>
          <w:color w:val="000000"/>
          <w:sz w:val="27"/>
          <w:szCs w:val="27"/>
        </w:rPr>
        <w:t xml:space="preserve">  </w:t>
      </w:r>
      <w:r w:rsidR="007C5C6C" w:rsidRP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от 24</w:t>
      </w:r>
      <w:r w:rsidR="007C5C6C" w:rsidRPr="004C5C42">
        <w:rPr>
          <w:color w:val="000000"/>
          <w:sz w:val="27"/>
          <w:szCs w:val="27"/>
        </w:rPr>
        <w:t xml:space="preserve"> сентября 2013 года № 1139, от </w:t>
      </w:r>
      <w:r w:rsidRPr="004C5C42">
        <w:rPr>
          <w:color w:val="000000"/>
          <w:sz w:val="27"/>
          <w:szCs w:val="27"/>
        </w:rPr>
        <w:t xml:space="preserve">17 апреля 2014 года № 1399, </w:t>
      </w:r>
      <w:r w:rsidR="007C5C6C" w:rsidRPr="004C5C42">
        <w:rPr>
          <w:color w:val="000000"/>
          <w:sz w:val="27"/>
          <w:szCs w:val="27"/>
        </w:rPr>
        <w:t xml:space="preserve">                      </w:t>
      </w:r>
      <w:r w:rsidR="004C5C42">
        <w:rPr>
          <w:color w:val="000000"/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от 20 ноября 2014 года № 1743, от 17 сентября 2015 года № 21</w:t>
      </w:r>
      <w:r w:rsidR="007C5C6C" w:rsidRPr="004C5C42">
        <w:rPr>
          <w:color w:val="000000"/>
          <w:sz w:val="27"/>
          <w:szCs w:val="27"/>
        </w:rPr>
        <w:t xml:space="preserve">51, от 03 марта 2016 года </w:t>
      </w:r>
      <w:r w:rsidRPr="004C5C42">
        <w:rPr>
          <w:color w:val="000000"/>
          <w:sz w:val="27"/>
          <w:szCs w:val="27"/>
        </w:rPr>
        <w:t>№ 185, от</w:t>
      </w:r>
      <w:proofErr w:type="gramEnd"/>
      <w:r w:rsidRPr="004C5C42">
        <w:rPr>
          <w:color w:val="000000"/>
          <w:sz w:val="27"/>
          <w:szCs w:val="27"/>
        </w:rPr>
        <w:t xml:space="preserve"> </w:t>
      </w:r>
      <w:proofErr w:type="gramStart"/>
      <w:r w:rsidRPr="004C5C42">
        <w:rPr>
          <w:color w:val="000000"/>
          <w:sz w:val="27"/>
          <w:szCs w:val="27"/>
        </w:rPr>
        <w:t xml:space="preserve">22 сентября 2016 года № 444, от 15 ноября 2016 года </w:t>
      </w:r>
      <w:r w:rsidR="007C5C6C" w:rsidRPr="004C5C42">
        <w:rPr>
          <w:color w:val="000000"/>
          <w:sz w:val="27"/>
          <w:szCs w:val="27"/>
        </w:rPr>
        <w:t xml:space="preserve">       </w:t>
      </w:r>
      <w:r w:rsidR="004C5C42">
        <w:rPr>
          <w:color w:val="000000"/>
          <w:sz w:val="27"/>
          <w:szCs w:val="27"/>
        </w:rPr>
        <w:t xml:space="preserve">       </w:t>
      </w:r>
      <w:r w:rsidRPr="004C5C42">
        <w:rPr>
          <w:color w:val="000000"/>
          <w:sz w:val="27"/>
          <w:szCs w:val="27"/>
        </w:rPr>
        <w:t xml:space="preserve">№ 516, от 25 апреля 2017 года № 729, от 26 сентября 2017 года № 887, </w:t>
      </w:r>
      <w:r w:rsidR="007C5C6C" w:rsidRPr="004C5C42">
        <w:rPr>
          <w:color w:val="000000"/>
          <w:sz w:val="27"/>
          <w:szCs w:val="27"/>
        </w:rPr>
        <w:t xml:space="preserve">          </w:t>
      </w:r>
      <w:r w:rsidR="004C5C42">
        <w:rPr>
          <w:color w:val="000000"/>
          <w:sz w:val="27"/>
          <w:szCs w:val="27"/>
        </w:rPr>
        <w:t xml:space="preserve">      </w:t>
      </w:r>
      <w:r w:rsidRPr="004C5C42">
        <w:rPr>
          <w:color w:val="000000"/>
          <w:sz w:val="27"/>
          <w:szCs w:val="27"/>
        </w:rPr>
        <w:t xml:space="preserve">от 01 марта 2018 года № 1096, 25 декабря 2018 года № 1510), (далее – Устав) </w:t>
      </w:r>
      <w:r w:rsidRPr="004C5C42">
        <w:rPr>
          <w:color w:val="000000"/>
          <w:sz w:val="27"/>
          <w:szCs w:val="27"/>
        </w:rPr>
        <w:lastRenderedPageBreak/>
        <w:t xml:space="preserve">следующие изменения: </w:t>
      </w:r>
      <w:proofErr w:type="gramEnd"/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 xml:space="preserve">1) </w:t>
      </w:r>
      <w:r w:rsidRPr="004C5C42">
        <w:rPr>
          <w:color w:val="000000"/>
          <w:sz w:val="27"/>
          <w:szCs w:val="27"/>
        </w:rPr>
        <w:t>в статье 6 Устава: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а) дополнить новыми частями 6 и 7 следующего содержания: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«Вестник органов местного самоуправления города Чебоксары» или газете «Чебоксарские новости»</w:t>
      </w:r>
      <w:r w:rsidR="00A3487D" w:rsidRPr="004C5C42">
        <w:rPr>
          <w:sz w:val="27"/>
          <w:szCs w:val="27"/>
        </w:rPr>
        <w:t>,</w:t>
      </w:r>
      <w:r w:rsidRPr="004C5C42">
        <w:rPr>
          <w:color w:val="000000"/>
          <w:sz w:val="27"/>
          <w:szCs w:val="27"/>
        </w:rPr>
        <w:t xml:space="preserve"> распространяем</w:t>
      </w:r>
      <w:r w:rsidRPr="004C5C42">
        <w:rPr>
          <w:sz w:val="27"/>
          <w:szCs w:val="27"/>
        </w:rPr>
        <w:t>ы</w:t>
      </w:r>
      <w:r w:rsidR="00A3487D" w:rsidRPr="004C5C42">
        <w:rPr>
          <w:sz w:val="27"/>
          <w:szCs w:val="27"/>
        </w:rPr>
        <w:t>х</w:t>
      </w:r>
      <w:r w:rsidRPr="004C5C42">
        <w:rPr>
          <w:color w:val="000000"/>
          <w:sz w:val="27"/>
          <w:szCs w:val="27"/>
        </w:rPr>
        <w:t xml:space="preserve"> на территории города Чебоксары.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Для официального опубликования (обнародования) муниципальных правовых актов и соглашений органы местного самоуправления города Чебоксары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C5C42">
        <w:rPr>
          <w:color w:val="000000"/>
          <w:sz w:val="27"/>
          <w:szCs w:val="27"/>
        </w:rPr>
        <w:t>.»;</w:t>
      </w:r>
      <w:proofErr w:type="gramEnd"/>
    </w:p>
    <w:p w:rsidR="000734C9" w:rsidRPr="004C5C42" w:rsidRDefault="006C40F6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части 6‒11 считать частями 8‒</w:t>
      </w:r>
      <w:r w:rsidR="000734C9" w:rsidRPr="004C5C42">
        <w:rPr>
          <w:color w:val="000000"/>
          <w:sz w:val="27"/>
          <w:szCs w:val="27"/>
        </w:rPr>
        <w:t>13 соответственно;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в) часть 8 дополнить абзацем следующего содержания: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«руководителями территориальных, отраслевых и функциональных органов администрации города Чебоксары по согласованию с главой администрации города Чебоксары</w:t>
      </w:r>
      <w:proofErr w:type="gramStart"/>
      <w:r w:rsidR="005A2AC4">
        <w:rPr>
          <w:color w:val="000000"/>
          <w:sz w:val="27"/>
          <w:szCs w:val="27"/>
        </w:rPr>
        <w:t>.</w:t>
      </w:r>
      <w:r w:rsidRPr="004C5C42">
        <w:rPr>
          <w:color w:val="000000"/>
          <w:sz w:val="27"/>
          <w:szCs w:val="27"/>
        </w:rPr>
        <w:t xml:space="preserve">»; </w:t>
      </w:r>
      <w:proofErr w:type="gramEnd"/>
    </w:p>
    <w:p w:rsidR="000734C9" w:rsidRPr="004C5C42" w:rsidRDefault="00A53690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>2</w:t>
      </w:r>
      <w:r w:rsidR="000734C9" w:rsidRPr="004C5C42">
        <w:rPr>
          <w:sz w:val="27"/>
          <w:szCs w:val="27"/>
        </w:rPr>
        <w:t xml:space="preserve">) </w:t>
      </w:r>
      <w:r w:rsidR="000734C9" w:rsidRPr="004C5C42">
        <w:rPr>
          <w:color w:val="000000"/>
          <w:sz w:val="27"/>
          <w:szCs w:val="27"/>
        </w:rPr>
        <w:t>пункт 7.2 части 1 статьи 7 Устава после слова «прав» дополнить словами «коренных малочисленных народов и других»;</w:t>
      </w:r>
    </w:p>
    <w:p w:rsidR="000734C9" w:rsidRPr="004C5C42" w:rsidRDefault="00A53690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>3</w:t>
      </w:r>
      <w:r w:rsidR="000734C9" w:rsidRPr="004C5C42">
        <w:rPr>
          <w:sz w:val="27"/>
          <w:szCs w:val="27"/>
        </w:rPr>
        <w:t xml:space="preserve">) </w:t>
      </w:r>
      <w:r w:rsidR="000734C9" w:rsidRPr="004C5C42">
        <w:rPr>
          <w:color w:val="000000"/>
          <w:sz w:val="27"/>
          <w:szCs w:val="27"/>
        </w:rPr>
        <w:t>в пункте 16 части 1 статьи 7.1 Устава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0734C9" w:rsidRPr="004C5C42" w:rsidRDefault="00A53690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>4</w:t>
      </w:r>
      <w:r w:rsidR="000734C9" w:rsidRPr="004C5C42">
        <w:rPr>
          <w:sz w:val="27"/>
          <w:szCs w:val="27"/>
        </w:rPr>
        <w:t xml:space="preserve">) </w:t>
      </w:r>
      <w:r w:rsidR="000734C9" w:rsidRPr="004C5C42">
        <w:rPr>
          <w:color w:val="000000"/>
          <w:sz w:val="27"/>
          <w:szCs w:val="27"/>
        </w:rPr>
        <w:t>в части 4 статьи 16 Устава слова «по проектам и вопросам, указанным в части 3 настоящей статьи» исключить;</w:t>
      </w:r>
    </w:p>
    <w:p w:rsidR="000734C9" w:rsidRPr="004C5C42" w:rsidRDefault="00A53690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>5</w:t>
      </w:r>
      <w:r w:rsidR="000734C9" w:rsidRPr="004C5C42">
        <w:rPr>
          <w:sz w:val="27"/>
          <w:szCs w:val="27"/>
        </w:rPr>
        <w:t xml:space="preserve">) </w:t>
      </w:r>
      <w:r w:rsidR="000734C9" w:rsidRPr="004C5C42">
        <w:rPr>
          <w:color w:val="000000"/>
          <w:sz w:val="27"/>
          <w:szCs w:val="27"/>
        </w:rPr>
        <w:t>часть 1 статьи 50 Устава</w:t>
      </w:r>
      <w:r w:rsidR="006C40F6">
        <w:rPr>
          <w:color w:val="000000"/>
          <w:sz w:val="27"/>
          <w:szCs w:val="27"/>
        </w:rPr>
        <w:t xml:space="preserve"> дополнить пунктами 31‒</w:t>
      </w:r>
      <w:r w:rsidR="000734C9" w:rsidRPr="004C5C42">
        <w:rPr>
          <w:color w:val="000000"/>
          <w:sz w:val="27"/>
          <w:szCs w:val="27"/>
        </w:rPr>
        <w:t>34 следующего содержания:</w:t>
      </w:r>
    </w:p>
    <w:p w:rsidR="009509C7" w:rsidRPr="004C5C42" w:rsidRDefault="000734C9" w:rsidP="00643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 xml:space="preserve">«31) в соответствии с пунктом 2 статьи 16 Федерального закона Российской Федерации от 31 декабря 2014 года № 488-ФЗ «О промышленной </w:t>
      </w:r>
      <w:r w:rsidRPr="004C5C42">
        <w:rPr>
          <w:color w:val="000000"/>
          <w:sz w:val="27"/>
          <w:szCs w:val="27"/>
        </w:rPr>
        <w:lastRenderedPageBreak/>
        <w:t>политике в Российской Федерации» заключает от имени муниципального образования города Чебоксары – столицы Чувашской Республики специальный инвестиционный контракт;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32) участвует в</w:t>
      </w:r>
      <w:r w:rsidRPr="004C5C42">
        <w:rPr>
          <w:sz w:val="27"/>
          <w:szCs w:val="27"/>
        </w:rPr>
        <w:t xml:space="preserve"> </w:t>
      </w:r>
      <w:r w:rsidRPr="004C5C42">
        <w:rPr>
          <w:color w:val="000000"/>
          <w:sz w:val="27"/>
          <w:szCs w:val="27"/>
        </w:rPr>
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33) определяет схемы размещения мест (площадок) накопления твердых коммунальных отходов и осуществляет ведение реестра мест (площадок) накопления твердых коммунальных отходов;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34) создает консультативные, совещательные органы (советы, комиссии, рабочие группы) в установленной сфере деятельности</w:t>
      </w:r>
      <w:proofErr w:type="gramStart"/>
      <w:r w:rsidRPr="004C5C42">
        <w:rPr>
          <w:color w:val="000000"/>
          <w:sz w:val="27"/>
          <w:szCs w:val="27"/>
        </w:rPr>
        <w:t>.»;</w:t>
      </w:r>
      <w:proofErr w:type="gramEnd"/>
    </w:p>
    <w:p w:rsidR="000734C9" w:rsidRPr="004C5C42" w:rsidRDefault="00A53690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sz w:val="27"/>
          <w:szCs w:val="27"/>
        </w:rPr>
        <w:t>6</w:t>
      </w:r>
      <w:r w:rsidR="000734C9" w:rsidRPr="004C5C42">
        <w:rPr>
          <w:sz w:val="27"/>
          <w:szCs w:val="27"/>
        </w:rPr>
        <w:t>)</w:t>
      </w:r>
      <w:r w:rsidR="000734C9" w:rsidRPr="004C5C42">
        <w:rPr>
          <w:color w:val="000000"/>
          <w:sz w:val="27"/>
          <w:szCs w:val="27"/>
        </w:rPr>
        <w:t xml:space="preserve"> в статье 85 Устава: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а) дополнить новой частью 2 следующего содержания: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>«Официальное опубликование Устава города Чебоксары, решения о внесении изменений и (или) дополнений в Устав города Чебоксары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</w:t>
      </w:r>
      <w:r w:rsidR="00643AC1" w:rsidRPr="004C5C42">
        <w:rPr>
          <w:color w:val="000000"/>
          <w:sz w:val="27"/>
          <w:szCs w:val="27"/>
        </w:rPr>
        <w:t>ации» (</w:t>
      </w:r>
      <w:r w:rsidR="004C5C42" w:rsidRPr="004C5C42">
        <w:rPr>
          <w:color w:val="000000"/>
          <w:sz w:val="27"/>
          <w:szCs w:val="27"/>
        </w:rPr>
        <w:t>http://pravo-minjust.ru</w:t>
      </w:r>
      <w:r w:rsidR="004C5C42">
        <w:rPr>
          <w:color w:val="000000"/>
          <w:sz w:val="27"/>
          <w:szCs w:val="27"/>
        </w:rPr>
        <w:t xml:space="preserve">, </w:t>
      </w:r>
      <w:r w:rsidRPr="004C5C42">
        <w:rPr>
          <w:color w:val="000000"/>
          <w:sz w:val="27"/>
          <w:szCs w:val="27"/>
        </w:rPr>
        <w:t>http://право-минюст</w:t>
      </w:r>
      <w:proofErr w:type="gramStart"/>
      <w:r w:rsidRPr="004C5C42">
        <w:rPr>
          <w:color w:val="000000"/>
          <w:sz w:val="27"/>
          <w:szCs w:val="27"/>
        </w:rPr>
        <w:t>.р</w:t>
      </w:r>
      <w:proofErr w:type="gramEnd"/>
      <w:r w:rsidRPr="004C5C42">
        <w:rPr>
          <w:color w:val="000000"/>
          <w:sz w:val="27"/>
          <w:szCs w:val="27"/>
        </w:rPr>
        <w:t>ф) в информационно-телеком</w:t>
      </w:r>
      <w:r w:rsidR="006C40F6">
        <w:rPr>
          <w:color w:val="000000"/>
          <w:sz w:val="27"/>
          <w:szCs w:val="27"/>
        </w:rPr>
        <w:t>муникационной сети «Интернет».»;</w:t>
      </w:r>
    </w:p>
    <w:p w:rsidR="000734C9" w:rsidRPr="004C5C42" w:rsidRDefault="006C40F6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части 2‒</w:t>
      </w:r>
      <w:r w:rsidR="000734C9" w:rsidRPr="004C5C42">
        <w:rPr>
          <w:color w:val="000000"/>
          <w:sz w:val="27"/>
          <w:szCs w:val="27"/>
        </w:rPr>
        <w:t>4 счи</w:t>
      </w:r>
      <w:r>
        <w:rPr>
          <w:color w:val="000000"/>
          <w:sz w:val="27"/>
          <w:szCs w:val="27"/>
        </w:rPr>
        <w:t>тать частями 3‒</w:t>
      </w:r>
      <w:r w:rsidR="00685852">
        <w:rPr>
          <w:color w:val="000000"/>
          <w:sz w:val="27"/>
          <w:szCs w:val="27"/>
        </w:rPr>
        <w:t>5 соответственно.</w:t>
      </w:r>
    </w:p>
    <w:p w:rsidR="000734C9" w:rsidRPr="004C5C42" w:rsidRDefault="000734C9" w:rsidP="007C5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 xml:space="preserve">2. Настоящее решение вступает в силу после государственной регистрации и его официального опубликования в газете «Чебоксарские новости». </w:t>
      </w:r>
    </w:p>
    <w:p w:rsidR="000734C9" w:rsidRPr="004C5C42" w:rsidRDefault="000734C9" w:rsidP="00643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4C5C42">
        <w:rPr>
          <w:color w:val="000000"/>
          <w:sz w:val="27"/>
          <w:szCs w:val="27"/>
        </w:rPr>
        <w:t xml:space="preserve">3. </w:t>
      </w:r>
      <w:proofErr w:type="gramStart"/>
      <w:r w:rsidRPr="004C5C42">
        <w:rPr>
          <w:color w:val="000000"/>
          <w:sz w:val="27"/>
          <w:szCs w:val="27"/>
        </w:rPr>
        <w:t>Контроль за</w:t>
      </w:r>
      <w:proofErr w:type="gramEnd"/>
      <w:r w:rsidRPr="004C5C42"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 Владимиров).</w:t>
      </w:r>
      <w:bookmarkEnd w:id="2"/>
    </w:p>
    <w:p w:rsidR="00D516F0" w:rsidRPr="004C5C42" w:rsidRDefault="00D516F0" w:rsidP="00D516F0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516F0" w:rsidRPr="004C5C42" w:rsidRDefault="00D516F0" w:rsidP="00D516F0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A15818" w:rsidRPr="004C5C42" w:rsidRDefault="000734C9" w:rsidP="00F46D96">
      <w:pPr>
        <w:spacing w:line="360" w:lineRule="auto"/>
        <w:jc w:val="both"/>
        <w:rPr>
          <w:sz w:val="27"/>
          <w:szCs w:val="27"/>
        </w:rPr>
      </w:pPr>
      <w:r w:rsidRPr="004C5C42">
        <w:rPr>
          <w:sz w:val="27"/>
          <w:szCs w:val="27"/>
        </w:rPr>
        <w:t xml:space="preserve">Глава города Чебоксары                                                                 </w:t>
      </w:r>
      <w:r w:rsidR="006C40F6">
        <w:rPr>
          <w:sz w:val="27"/>
          <w:szCs w:val="27"/>
        </w:rPr>
        <w:t xml:space="preserve">     </w:t>
      </w:r>
      <w:r w:rsidRPr="004C5C42">
        <w:rPr>
          <w:sz w:val="27"/>
          <w:szCs w:val="27"/>
        </w:rPr>
        <w:t xml:space="preserve"> </w:t>
      </w:r>
      <w:r w:rsidR="00355B4B" w:rsidRPr="004C5C42">
        <w:rPr>
          <w:sz w:val="27"/>
          <w:szCs w:val="27"/>
        </w:rPr>
        <w:t xml:space="preserve"> </w:t>
      </w:r>
      <w:r w:rsidRPr="004C5C42">
        <w:rPr>
          <w:sz w:val="27"/>
          <w:szCs w:val="27"/>
        </w:rPr>
        <w:t xml:space="preserve">Е.Н. Кадышев                               </w:t>
      </w:r>
    </w:p>
    <w:sectPr w:rsidR="00A15818" w:rsidRPr="004C5C42" w:rsidSect="007E02B6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B6" w:rsidRDefault="007E02B6" w:rsidP="007E02B6">
      <w:r>
        <w:separator/>
      </w:r>
    </w:p>
  </w:endnote>
  <w:endnote w:type="continuationSeparator" w:id="0">
    <w:p w:rsidR="007E02B6" w:rsidRDefault="007E02B6" w:rsidP="007E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B6" w:rsidRDefault="007E02B6" w:rsidP="007E02B6">
      <w:r>
        <w:separator/>
      </w:r>
    </w:p>
  </w:footnote>
  <w:footnote w:type="continuationSeparator" w:id="0">
    <w:p w:rsidR="007E02B6" w:rsidRDefault="007E02B6" w:rsidP="007E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459913"/>
      <w:docPartObj>
        <w:docPartGallery w:val="Page Numbers (Top of Page)"/>
        <w:docPartUnique/>
      </w:docPartObj>
    </w:sdtPr>
    <w:sdtEndPr/>
    <w:sdtContent>
      <w:p w:rsidR="007E02B6" w:rsidRDefault="007E0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B8">
          <w:rPr>
            <w:noProof/>
          </w:rPr>
          <w:t>3</w:t>
        </w:r>
        <w:r>
          <w:fldChar w:fldCharType="end"/>
        </w:r>
      </w:p>
    </w:sdtContent>
  </w:sdt>
  <w:p w:rsidR="007E02B6" w:rsidRDefault="007E0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9"/>
    <w:rsid w:val="000734C9"/>
    <w:rsid w:val="001931DC"/>
    <w:rsid w:val="00216CB8"/>
    <w:rsid w:val="00355B4B"/>
    <w:rsid w:val="003A2798"/>
    <w:rsid w:val="003F6370"/>
    <w:rsid w:val="004C5C42"/>
    <w:rsid w:val="005A2AC4"/>
    <w:rsid w:val="00643AC1"/>
    <w:rsid w:val="00685852"/>
    <w:rsid w:val="006C40F6"/>
    <w:rsid w:val="006C4572"/>
    <w:rsid w:val="007C5C6C"/>
    <w:rsid w:val="007E02B6"/>
    <w:rsid w:val="00946A22"/>
    <w:rsid w:val="009509C7"/>
    <w:rsid w:val="009F3E36"/>
    <w:rsid w:val="00A15818"/>
    <w:rsid w:val="00A3487D"/>
    <w:rsid w:val="00A53690"/>
    <w:rsid w:val="00D516F0"/>
    <w:rsid w:val="00F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3A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0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0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0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3A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0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0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0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5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Тарасова Н.Н.</cp:lastModifiedBy>
  <cp:revision>13</cp:revision>
  <cp:lastPrinted>2019-05-13T08:12:00Z</cp:lastPrinted>
  <dcterms:created xsi:type="dcterms:W3CDTF">2019-04-27T08:51:00Z</dcterms:created>
  <dcterms:modified xsi:type="dcterms:W3CDTF">2019-05-13T08:13:00Z</dcterms:modified>
</cp:coreProperties>
</file>