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F77E0F" w:rsidRPr="00AC6491" w:rsidTr="00FF6CA0">
        <w:trPr>
          <w:trHeight w:val="1843"/>
        </w:trPr>
        <w:tc>
          <w:tcPr>
            <w:tcW w:w="4336" w:type="dxa"/>
          </w:tcPr>
          <w:p w:rsidR="00F77E0F" w:rsidRPr="00C636CB" w:rsidRDefault="00F77E0F" w:rsidP="00FF6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Чувашская Республика</w:t>
            </w:r>
          </w:p>
          <w:p w:rsidR="00F77E0F" w:rsidRPr="00AC6491" w:rsidRDefault="00F77E0F" w:rsidP="00FF6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Cs w:val="20"/>
                <w:lang w:eastAsia="ru-RU"/>
              </w:rPr>
            </w:pPr>
          </w:p>
          <w:p w:rsidR="00F77E0F" w:rsidRDefault="00F77E0F" w:rsidP="00FF6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</w:pPr>
            <w:r w:rsidRPr="00AC6491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а</w:t>
            </w:r>
            <w:r w:rsidRPr="00AC6491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AC6491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города</w:t>
            </w:r>
            <w:r w:rsidRPr="00AC6491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AC6491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Чебоксары</w:t>
            </w:r>
          </w:p>
          <w:p w:rsidR="00F77E0F" w:rsidRPr="00AC6491" w:rsidRDefault="00F77E0F" w:rsidP="00FF6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F77E0F" w:rsidRPr="00AC6491" w:rsidRDefault="00F77E0F" w:rsidP="00FF6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</w:pPr>
            <w:r w:rsidRPr="00AC6491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Постановление</w:t>
            </w:r>
            <w:r w:rsidRPr="00AC6491"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  <w:t xml:space="preserve"> </w:t>
            </w:r>
          </w:p>
          <w:p w:rsidR="00F77E0F" w:rsidRPr="00AC6491" w:rsidRDefault="00F77E0F" w:rsidP="00FF6CA0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10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77E0F" w:rsidRPr="00AC6491" w:rsidRDefault="00F77E0F" w:rsidP="00FF6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8EA64E" wp14:editId="688ED5ED">
                  <wp:extent cx="542290" cy="6946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7E0F" w:rsidRPr="00AC6491" w:rsidRDefault="00F77E0F" w:rsidP="00FF6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</w:tcPr>
          <w:p w:rsidR="00F77E0F" w:rsidRDefault="00F77E0F" w:rsidP="00FF6CA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proofErr w:type="gram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proofErr w:type="gramEnd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:rsidR="00F77E0F" w:rsidRPr="00F627D7" w:rsidRDefault="00F77E0F" w:rsidP="00FF6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</w:pPr>
          </w:p>
          <w:p w:rsidR="00F77E0F" w:rsidRDefault="00F77E0F" w:rsidP="00FF6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</w:pPr>
            <w:r w:rsidRPr="00AC6491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Шупашкар</w:t>
            </w:r>
            <w:r w:rsidRPr="00AC6491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хулин </w:t>
            </w:r>
            <w:proofErr w:type="gramStart"/>
            <w:r>
              <w:rPr>
                <w:rFonts w:ascii="Baltica Chv" w:eastAsia="Times New Roman" w:hAnsi="Baltica Chv" w:cs="Times New Roman"/>
                <w:b/>
                <w:bCs/>
                <w:szCs w:val="20"/>
                <w:lang w:eastAsia="ru-RU"/>
              </w:rPr>
              <w:t>ПУ</w:t>
            </w:r>
            <w:r>
              <w:rPr>
                <w:rFonts w:ascii="Times New Roman" w:hAnsi="Times New Roman" w:cs="Times New Roman"/>
                <w:b/>
                <w:spacing w:val="12"/>
              </w:rPr>
              <w:t>Ḉ</w:t>
            </w:r>
            <w:r>
              <w:rPr>
                <w:rFonts w:ascii="Baltica Chv" w:eastAsia="Times New Roman" w:hAnsi="Baltica Chv" w:cs="Times New Roman"/>
                <w:b/>
                <w:bCs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Ă</w:t>
            </w:r>
            <w:r>
              <w:rPr>
                <w:rFonts w:ascii="Baltica Chv" w:eastAsia="Times New Roman" w:hAnsi="Baltica Chv" w:cs="Times New Roman"/>
                <w:b/>
                <w:bCs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Ĕ</w:t>
            </w:r>
          </w:p>
          <w:p w:rsidR="00F77E0F" w:rsidRDefault="00F77E0F" w:rsidP="00FF6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</w:pPr>
          </w:p>
          <w:p w:rsidR="00F77E0F" w:rsidRPr="00AC6491" w:rsidRDefault="00F77E0F" w:rsidP="00FF6C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60"/>
                <w:sz w:val="24"/>
                <w:szCs w:val="20"/>
                <w:lang w:eastAsia="ru-RU"/>
              </w:rPr>
            </w:pPr>
            <w:r w:rsidRPr="00AC6491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Йыш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Ă</w:t>
            </w:r>
            <w:r w:rsidRPr="00AC6491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ну</w:t>
            </w:r>
          </w:p>
        </w:tc>
      </w:tr>
    </w:tbl>
    <w:p w:rsidR="00F77E0F" w:rsidRPr="00AC6491" w:rsidRDefault="00F77E0F" w:rsidP="00F7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6E6" w:rsidRPr="00F77E0F" w:rsidRDefault="005361B7" w:rsidP="00F77E0F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 декабря 2019 № 344</w:t>
      </w:r>
    </w:p>
    <w:p w:rsidR="00310AB7" w:rsidRDefault="00310AB7" w:rsidP="00E55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1C" w:rsidRPr="00CD011C" w:rsidRDefault="00784872" w:rsidP="00F77E0F">
      <w:pPr>
        <w:tabs>
          <w:tab w:val="left" w:pos="4536"/>
          <w:tab w:val="left" w:pos="4962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E559B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F743E8">
        <w:rPr>
          <w:rFonts w:ascii="Times New Roman" w:hAnsi="Times New Roman" w:cs="Times New Roman"/>
          <w:sz w:val="28"/>
          <w:szCs w:val="28"/>
        </w:rPr>
        <w:t xml:space="preserve">  </w:t>
      </w:r>
      <w:r w:rsidRPr="00E559B6">
        <w:rPr>
          <w:rFonts w:ascii="Times New Roman" w:hAnsi="Times New Roman" w:cs="Times New Roman"/>
          <w:sz w:val="28"/>
          <w:szCs w:val="28"/>
        </w:rPr>
        <w:t xml:space="preserve">в </w:t>
      </w:r>
      <w:r w:rsidR="00F743E8">
        <w:rPr>
          <w:rFonts w:ascii="Times New Roman" w:hAnsi="Times New Roman" w:cs="Times New Roman"/>
          <w:sz w:val="28"/>
          <w:szCs w:val="28"/>
        </w:rPr>
        <w:t xml:space="preserve">  </w:t>
      </w:r>
      <w:r w:rsidR="00CD011C">
        <w:rPr>
          <w:rFonts w:ascii="Times New Roman" w:hAnsi="Times New Roman" w:cs="Times New Roman"/>
          <w:sz w:val="28"/>
          <w:szCs w:val="28"/>
        </w:rPr>
        <w:t>постановление главы города Чебоксары</w:t>
      </w:r>
      <w:r w:rsidRPr="00E559B6">
        <w:rPr>
          <w:rFonts w:ascii="Times New Roman" w:hAnsi="Times New Roman" w:cs="Times New Roman"/>
          <w:sz w:val="28"/>
          <w:szCs w:val="28"/>
        </w:rPr>
        <w:t xml:space="preserve"> от </w:t>
      </w:r>
      <w:r w:rsidR="00F77E0F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CD011C">
        <w:rPr>
          <w:rFonts w:ascii="Times New Roman" w:hAnsi="Times New Roman" w:cs="Times New Roman"/>
          <w:sz w:val="28"/>
          <w:szCs w:val="28"/>
        </w:rPr>
        <w:t>2013</w:t>
      </w:r>
      <w:r w:rsidR="00F77E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59B6">
        <w:rPr>
          <w:rFonts w:ascii="Times New Roman" w:hAnsi="Times New Roman" w:cs="Times New Roman"/>
          <w:sz w:val="28"/>
          <w:szCs w:val="28"/>
        </w:rPr>
        <w:t xml:space="preserve"> №</w:t>
      </w:r>
      <w:r w:rsidR="00F77E0F">
        <w:rPr>
          <w:rFonts w:ascii="Times New Roman" w:hAnsi="Times New Roman" w:cs="Times New Roman"/>
          <w:sz w:val="28"/>
          <w:szCs w:val="28"/>
        </w:rPr>
        <w:t xml:space="preserve"> </w:t>
      </w:r>
      <w:r w:rsidR="00CD011C">
        <w:rPr>
          <w:rFonts w:ascii="Times New Roman" w:hAnsi="Times New Roman" w:cs="Times New Roman"/>
          <w:sz w:val="28"/>
          <w:szCs w:val="28"/>
        </w:rPr>
        <w:t>98</w:t>
      </w:r>
      <w:r w:rsidR="00F77E0F">
        <w:rPr>
          <w:rFonts w:ascii="Times New Roman" w:hAnsi="Times New Roman" w:cs="Times New Roman"/>
          <w:sz w:val="28"/>
          <w:szCs w:val="28"/>
        </w:rPr>
        <w:t xml:space="preserve"> </w:t>
      </w:r>
      <w:r w:rsidR="00CD011C" w:rsidRPr="00CD011C">
        <w:rPr>
          <w:rFonts w:ascii="Times New Roman" w:hAnsi="Times New Roman" w:cs="Times New Roman"/>
          <w:sz w:val="28"/>
          <w:szCs w:val="28"/>
        </w:rPr>
        <w:t xml:space="preserve">«О </w:t>
      </w:r>
      <w:hyperlink w:anchor="P32" w:history="1">
        <w:r w:rsidR="00CD011C" w:rsidRPr="00CD011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CD011C" w:rsidRPr="00CD011C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</w:t>
      </w:r>
    </w:p>
    <w:p w:rsidR="00CD011C" w:rsidRPr="00CD011C" w:rsidRDefault="00CD011C" w:rsidP="00F77E0F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951" w:rsidRPr="009E0951" w:rsidRDefault="00CD011C" w:rsidP="001966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hyperlink r:id="rId8" w:history="1">
        <w:r w:rsidRPr="009E09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0951">
        <w:rPr>
          <w:rFonts w:ascii="Times New Roman" w:hAnsi="Times New Roman" w:cs="Times New Roman"/>
          <w:sz w:val="28"/>
          <w:szCs w:val="28"/>
        </w:rPr>
        <w:t xml:space="preserve"> от </w:t>
      </w:r>
      <w:r w:rsidR="00407FAD" w:rsidRPr="009E0951"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9E0951">
        <w:rPr>
          <w:rFonts w:ascii="Times New Roman" w:hAnsi="Times New Roman" w:cs="Times New Roman"/>
          <w:sz w:val="28"/>
          <w:szCs w:val="28"/>
        </w:rPr>
        <w:t>2007</w:t>
      </w:r>
      <w:r w:rsidR="00407FAD" w:rsidRPr="009E09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0951">
        <w:rPr>
          <w:rFonts w:ascii="Times New Roman" w:hAnsi="Times New Roman" w:cs="Times New Roman"/>
          <w:sz w:val="28"/>
          <w:szCs w:val="28"/>
        </w:rPr>
        <w:t xml:space="preserve"> № </w:t>
      </w:r>
      <w:r w:rsidR="00407FAD" w:rsidRPr="009E0951">
        <w:rPr>
          <w:rFonts w:ascii="Times New Roman" w:hAnsi="Times New Roman" w:cs="Times New Roman"/>
          <w:sz w:val="28"/>
          <w:szCs w:val="28"/>
        </w:rPr>
        <w:t>25</w:t>
      </w:r>
      <w:r w:rsidR="00407FAD" w:rsidRPr="009E0951">
        <w:rPr>
          <w:rFonts w:ascii="Times New Roman" w:hAnsi="Times New Roman" w:cs="Times New Roman"/>
          <w:sz w:val="28"/>
          <w:szCs w:val="28"/>
        </w:rPr>
        <w:sym w:font="Symbol" w:char="F02D"/>
      </w:r>
      <w:r w:rsidRPr="009E0951">
        <w:rPr>
          <w:rFonts w:ascii="Times New Roman" w:hAnsi="Times New Roman" w:cs="Times New Roman"/>
          <w:sz w:val="28"/>
          <w:szCs w:val="28"/>
        </w:rPr>
        <w:t xml:space="preserve">ФЗ </w:t>
      </w:r>
      <w:r w:rsidR="00FC358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0951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3A4C36" w:rsidRPr="009E0951">
        <w:rPr>
          <w:rFonts w:ascii="Times New Roman" w:hAnsi="Times New Roman" w:cs="Times New Roman"/>
          <w:sz w:val="28"/>
          <w:szCs w:val="28"/>
        </w:rPr>
        <w:t xml:space="preserve">, в связи с кадровыми изменениями в Чебоксарском городском Собрании депутатов и администрации города Чебоксары </w:t>
      </w:r>
    </w:p>
    <w:p w:rsidR="00CD011C" w:rsidRPr="00CD011C" w:rsidRDefault="009E0951" w:rsidP="00196674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011C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1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11C">
        <w:rPr>
          <w:rFonts w:ascii="Times New Roman" w:hAnsi="Times New Roman" w:cs="Times New Roman"/>
          <w:sz w:val="28"/>
          <w:szCs w:val="28"/>
        </w:rPr>
        <w:t>Ю</w:t>
      </w:r>
      <w:r w:rsidR="00CD011C" w:rsidRPr="00CD011C">
        <w:rPr>
          <w:rFonts w:ascii="Times New Roman" w:hAnsi="Times New Roman" w:cs="Times New Roman"/>
          <w:sz w:val="28"/>
          <w:szCs w:val="28"/>
        </w:rPr>
        <w:t>:</w:t>
      </w:r>
    </w:p>
    <w:p w:rsidR="00CD011C" w:rsidRPr="009E0951" w:rsidRDefault="00CD011C" w:rsidP="001966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 </w:t>
      </w:r>
      <w:hyperlink w:anchor="P32" w:history="1">
        <w:r w:rsidRPr="009E095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E0951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</w:t>
      </w:r>
      <w:r w:rsidR="00536484" w:rsidRPr="009E0951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3C1B63">
        <w:rPr>
          <w:rFonts w:ascii="Times New Roman" w:hAnsi="Times New Roman" w:cs="Times New Roman"/>
          <w:sz w:val="28"/>
          <w:szCs w:val="28"/>
        </w:rPr>
        <w:t>постановлением</w:t>
      </w:r>
      <w:r w:rsidR="00536484" w:rsidRPr="009E0951">
        <w:rPr>
          <w:rFonts w:ascii="Times New Roman" w:hAnsi="Times New Roman" w:cs="Times New Roman"/>
          <w:sz w:val="28"/>
          <w:szCs w:val="28"/>
        </w:rPr>
        <w:t xml:space="preserve"> главы города Чебоксары от </w:t>
      </w:r>
      <w:r w:rsidR="00196674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536484" w:rsidRPr="009E0951">
        <w:rPr>
          <w:rFonts w:ascii="Times New Roman" w:hAnsi="Times New Roman" w:cs="Times New Roman"/>
          <w:sz w:val="28"/>
          <w:szCs w:val="28"/>
        </w:rPr>
        <w:t>2013</w:t>
      </w:r>
      <w:r w:rsidR="001966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6484" w:rsidRPr="009E0951">
        <w:rPr>
          <w:rFonts w:ascii="Times New Roman" w:hAnsi="Times New Roman" w:cs="Times New Roman"/>
          <w:sz w:val="28"/>
          <w:szCs w:val="28"/>
        </w:rPr>
        <w:t xml:space="preserve"> №</w:t>
      </w:r>
      <w:r w:rsidR="00196674">
        <w:rPr>
          <w:rFonts w:ascii="Times New Roman" w:hAnsi="Times New Roman" w:cs="Times New Roman"/>
          <w:sz w:val="28"/>
          <w:szCs w:val="28"/>
        </w:rPr>
        <w:t xml:space="preserve"> </w:t>
      </w:r>
      <w:r w:rsidR="00536484" w:rsidRPr="009E0951">
        <w:rPr>
          <w:rFonts w:ascii="Times New Roman" w:hAnsi="Times New Roman" w:cs="Times New Roman"/>
          <w:sz w:val="28"/>
          <w:szCs w:val="28"/>
        </w:rPr>
        <w:t>98</w:t>
      </w:r>
      <w:r w:rsidR="003C1B63">
        <w:rPr>
          <w:rFonts w:ascii="Times New Roman" w:hAnsi="Times New Roman" w:cs="Times New Roman"/>
          <w:sz w:val="28"/>
          <w:szCs w:val="28"/>
        </w:rPr>
        <w:t xml:space="preserve"> </w:t>
      </w:r>
      <w:r w:rsidR="00536484" w:rsidRPr="009E0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</w:t>
      </w:r>
      <w:hyperlink w:anchor="P32" w:history="1">
        <w:r w:rsidR="00536484" w:rsidRPr="009E095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="00536484" w:rsidRPr="009E09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формирования, подготовки и использования резерва управленческих кадров муниципального образования города Чебоксары» (далее – Постановление)</w:t>
      </w:r>
      <w:r w:rsidR="00536484" w:rsidRPr="009E0951">
        <w:rPr>
          <w:rFonts w:ascii="Times New Roman" w:hAnsi="Times New Roman" w:cs="Times New Roman"/>
          <w:sz w:val="28"/>
          <w:szCs w:val="28"/>
        </w:rPr>
        <w:t>:</w:t>
      </w:r>
    </w:p>
    <w:p w:rsidR="007F1EEC" w:rsidRPr="009E0951" w:rsidRDefault="0062211D" w:rsidP="001966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hAnsi="Times New Roman" w:cs="Times New Roman"/>
          <w:sz w:val="28"/>
          <w:szCs w:val="28"/>
        </w:rPr>
        <w:t xml:space="preserve">1.1. </w:t>
      </w:r>
      <w:r w:rsidR="007F1EEC" w:rsidRPr="009E0951">
        <w:rPr>
          <w:rFonts w:ascii="Times New Roman" w:hAnsi="Times New Roman" w:cs="Times New Roman"/>
          <w:sz w:val="28"/>
          <w:szCs w:val="28"/>
        </w:rPr>
        <w:t>Пункт 2.5. изложить в следующей редакции:</w:t>
      </w:r>
    </w:p>
    <w:p w:rsidR="0062211D" w:rsidRPr="009E0951" w:rsidRDefault="0062211D" w:rsidP="009E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hAnsi="Times New Roman" w:cs="Times New Roman"/>
          <w:sz w:val="28"/>
          <w:szCs w:val="28"/>
        </w:rPr>
        <w:t>«2.5. Для участия в отборе кандидаты представляют следующие документы:</w:t>
      </w:r>
    </w:p>
    <w:p w:rsidR="0062211D" w:rsidRPr="009E0951" w:rsidRDefault="0062211D" w:rsidP="009E09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hAnsi="Times New Roman" w:cs="Times New Roman"/>
          <w:sz w:val="28"/>
          <w:szCs w:val="28"/>
        </w:rPr>
        <w:t xml:space="preserve">1) личное </w:t>
      </w:r>
      <w:hyperlink w:anchor="P148" w:history="1">
        <w:r w:rsidRPr="009E095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E095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62211D" w:rsidRPr="009E0951" w:rsidRDefault="0062211D" w:rsidP="009E09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92" w:history="1">
        <w:r w:rsidRPr="009E0951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9E0951">
        <w:rPr>
          <w:rFonts w:ascii="Times New Roman" w:hAnsi="Times New Roman" w:cs="Times New Roman"/>
          <w:sz w:val="28"/>
          <w:szCs w:val="28"/>
        </w:rPr>
        <w:t xml:space="preserve"> кандидата на </w:t>
      </w:r>
      <w:proofErr w:type="gramStart"/>
      <w:r w:rsidRPr="009E0951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9E0951">
        <w:rPr>
          <w:rFonts w:ascii="Times New Roman" w:hAnsi="Times New Roman" w:cs="Times New Roman"/>
          <w:sz w:val="28"/>
          <w:szCs w:val="28"/>
        </w:rPr>
        <w:t xml:space="preserve"> (2 экземпляра) и электронном носителях по форме согласно приложению № 2 к настоящему Порядку. Все графы анкеты должны быть заполнены точно и четко. Анкета подписывается кандидатом и заверяется кадровой службой по месту работы (службы) </w:t>
      </w:r>
      <w:r w:rsidRPr="009E0951">
        <w:rPr>
          <w:rFonts w:ascii="Times New Roman" w:hAnsi="Times New Roman" w:cs="Times New Roman"/>
          <w:sz w:val="28"/>
          <w:szCs w:val="28"/>
        </w:rPr>
        <w:lastRenderedPageBreak/>
        <w:t>кандидата. Лица, оформляющие и подписывающие анкету, несут персональную ответственность за достоверность указанных в ней сведений;</w:t>
      </w:r>
    </w:p>
    <w:p w:rsidR="0062211D" w:rsidRPr="009E0951" w:rsidRDefault="0062211D" w:rsidP="009E09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документа;</w:t>
      </w:r>
    </w:p>
    <w:p w:rsidR="0062211D" w:rsidRPr="009E0951" w:rsidRDefault="0062211D" w:rsidP="009E09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hAnsi="Times New Roman" w:cs="Times New Roman"/>
          <w:sz w:val="28"/>
          <w:szCs w:val="28"/>
        </w:rPr>
        <w:t>4) копию трудовой книжки, заверенную надлежащим образом кадровой службой по месту работы (службы) кандидата;</w:t>
      </w:r>
    </w:p>
    <w:p w:rsidR="0062211D" w:rsidRPr="009E0951" w:rsidRDefault="0062211D" w:rsidP="009E09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hAnsi="Times New Roman" w:cs="Times New Roman"/>
          <w:sz w:val="28"/>
          <w:szCs w:val="28"/>
        </w:rPr>
        <w:t xml:space="preserve">5) не менее двух </w:t>
      </w:r>
      <w:hyperlink w:anchor="P585" w:history="1">
        <w:r w:rsidRPr="009E0951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9E0951">
        <w:rPr>
          <w:rFonts w:ascii="Times New Roman" w:hAnsi="Times New Roman" w:cs="Times New Roman"/>
          <w:sz w:val="28"/>
          <w:szCs w:val="28"/>
        </w:rPr>
        <w:t xml:space="preserve"> лиц, замещающих руководящие либо управленческие должности, характеризующих профессиональные и личностные качества кандидата, по форме согласно приложению № 3 </w:t>
      </w:r>
      <w:r w:rsidR="00E60B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1B63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62211D" w:rsidRPr="009E0951" w:rsidRDefault="0062211D" w:rsidP="009E09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hAnsi="Times New Roman" w:cs="Times New Roman"/>
          <w:sz w:val="28"/>
          <w:szCs w:val="28"/>
        </w:rPr>
        <w:t xml:space="preserve">6) копии документов </w:t>
      </w:r>
      <w:r w:rsidRPr="009E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образовании, документов об образовании и </w:t>
      </w:r>
      <w:r w:rsidRPr="009E09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 квалификации, документов о квалификации</w:t>
      </w:r>
      <w:r w:rsidRPr="009E0951">
        <w:rPr>
          <w:rFonts w:ascii="Times New Roman" w:hAnsi="Times New Roman" w:cs="Times New Roman"/>
          <w:sz w:val="28"/>
          <w:szCs w:val="28"/>
        </w:rPr>
        <w:t>, а также, по желанию гражданина,</w:t>
      </w:r>
      <w:r w:rsidR="00FC3581">
        <w:rPr>
          <w:rFonts w:ascii="Times New Roman" w:hAnsi="Times New Roman" w:cs="Times New Roman"/>
          <w:sz w:val="28"/>
          <w:szCs w:val="28"/>
        </w:rPr>
        <w:t xml:space="preserve"> </w:t>
      </w:r>
      <w:r w:rsidRPr="009E0951">
        <w:rPr>
          <w:rFonts w:ascii="Times New Roman" w:hAnsi="Times New Roman" w:cs="Times New Roman"/>
          <w:sz w:val="28"/>
          <w:szCs w:val="28"/>
        </w:rPr>
        <w:t xml:space="preserve"> о дополнительном профессиональном образовании,</w:t>
      </w:r>
      <w:r w:rsidR="00FC3581">
        <w:rPr>
          <w:rFonts w:ascii="Times New Roman" w:hAnsi="Times New Roman" w:cs="Times New Roman"/>
          <w:sz w:val="28"/>
          <w:szCs w:val="28"/>
        </w:rPr>
        <w:t xml:space="preserve"> </w:t>
      </w:r>
      <w:r w:rsidRPr="009E0951">
        <w:rPr>
          <w:rFonts w:ascii="Times New Roman" w:hAnsi="Times New Roman" w:cs="Times New Roman"/>
          <w:sz w:val="28"/>
          <w:szCs w:val="28"/>
        </w:rPr>
        <w:t>о присвоении ученой степени, ученого звания;</w:t>
      </w:r>
    </w:p>
    <w:p w:rsidR="0062211D" w:rsidRPr="009E0951" w:rsidRDefault="0062211D" w:rsidP="009E0951">
      <w:pPr>
        <w:pStyle w:val="a8"/>
        <w:tabs>
          <w:tab w:val="left" w:pos="15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51">
        <w:rPr>
          <w:rFonts w:ascii="Times New Roman" w:hAnsi="Times New Roman" w:cs="Times New Roman"/>
          <w:sz w:val="28"/>
          <w:szCs w:val="28"/>
        </w:rPr>
        <w:t xml:space="preserve">7) копия </w:t>
      </w:r>
      <w:r w:rsidRPr="009E0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подтверждающего регистрацию в системе индивидуального (персонифицированного) учета, в том числе в форме электронного документа, или копия страхового свидетельства обязательного пенсионного страхования;</w:t>
      </w:r>
    </w:p>
    <w:p w:rsidR="0062211D" w:rsidRPr="009E0951" w:rsidRDefault="0062211D" w:rsidP="009E0951">
      <w:pPr>
        <w:pStyle w:val="a8"/>
        <w:tabs>
          <w:tab w:val="left" w:pos="15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51">
        <w:rPr>
          <w:rFonts w:ascii="Times New Roman" w:hAnsi="Times New Roman" w:cs="Times New Roman"/>
          <w:sz w:val="28"/>
          <w:szCs w:val="28"/>
        </w:rPr>
        <w:t xml:space="preserve">8) копия </w:t>
      </w:r>
      <w:r w:rsidRPr="009E0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постановке физического лица на учет в налоговом органе по месту жительства на территории РФ;</w:t>
      </w:r>
    </w:p>
    <w:p w:rsidR="0062211D" w:rsidRPr="009E0951" w:rsidRDefault="0062211D" w:rsidP="009E0951">
      <w:pPr>
        <w:pStyle w:val="a8"/>
        <w:tabs>
          <w:tab w:val="left" w:pos="15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копии документов воинского учета </w:t>
      </w:r>
      <w:r w:rsidR="0019667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E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граждан, пребывающих в запасе, и лиц, подлежащих призыву на военную службу;</w:t>
      </w:r>
    </w:p>
    <w:p w:rsidR="0062211D" w:rsidRPr="009E0951" w:rsidRDefault="0062211D" w:rsidP="009E0951">
      <w:pPr>
        <w:pStyle w:val="a8"/>
        <w:tabs>
          <w:tab w:val="left" w:pos="15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заключение медицинской организации об отсутствии заболевания, препятствующего поступлению на муниципальную службу </w:t>
      </w:r>
      <w:r w:rsidR="00C26B4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(учетная форма</w:t>
      </w:r>
      <w:r w:rsidR="00FC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001-</w:t>
      </w:r>
      <w:r w:rsidRPr="009E0951">
        <w:rPr>
          <w:rFonts w:ascii="Times New Roman" w:eastAsia="Times New Roman" w:hAnsi="Times New Roman" w:cs="Times New Roman"/>
          <w:sz w:val="28"/>
          <w:szCs w:val="28"/>
          <w:lang w:eastAsia="ru-RU"/>
        </w:rPr>
        <w:t>ГС/у);</w:t>
      </w:r>
    </w:p>
    <w:p w:rsidR="0062211D" w:rsidRPr="009E0951" w:rsidRDefault="0062211D" w:rsidP="009E0951">
      <w:pPr>
        <w:pStyle w:val="a8"/>
        <w:tabs>
          <w:tab w:val="left" w:pos="15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951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включения в кадровый резерв</w:t>
      </w:r>
      <w:r w:rsidR="00CD4D86" w:rsidRPr="009E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(заполняется в СПО «Справки БК»)</w:t>
      </w:r>
      <w:r w:rsidRPr="009E09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11D" w:rsidRPr="009E0951" w:rsidRDefault="00CD4D86" w:rsidP="009E0951">
      <w:pPr>
        <w:pStyle w:val="a8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62211D" w:rsidRPr="009E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62211D" w:rsidRPr="009E0951">
        <w:rPr>
          <w:rFonts w:ascii="Times New Roman" w:hAnsi="Times New Roman" w:cs="Times New Roman"/>
          <w:sz w:val="28"/>
          <w:szCs w:val="28"/>
          <w:lang w:eastAsia="ru-RU"/>
        </w:rPr>
        <w:t xml:space="preserve">об адресах сайтов и (или) страниц сайтов в информационно-телекоммуникационной сети «Интернет», на которых гражданин, </w:t>
      </w:r>
      <w:r w:rsidR="0062211D" w:rsidRPr="009E09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претендующий на замещение должности муниципальной службы, размещал общедоступную информацию, а также данные, позволяющие его идентифицировать </w:t>
      </w:r>
      <w:r w:rsidR="00C26B46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="0062211D" w:rsidRPr="009E09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211D" w:rsidRPr="009E0951">
        <w:rPr>
          <w:rFonts w:ascii="Times New Roman" w:hAnsi="Times New Roman" w:cs="Times New Roman"/>
          <w:sz w:val="28"/>
          <w:szCs w:val="28"/>
        </w:rPr>
        <w:t>за три календарных года, предшествующих году поступления на муниципальную службу</w:t>
      </w:r>
      <w:r w:rsidR="0062211D" w:rsidRPr="009E09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D86" w:rsidRPr="009E0951" w:rsidRDefault="00CD4D86" w:rsidP="009E0951">
      <w:pPr>
        <w:pStyle w:val="a8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951">
        <w:rPr>
          <w:rFonts w:ascii="Times New Roman" w:hAnsi="Times New Roman" w:cs="Times New Roman"/>
          <w:sz w:val="28"/>
          <w:szCs w:val="28"/>
          <w:lang w:eastAsia="ru-RU"/>
        </w:rPr>
        <w:t>13)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62211D" w:rsidRPr="009E0951" w:rsidRDefault="00CD4D86" w:rsidP="009E0951">
      <w:pPr>
        <w:pStyle w:val="a8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951">
        <w:rPr>
          <w:rFonts w:ascii="Times New Roman" w:hAnsi="Times New Roman" w:cs="Times New Roman"/>
          <w:sz w:val="28"/>
          <w:szCs w:val="28"/>
          <w:lang w:eastAsia="ru-RU"/>
        </w:rPr>
        <w:t>14) справку об отсутствии сведений в Едином государственном реестре индивидуальных предпринимателей, справку об отсутствии сведений в Едином государственном реестре юридических лиц.</w:t>
      </w:r>
    </w:p>
    <w:p w:rsidR="0062211D" w:rsidRPr="009E0951" w:rsidRDefault="0062211D" w:rsidP="009E09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hAnsi="Times New Roman" w:cs="Times New Roman"/>
          <w:sz w:val="28"/>
          <w:szCs w:val="28"/>
        </w:rPr>
        <w:t>Оригиналы соответствующих документов предъявляются кандидатом лично по прибытии на отборочные мероприятия в установленном законодательством порядке.</w:t>
      </w:r>
    </w:p>
    <w:p w:rsidR="0062211D" w:rsidRPr="009E0951" w:rsidRDefault="0062211D" w:rsidP="009E09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гражданином, может дополнительно проверяться</w:t>
      </w:r>
      <w:r w:rsidR="007F1EEC" w:rsidRPr="009E0951">
        <w:rPr>
          <w:rFonts w:ascii="Times New Roman" w:hAnsi="Times New Roman" w:cs="Times New Roman"/>
          <w:sz w:val="28"/>
          <w:szCs w:val="28"/>
        </w:rPr>
        <w:t>»</w:t>
      </w:r>
      <w:r w:rsidRPr="009E0951">
        <w:rPr>
          <w:rFonts w:ascii="Times New Roman" w:hAnsi="Times New Roman" w:cs="Times New Roman"/>
          <w:sz w:val="28"/>
          <w:szCs w:val="28"/>
        </w:rPr>
        <w:t>.</w:t>
      </w:r>
    </w:p>
    <w:p w:rsidR="0062211D" w:rsidRPr="009E0951" w:rsidRDefault="0062211D" w:rsidP="009E0951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hAnsi="Times New Roman" w:cs="Times New Roman"/>
          <w:sz w:val="28"/>
          <w:szCs w:val="28"/>
        </w:rPr>
        <w:t>Представление документов не в полном объеме или с нарушением правил оформления являются основанием для отказа гражданину в их приеме</w:t>
      </w:r>
      <w:r w:rsidR="00A2670D" w:rsidRPr="009E0951">
        <w:rPr>
          <w:rFonts w:ascii="Times New Roman" w:hAnsi="Times New Roman" w:cs="Times New Roman"/>
          <w:sz w:val="28"/>
          <w:szCs w:val="28"/>
        </w:rPr>
        <w:t>»</w:t>
      </w:r>
      <w:r w:rsidRPr="009E0951">
        <w:rPr>
          <w:rFonts w:ascii="Times New Roman" w:hAnsi="Times New Roman" w:cs="Times New Roman"/>
          <w:sz w:val="28"/>
          <w:szCs w:val="28"/>
        </w:rPr>
        <w:t>.</w:t>
      </w:r>
    </w:p>
    <w:p w:rsidR="00CD011C" w:rsidRPr="009E0951" w:rsidRDefault="00534101" w:rsidP="009E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hAnsi="Times New Roman" w:cs="Times New Roman"/>
          <w:sz w:val="28"/>
          <w:szCs w:val="28"/>
        </w:rPr>
        <w:t>2</w:t>
      </w:r>
      <w:r w:rsidR="00CD011C" w:rsidRPr="009E095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750" w:history="1">
        <w:r w:rsidR="00536484" w:rsidRPr="009E0951">
          <w:rPr>
            <w:rFonts w:ascii="Times New Roman" w:hAnsi="Times New Roman" w:cs="Times New Roman"/>
            <w:sz w:val="28"/>
            <w:szCs w:val="28"/>
          </w:rPr>
          <w:t>С</w:t>
        </w:r>
        <w:r w:rsidR="00CD011C" w:rsidRPr="009E0951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CD011C" w:rsidRPr="009E0951">
        <w:rPr>
          <w:rFonts w:ascii="Times New Roman" w:hAnsi="Times New Roman" w:cs="Times New Roman"/>
          <w:sz w:val="28"/>
          <w:szCs w:val="28"/>
        </w:rPr>
        <w:t xml:space="preserve"> Конкурсной комиссии по формированию, подготовке и использованию резерва управленческих кадров муниципального образования города Чебоксары</w:t>
      </w:r>
      <w:r w:rsidRPr="009E0951">
        <w:rPr>
          <w:rFonts w:ascii="Times New Roman" w:hAnsi="Times New Roman" w:cs="Times New Roman"/>
          <w:sz w:val="28"/>
          <w:szCs w:val="28"/>
        </w:rPr>
        <w:t xml:space="preserve"> </w:t>
      </w:r>
      <w:r w:rsidR="00536484" w:rsidRPr="009E0951">
        <w:rPr>
          <w:rFonts w:ascii="Times New Roman" w:hAnsi="Times New Roman" w:cs="Times New Roman"/>
          <w:sz w:val="28"/>
          <w:szCs w:val="28"/>
        </w:rPr>
        <w:t>изложить в редакции согласно прилож</w:t>
      </w:r>
      <w:r w:rsidR="003C1B63">
        <w:rPr>
          <w:rFonts w:ascii="Times New Roman" w:hAnsi="Times New Roman" w:cs="Times New Roman"/>
          <w:sz w:val="28"/>
          <w:szCs w:val="28"/>
        </w:rPr>
        <w:t xml:space="preserve">ению </w:t>
      </w:r>
      <w:r w:rsidR="00536484" w:rsidRPr="009E095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D011C" w:rsidRPr="009E0951" w:rsidRDefault="00824976" w:rsidP="009E09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hAnsi="Times New Roman" w:cs="Times New Roman"/>
          <w:sz w:val="28"/>
          <w:szCs w:val="28"/>
        </w:rPr>
        <w:t>3</w:t>
      </w:r>
      <w:r w:rsidR="00CD011C" w:rsidRPr="009E095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10AB7" w:rsidRDefault="00824976" w:rsidP="003A5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51">
        <w:rPr>
          <w:rFonts w:ascii="Times New Roman" w:hAnsi="Times New Roman" w:cs="Times New Roman"/>
          <w:sz w:val="28"/>
          <w:szCs w:val="28"/>
        </w:rPr>
        <w:t>4</w:t>
      </w:r>
      <w:r w:rsidR="00CD011C" w:rsidRPr="009E09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011C" w:rsidRPr="009E09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011C" w:rsidRPr="009E09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5264" w:rsidRDefault="003A5264" w:rsidP="003A5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264" w:rsidRDefault="003A5264" w:rsidP="003A526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6C7" w:rsidRPr="00B82135" w:rsidRDefault="005D36C7" w:rsidP="003A5264">
      <w:pPr>
        <w:pStyle w:val="ConsPlusNormal"/>
        <w:keepNext/>
        <w:keepLines/>
        <w:widowControl/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135">
        <w:rPr>
          <w:rFonts w:ascii="Times New Roman" w:hAnsi="Times New Roman" w:cs="Times New Roman"/>
          <w:sz w:val="28"/>
          <w:szCs w:val="28"/>
        </w:rPr>
        <w:t xml:space="preserve">Глава города Чебоксары </w:t>
      </w:r>
      <w:r w:rsidRPr="00B82135">
        <w:rPr>
          <w:rFonts w:ascii="Times New Roman" w:hAnsi="Times New Roman" w:cs="Times New Roman"/>
          <w:sz w:val="28"/>
          <w:szCs w:val="28"/>
        </w:rPr>
        <w:tab/>
        <w:t>Е.Н. Кадышев</w:t>
      </w:r>
    </w:p>
    <w:p w:rsidR="005D36C7" w:rsidRDefault="005D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6E8" w:rsidRDefault="003C1B63" w:rsidP="00DF5102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356E8" w:rsidRPr="0073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6E8" w:rsidRDefault="007356E8" w:rsidP="00DF5102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7356E8">
        <w:rPr>
          <w:rFonts w:ascii="Times New Roman" w:hAnsi="Times New Roman" w:cs="Times New Roman"/>
          <w:sz w:val="28"/>
          <w:szCs w:val="28"/>
        </w:rPr>
        <w:t xml:space="preserve">к постановлению главы города Чебоксары </w:t>
      </w:r>
    </w:p>
    <w:p w:rsidR="007356E8" w:rsidRPr="007356E8" w:rsidRDefault="007356E8" w:rsidP="00DF5102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7356E8">
        <w:rPr>
          <w:rFonts w:ascii="Times New Roman" w:hAnsi="Times New Roman" w:cs="Times New Roman"/>
          <w:sz w:val="28"/>
          <w:szCs w:val="28"/>
        </w:rPr>
        <w:t xml:space="preserve">от </w:t>
      </w:r>
      <w:r w:rsidR="005361B7">
        <w:rPr>
          <w:rFonts w:ascii="Times New Roman" w:hAnsi="Times New Roman" w:cs="Times New Roman"/>
          <w:sz w:val="28"/>
          <w:szCs w:val="28"/>
        </w:rPr>
        <w:t>27.12.2019</w:t>
      </w:r>
      <w:bookmarkStart w:id="0" w:name="_GoBack"/>
      <w:bookmarkEnd w:id="0"/>
      <w:r w:rsidRPr="007356E8">
        <w:rPr>
          <w:rFonts w:ascii="Times New Roman" w:hAnsi="Times New Roman" w:cs="Times New Roman"/>
          <w:sz w:val="28"/>
          <w:szCs w:val="28"/>
        </w:rPr>
        <w:t xml:space="preserve"> №</w:t>
      </w:r>
      <w:r w:rsidR="005361B7">
        <w:rPr>
          <w:rFonts w:ascii="Times New Roman" w:hAnsi="Times New Roman" w:cs="Times New Roman"/>
          <w:sz w:val="28"/>
          <w:szCs w:val="28"/>
        </w:rPr>
        <w:t xml:space="preserve"> 344</w:t>
      </w:r>
    </w:p>
    <w:p w:rsidR="007356E8" w:rsidRPr="007356E8" w:rsidRDefault="007356E8" w:rsidP="007356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102" w:rsidRDefault="003C1B63" w:rsidP="007356E8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56E8">
        <w:rPr>
          <w:rFonts w:ascii="Times New Roman" w:hAnsi="Times New Roman" w:cs="Times New Roman"/>
          <w:sz w:val="28"/>
          <w:szCs w:val="28"/>
        </w:rPr>
        <w:t>Приложение №</w:t>
      </w:r>
      <w:r w:rsidR="00DF5102">
        <w:rPr>
          <w:rFonts w:ascii="Times New Roman" w:hAnsi="Times New Roman" w:cs="Times New Roman"/>
          <w:sz w:val="28"/>
          <w:szCs w:val="28"/>
        </w:rPr>
        <w:t xml:space="preserve"> </w:t>
      </w:r>
      <w:r w:rsidR="007356E8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DF5102" w:rsidRDefault="007356E8" w:rsidP="007356E8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7356E8">
        <w:rPr>
          <w:rFonts w:ascii="Times New Roman" w:hAnsi="Times New Roman" w:cs="Times New Roman"/>
          <w:sz w:val="28"/>
          <w:szCs w:val="28"/>
        </w:rPr>
        <w:t xml:space="preserve">к постановлению главы города Чебоксары </w:t>
      </w:r>
    </w:p>
    <w:p w:rsidR="007356E8" w:rsidRDefault="007356E8" w:rsidP="007356E8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E559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30.12.2013</w:t>
      </w:r>
      <w:r w:rsidRPr="00E559B6">
        <w:rPr>
          <w:rFonts w:ascii="Times New Roman" w:hAnsi="Times New Roman" w:cs="Times New Roman"/>
          <w:sz w:val="28"/>
          <w:szCs w:val="28"/>
        </w:rPr>
        <w:t xml:space="preserve"> №</w:t>
      </w:r>
      <w:r w:rsidR="00DF5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7356E8" w:rsidRDefault="007356E8" w:rsidP="007356E8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7356E8" w:rsidRPr="007356E8" w:rsidRDefault="007356E8" w:rsidP="00735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50"/>
      <w:bookmarkEnd w:id="1"/>
      <w:r w:rsidRPr="007356E8">
        <w:rPr>
          <w:rFonts w:ascii="Times New Roman" w:hAnsi="Times New Roman" w:cs="Times New Roman"/>
          <w:sz w:val="28"/>
          <w:szCs w:val="28"/>
        </w:rPr>
        <w:t>СОСТАВ</w:t>
      </w:r>
    </w:p>
    <w:p w:rsidR="007356E8" w:rsidRPr="007356E8" w:rsidRDefault="007356E8" w:rsidP="00735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6E8">
        <w:rPr>
          <w:rFonts w:ascii="Times New Roman" w:hAnsi="Times New Roman" w:cs="Times New Roman"/>
          <w:sz w:val="28"/>
          <w:szCs w:val="28"/>
        </w:rPr>
        <w:t>КОНКУРСНОЙ КОМИССИИ ПО ФОРМИРОВАНИЮ, ПОДГОТОВКЕ</w:t>
      </w:r>
    </w:p>
    <w:p w:rsidR="007356E8" w:rsidRPr="007356E8" w:rsidRDefault="007356E8" w:rsidP="00735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6E8">
        <w:rPr>
          <w:rFonts w:ascii="Times New Roman" w:hAnsi="Times New Roman" w:cs="Times New Roman"/>
          <w:sz w:val="28"/>
          <w:szCs w:val="28"/>
        </w:rPr>
        <w:t>И ИСПОЛЬЗОВАНИЮ РЕЗЕРВА УПРАВЛЕНЧЕСКИХ КАДРОВ</w:t>
      </w:r>
    </w:p>
    <w:p w:rsidR="007356E8" w:rsidRDefault="007356E8" w:rsidP="00735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6E8">
        <w:rPr>
          <w:rFonts w:ascii="Times New Roman" w:hAnsi="Times New Roman" w:cs="Times New Roman"/>
          <w:sz w:val="28"/>
          <w:szCs w:val="28"/>
        </w:rPr>
        <w:t>МУНИЦИПАЛЬНОГО ОБРАЗОВАНИЯ ГОРОДА ЧЕБОКСАРЫ</w:t>
      </w:r>
    </w:p>
    <w:p w:rsidR="00565218" w:rsidRPr="007356E8" w:rsidRDefault="00565218" w:rsidP="007356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66"/>
        <w:gridCol w:w="2459"/>
        <w:gridCol w:w="17"/>
        <w:gridCol w:w="17"/>
        <w:gridCol w:w="358"/>
        <w:gridCol w:w="32"/>
        <w:gridCol w:w="78"/>
        <w:gridCol w:w="6120"/>
        <w:gridCol w:w="100"/>
      </w:tblGrid>
      <w:tr w:rsidR="00EB51D7" w:rsidTr="00516DB4">
        <w:tc>
          <w:tcPr>
            <w:tcW w:w="566" w:type="dxa"/>
          </w:tcPr>
          <w:p w:rsidR="00EB51D7" w:rsidRPr="00565218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5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6" w:type="dxa"/>
            <w:gridSpan w:val="3"/>
          </w:tcPr>
          <w:p w:rsidR="00EB51D7" w:rsidRPr="00565218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5218">
              <w:rPr>
                <w:rFonts w:ascii="Times New Roman" w:hAnsi="Times New Roman" w:cs="Times New Roman"/>
                <w:sz w:val="28"/>
                <w:szCs w:val="28"/>
              </w:rPr>
              <w:t>Ладыков</w:t>
            </w:r>
          </w:p>
          <w:p w:rsidR="00EB51D7" w:rsidRPr="00565218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5218">
              <w:rPr>
                <w:rFonts w:ascii="Times New Roman" w:hAnsi="Times New Roman" w:cs="Times New Roman"/>
                <w:sz w:val="28"/>
                <w:szCs w:val="28"/>
              </w:rPr>
              <w:t>Алексей Олегович</w:t>
            </w:r>
          </w:p>
        </w:tc>
        <w:tc>
          <w:tcPr>
            <w:tcW w:w="370" w:type="dxa"/>
            <w:gridSpan w:val="2"/>
          </w:tcPr>
          <w:p w:rsidR="00EB51D7" w:rsidRDefault="00EB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  <w:p w:rsidR="00EB51D7" w:rsidRPr="00565218" w:rsidRDefault="00EB51D7" w:rsidP="00EB51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5" w:type="dxa"/>
            <w:gridSpan w:val="3"/>
          </w:tcPr>
          <w:p w:rsidR="00EB51D7" w:rsidRPr="00565218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521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Чебоксары, председатель Конкурсной комиссии;</w:t>
            </w:r>
          </w:p>
        </w:tc>
      </w:tr>
      <w:tr w:rsidR="00EB51D7" w:rsidTr="00F5288E">
        <w:tc>
          <w:tcPr>
            <w:tcW w:w="566" w:type="dxa"/>
          </w:tcPr>
          <w:p w:rsidR="00EB51D7" w:rsidRPr="00565218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5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6" w:type="dxa"/>
            <w:gridSpan w:val="3"/>
          </w:tcPr>
          <w:p w:rsidR="00EB51D7" w:rsidRPr="00565218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5218">
              <w:rPr>
                <w:rFonts w:ascii="Times New Roman" w:hAnsi="Times New Roman" w:cs="Times New Roman"/>
                <w:sz w:val="28"/>
                <w:szCs w:val="28"/>
              </w:rPr>
              <w:t>Маклыгин</w:t>
            </w:r>
          </w:p>
          <w:p w:rsidR="00EB51D7" w:rsidRPr="00565218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5218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370" w:type="dxa"/>
            <w:gridSpan w:val="2"/>
          </w:tcPr>
          <w:p w:rsidR="00EB51D7" w:rsidRDefault="00EB5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  <w:p w:rsidR="00EB51D7" w:rsidRPr="00565218" w:rsidRDefault="00EB51D7" w:rsidP="00EB51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5" w:type="dxa"/>
            <w:gridSpan w:val="3"/>
          </w:tcPr>
          <w:p w:rsidR="00EB51D7" w:rsidRPr="00565218" w:rsidRDefault="00EB51D7" w:rsidP="00F528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521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Чебоксары </w:t>
            </w:r>
            <w:r w:rsidR="00F5288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6521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аппарата, заместитель председателя Конкурсной комиссии;</w:t>
            </w:r>
          </w:p>
        </w:tc>
      </w:tr>
      <w:tr w:rsidR="00EB51D7" w:rsidTr="00F5288E">
        <w:tc>
          <w:tcPr>
            <w:tcW w:w="566" w:type="dxa"/>
          </w:tcPr>
          <w:p w:rsidR="00EB51D7" w:rsidRPr="00565218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5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6" w:type="dxa"/>
            <w:gridSpan w:val="3"/>
          </w:tcPr>
          <w:p w:rsidR="00EB51D7" w:rsidRPr="00565218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5218">
              <w:rPr>
                <w:rFonts w:ascii="Times New Roman" w:hAnsi="Times New Roman" w:cs="Times New Roman"/>
                <w:sz w:val="28"/>
                <w:szCs w:val="28"/>
              </w:rPr>
              <w:t>Степанова Эльза Анатольевна</w:t>
            </w:r>
          </w:p>
        </w:tc>
        <w:tc>
          <w:tcPr>
            <w:tcW w:w="370" w:type="dxa"/>
            <w:gridSpan w:val="2"/>
          </w:tcPr>
          <w:p w:rsidR="00EB51D7" w:rsidRDefault="00F5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  <w:p w:rsidR="00EB51D7" w:rsidRPr="00565218" w:rsidRDefault="00EB51D7" w:rsidP="00EB51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5" w:type="dxa"/>
            <w:gridSpan w:val="3"/>
          </w:tcPr>
          <w:p w:rsidR="00EB51D7" w:rsidRPr="00565218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5218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Чебоксарского городского Собрания депутатов, заместитель председателя Конкурсной комиссии;</w:t>
            </w:r>
          </w:p>
        </w:tc>
      </w:tr>
      <w:tr w:rsidR="00EB51D7" w:rsidTr="00F5288E">
        <w:tc>
          <w:tcPr>
            <w:tcW w:w="566" w:type="dxa"/>
          </w:tcPr>
          <w:p w:rsidR="00EB51D7" w:rsidRPr="00565218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52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6" w:type="dxa"/>
            <w:gridSpan w:val="3"/>
          </w:tcPr>
          <w:p w:rsidR="00EB51D7" w:rsidRPr="00565218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218">
              <w:rPr>
                <w:rFonts w:ascii="Times New Roman" w:hAnsi="Times New Roman" w:cs="Times New Roman"/>
                <w:sz w:val="28"/>
                <w:szCs w:val="28"/>
              </w:rPr>
              <w:t>Шайкина</w:t>
            </w:r>
            <w:proofErr w:type="spellEnd"/>
            <w:r w:rsidRPr="00565218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Ильинична</w:t>
            </w:r>
          </w:p>
        </w:tc>
        <w:tc>
          <w:tcPr>
            <w:tcW w:w="370" w:type="dxa"/>
            <w:gridSpan w:val="2"/>
          </w:tcPr>
          <w:p w:rsidR="00EB51D7" w:rsidRDefault="00F5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  <w:p w:rsidR="00EB51D7" w:rsidRPr="00565218" w:rsidRDefault="00EB51D7" w:rsidP="00EB51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5" w:type="dxa"/>
            <w:gridSpan w:val="3"/>
          </w:tcPr>
          <w:p w:rsidR="00EB51D7" w:rsidRPr="00565218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65218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 администрации города Чебоксары, секретарь Конкурсной комиссии.</w:t>
            </w:r>
          </w:p>
        </w:tc>
      </w:tr>
      <w:tr w:rsidR="00286734" w:rsidTr="00EB51D7">
        <w:tc>
          <w:tcPr>
            <w:tcW w:w="9747" w:type="dxa"/>
            <w:gridSpan w:val="9"/>
          </w:tcPr>
          <w:p w:rsidR="00286734" w:rsidRPr="00565218" w:rsidRDefault="00286734" w:rsidP="00EB51D7">
            <w:pPr>
              <w:pStyle w:val="a8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EB51D7" w:rsidTr="00F5288E">
        <w:tc>
          <w:tcPr>
            <w:tcW w:w="566" w:type="dxa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2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EB51D7" w:rsidRPr="00AF1AA5" w:rsidRDefault="005361B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Васильев Юрий Александрович" w:history="1">
              <w:r w:rsidR="00EB51D7" w:rsidRPr="00AF1AA5">
                <w:rPr>
                  <w:rFonts w:ascii="Times New Roman" w:hAnsi="Times New Roman" w:cs="Times New Roman"/>
                  <w:sz w:val="28"/>
                  <w:szCs w:val="28"/>
                </w:rPr>
                <w:t>Васильев Юрий Александрович</w:t>
              </w:r>
            </w:hyperlink>
          </w:p>
        </w:tc>
        <w:tc>
          <w:tcPr>
            <w:tcW w:w="482" w:type="dxa"/>
            <w:gridSpan w:val="5"/>
          </w:tcPr>
          <w:p w:rsidR="00EB51D7" w:rsidRDefault="00F5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  <w:p w:rsidR="00EB51D7" w:rsidRPr="00AF1AA5" w:rsidRDefault="00EB51D7" w:rsidP="00EB51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B51D7" w:rsidRPr="00AF1AA5" w:rsidRDefault="00F5288E" w:rsidP="00F5288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B51D7" w:rsidRPr="00AF1AA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EB51D7" w:rsidRPr="00AF1AA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Горкомимущества;</w:t>
            </w:r>
          </w:p>
        </w:tc>
      </w:tr>
      <w:tr w:rsidR="00EB51D7" w:rsidTr="00F5288E">
        <w:tc>
          <w:tcPr>
            <w:tcW w:w="566" w:type="dxa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2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EB51D7" w:rsidRPr="00AF1AA5" w:rsidRDefault="005361B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Владимиров Николай Николаевич" w:history="1">
              <w:r w:rsidR="00EB51D7" w:rsidRPr="00AF1AA5">
                <w:rPr>
                  <w:rFonts w:ascii="Times New Roman" w:hAnsi="Times New Roman" w:cs="Times New Roman"/>
                  <w:sz w:val="28"/>
                  <w:szCs w:val="28"/>
                </w:rPr>
                <w:t>Владимиров</w:t>
              </w:r>
              <w:r w:rsidR="00EB51D7" w:rsidRPr="00AF1AA5">
                <w:rPr>
                  <w:rFonts w:ascii="Times New Roman" w:hAnsi="Times New Roman" w:cs="Times New Roman"/>
                  <w:sz w:val="28"/>
                  <w:szCs w:val="28"/>
                </w:rPr>
                <w:br/>
                <w:t>Николай Николаевич</w:t>
              </w:r>
            </w:hyperlink>
          </w:p>
        </w:tc>
        <w:tc>
          <w:tcPr>
            <w:tcW w:w="482" w:type="dxa"/>
            <w:gridSpan w:val="5"/>
          </w:tcPr>
          <w:p w:rsidR="00EB51D7" w:rsidRDefault="00F5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  <w:p w:rsidR="00EB51D7" w:rsidRDefault="00EB5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1D7" w:rsidRPr="00AF1AA5" w:rsidRDefault="00EB51D7" w:rsidP="00EB51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B51D7" w:rsidRPr="00AF1AA5" w:rsidRDefault="005361B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Заместитель главы города Чебоксары – председателя Чебоксарского городского Собрания депутатов - Горбунов Виктор Александрович" w:history="1">
              <w:r w:rsidR="00EB51D7" w:rsidRPr="00AF1AA5">
                <w:rPr>
                  <w:rFonts w:ascii="Times New Roman" w:hAnsi="Times New Roman" w:cs="Times New Roman"/>
                  <w:sz w:val="28"/>
                  <w:szCs w:val="28"/>
                </w:rPr>
                <w:t>заместитель главы города Чебоксары – председателя Чебоксарского городского Собрания депутатов</w:t>
              </w:r>
            </w:hyperlink>
            <w:r w:rsidR="00EB51D7" w:rsidRPr="00AF1AA5">
              <w:rPr>
                <w:rFonts w:ascii="Times New Roman" w:hAnsi="Times New Roman" w:cs="Times New Roman"/>
                <w:sz w:val="28"/>
                <w:szCs w:val="28"/>
              </w:rPr>
              <w:t>, председатель постоянной комиссии Чебоксарского городского Собрания депутатов по местному самоуправлению и депутатской этике;</w:t>
            </w:r>
          </w:p>
        </w:tc>
      </w:tr>
      <w:tr w:rsidR="00EB51D7" w:rsidTr="00F5288E">
        <w:tc>
          <w:tcPr>
            <w:tcW w:w="566" w:type="dxa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2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EB51D7" w:rsidRPr="00AF1AA5" w:rsidRDefault="005361B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Куликова Надежда Глебовна" w:history="1">
              <w:r w:rsidR="00EB51D7" w:rsidRPr="00AF1AA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Куликова Надежда Глебовна</w:t>
              </w:r>
            </w:hyperlink>
          </w:p>
        </w:tc>
        <w:tc>
          <w:tcPr>
            <w:tcW w:w="482" w:type="dxa"/>
            <w:gridSpan w:val="5"/>
          </w:tcPr>
          <w:p w:rsidR="00EB51D7" w:rsidRDefault="004B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  <w:p w:rsidR="00EB51D7" w:rsidRPr="00AF1AA5" w:rsidRDefault="00EB51D7" w:rsidP="00EB51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B51D7" w:rsidRPr="00AF1AA5" w:rsidRDefault="004B1A3A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B51D7" w:rsidRPr="00AF1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финансового управления администрации города Чебоксары;</w:t>
            </w:r>
          </w:p>
        </w:tc>
      </w:tr>
      <w:tr w:rsidR="00EB51D7" w:rsidTr="00F5288E">
        <w:tc>
          <w:tcPr>
            <w:tcW w:w="566" w:type="dxa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2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EB51D7" w:rsidRPr="00AF1AA5" w:rsidRDefault="005361B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ooltip="Кучерявый Иван Леонидович" w:history="1">
              <w:r w:rsidR="00EB51D7" w:rsidRPr="00AF1AA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Кучерявый Иван Леонидович</w:t>
              </w:r>
            </w:hyperlink>
          </w:p>
        </w:tc>
        <w:tc>
          <w:tcPr>
            <w:tcW w:w="482" w:type="dxa"/>
            <w:gridSpan w:val="5"/>
          </w:tcPr>
          <w:p w:rsidR="00EB51D7" w:rsidRDefault="004B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  <w:p w:rsidR="00EB51D7" w:rsidRPr="00AF1AA5" w:rsidRDefault="00EB51D7" w:rsidP="00EB51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B51D7" w:rsidRPr="00AF1AA5" w:rsidRDefault="004B1A3A" w:rsidP="004B1A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B51D7" w:rsidRPr="00AF1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администрации по вопросам архитектуры и градостроительства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="00EB51D7" w:rsidRPr="00AF1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управления архитектуры и градостроительства</w:t>
            </w:r>
            <w:r w:rsidR="00EB51D7" w:rsidRPr="00AF1A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B51D7" w:rsidTr="00F5288E">
        <w:tc>
          <w:tcPr>
            <w:tcW w:w="566" w:type="dxa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2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Салаева</w:t>
            </w:r>
          </w:p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Алла Леонидовна</w:t>
            </w:r>
          </w:p>
        </w:tc>
        <w:tc>
          <w:tcPr>
            <w:tcW w:w="482" w:type="dxa"/>
            <w:gridSpan w:val="5"/>
          </w:tcPr>
          <w:p w:rsidR="00EB51D7" w:rsidRDefault="004B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  <w:p w:rsidR="00EB51D7" w:rsidRPr="00AF1AA5" w:rsidRDefault="00EB51D7" w:rsidP="00EB51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Чебоксары по социальным вопросам;</w:t>
            </w:r>
          </w:p>
        </w:tc>
      </w:tr>
      <w:tr w:rsidR="00EB51D7" w:rsidTr="00F5288E">
        <w:tc>
          <w:tcPr>
            <w:tcW w:w="566" w:type="dxa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2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2" w:type="dxa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Салтыкова Ольга Юрьевна</w:t>
            </w:r>
          </w:p>
        </w:tc>
        <w:tc>
          <w:tcPr>
            <w:tcW w:w="482" w:type="dxa"/>
            <w:gridSpan w:val="5"/>
          </w:tcPr>
          <w:p w:rsidR="00EB51D7" w:rsidRDefault="004B1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  <w:p w:rsidR="00EB51D7" w:rsidRPr="00AF1AA5" w:rsidRDefault="00EB51D7" w:rsidP="00EB51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директор Компании по обучению, развитию и оценке персонала «Бизнес–диалог», доцент, кандидат политических наук (по согласованию);</w:t>
            </w:r>
          </w:p>
        </w:tc>
      </w:tr>
      <w:tr w:rsidR="00EB51D7" w:rsidTr="00F5288E">
        <w:trPr>
          <w:gridAfter w:val="1"/>
          <w:wAfter w:w="100" w:type="dxa"/>
        </w:trPr>
        <w:tc>
          <w:tcPr>
            <w:tcW w:w="566" w:type="dxa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4B1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  <w:gridSpan w:val="2"/>
          </w:tcPr>
          <w:p w:rsidR="00EB51D7" w:rsidRPr="00AF1AA5" w:rsidRDefault="005361B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Филиппов Владимир Иванович" w:history="1">
              <w:r w:rsidR="00EB51D7" w:rsidRPr="00AF1AA5">
                <w:rPr>
                  <w:rFonts w:ascii="Times New Roman" w:hAnsi="Times New Roman" w:cs="Times New Roman"/>
                  <w:sz w:val="28"/>
                  <w:szCs w:val="28"/>
                </w:rPr>
                <w:t>Филиппов Владимир Иванович</w:t>
              </w:r>
            </w:hyperlink>
          </w:p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gridSpan w:val="2"/>
          </w:tcPr>
          <w:p w:rsidR="00EB51D7" w:rsidRPr="00AF1AA5" w:rsidRDefault="00516DB4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6247" w:type="dxa"/>
            <w:gridSpan w:val="3"/>
          </w:tcPr>
          <w:p w:rsidR="00EB51D7" w:rsidRPr="00AF1AA5" w:rsidRDefault="00516DB4" w:rsidP="00516DB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B51D7" w:rsidRPr="00AF1A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главы администрации города</w:t>
            </w:r>
            <w:r w:rsidR="00EB51D7" w:rsidRPr="00AF1AA5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по вопросам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EB51D7" w:rsidRPr="00AF1AA5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ЖКХ, энергетики, транспорта и связи;</w:t>
            </w:r>
          </w:p>
        </w:tc>
      </w:tr>
      <w:tr w:rsidR="00EB51D7" w:rsidTr="00F5288E">
        <w:trPr>
          <w:gridAfter w:val="1"/>
          <w:wAfter w:w="100" w:type="dxa"/>
        </w:trPr>
        <w:tc>
          <w:tcPr>
            <w:tcW w:w="566" w:type="dxa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1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  <w:gridSpan w:val="2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Яковлев Владимир Георгиевич</w:t>
            </w:r>
          </w:p>
        </w:tc>
        <w:tc>
          <w:tcPr>
            <w:tcW w:w="355" w:type="dxa"/>
            <w:gridSpan w:val="2"/>
          </w:tcPr>
          <w:p w:rsidR="00EB51D7" w:rsidRDefault="0051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  <w:p w:rsidR="00EB51D7" w:rsidRPr="00AF1AA5" w:rsidRDefault="00EB51D7" w:rsidP="00EB51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7" w:type="dxa"/>
            <w:gridSpan w:val="3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Чебоксары по экономическому развитию и финансам;</w:t>
            </w:r>
          </w:p>
        </w:tc>
      </w:tr>
      <w:tr w:rsidR="00EB51D7" w:rsidTr="00F5288E">
        <w:trPr>
          <w:gridAfter w:val="1"/>
          <w:wAfter w:w="100" w:type="dxa"/>
        </w:trPr>
        <w:tc>
          <w:tcPr>
            <w:tcW w:w="566" w:type="dxa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1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9" w:type="dxa"/>
            <w:gridSpan w:val="2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Яруткин</w:t>
            </w:r>
            <w:proofErr w:type="spellEnd"/>
            <w:r w:rsidRPr="00AF1AA5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Витальевич</w:t>
            </w:r>
          </w:p>
        </w:tc>
        <w:tc>
          <w:tcPr>
            <w:tcW w:w="355" w:type="dxa"/>
            <w:gridSpan w:val="2"/>
          </w:tcPr>
          <w:p w:rsidR="00EB51D7" w:rsidRDefault="0051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  <w:p w:rsidR="00EB51D7" w:rsidRPr="00AF1AA5" w:rsidRDefault="00EB51D7" w:rsidP="00EB51D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7" w:type="dxa"/>
            <w:gridSpan w:val="3"/>
          </w:tcPr>
          <w:p w:rsidR="00EB51D7" w:rsidRPr="00AF1AA5" w:rsidRDefault="00EB51D7" w:rsidP="00DC130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>руководитель Чувашской Республиканской общественной организации «Ассоциация участников Федеральной программы подготовки управленческих кадров для отраслей народного хозяйства Российской Федерации «Развитие»</w:t>
            </w:r>
            <w:r w:rsidR="00516DB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F1AA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565218" w:rsidRPr="0042073C" w:rsidRDefault="0042073C" w:rsidP="003C1B63">
      <w:pPr>
        <w:shd w:val="clear" w:color="auto" w:fill="FFFFFF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Arial" w:hAnsi="Arial" w:cs="Arial"/>
          <w:color w:val="262626"/>
        </w:rPr>
        <w:t xml:space="preserve">                                          </w:t>
      </w:r>
      <w:r w:rsidR="003C1B63" w:rsidRPr="0042073C">
        <w:rPr>
          <w:rFonts w:ascii="Times New Roman" w:hAnsi="Times New Roman" w:cs="Times New Roman"/>
          <w:color w:val="262626"/>
          <w:sz w:val="28"/>
          <w:szCs w:val="28"/>
        </w:rPr>
        <w:t>»</w:t>
      </w:r>
    </w:p>
    <w:p w:rsidR="004B4CC7" w:rsidRDefault="004B4CC7" w:rsidP="00712FDE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B4CC7" w:rsidRDefault="004B4CC7" w:rsidP="00712FDE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3C3D85" w:rsidRPr="00F77E0F" w:rsidRDefault="003C3D85" w:rsidP="00F77E0F">
      <w:pPr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</w:p>
    <w:sectPr w:rsidR="003C3D85" w:rsidRPr="00F77E0F" w:rsidSect="0042073C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7DF"/>
    <w:multiLevelType w:val="hybridMultilevel"/>
    <w:tmpl w:val="B678CFDA"/>
    <w:lvl w:ilvl="0" w:tplc="0694A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23EC5"/>
    <w:multiLevelType w:val="multilevel"/>
    <w:tmpl w:val="5FE66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57177E3"/>
    <w:multiLevelType w:val="multilevel"/>
    <w:tmpl w:val="88268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63"/>
    <w:rsid w:val="00020711"/>
    <w:rsid w:val="00062480"/>
    <w:rsid w:val="00075282"/>
    <w:rsid w:val="00081CE1"/>
    <w:rsid w:val="00082E42"/>
    <w:rsid w:val="0009776F"/>
    <w:rsid w:val="000A6139"/>
    <w:rsid w:val="000B3182"/>
    <w:rsid w:val="000B5C52"/>
    <w:rsid w:val="000C201B"/>
    <w:rsid w:val="000C3753"/>
    <w:rsid w:val="000D5858"/>
    <w:rsid w:val="00103352"/>
    <w:rsid w:val="0011267A"/>
    <w:rsid w:val="00120120"/>
    <w:rsid w:val="00131AEE"/>
    <w:rsid w:val="001339C4"/>
    <w:rsid w:val="00151858"/>
    <w:rsid w:val="001631A7"/>
    <w:rsid w:val="00181602"/>
    <w:rsid w:val="00182DF7"/>
    <w:rsid w:val="00196674"/>
    <w:rsid w:val="001C4EE0"/>
    <w:rsid w:val="001E0297"/>
    <w:rsid w:val="00217EF5"/>
    <w:rsid w:val="0022768E"/>
    <w:rsid w:val="00233E22"/>
    <w:rsid w:val="00247296"/>
    <w:rsid w:val="00286734"/>
    <w:rsid w:val="002B3EFE"/>
    <w:rsid w:val="002E5B9A"/>
    <w:rsid w:val="002E73C1"/>
    <w:rsid w:val="00310AB7"/>
    <w:rsid w:val="003276E6"/>
    <w:rsid w:val="0034636A"/>
    <w:rsid w:val="003518E2"/>
    <w:rsid w:val="00397AD4"/>
    <w:rsid w:val="003A0FDF"/>
    <w:rsid w:val="003A1539"/>
    <w:rsid w:val="003A4C36"/>
    <w:rsid w:val="003A5264"/>
    <w:rsid w:val="003C1B63"/>
    <w:rsid w:val="003C3D85"/>
    <w:rsid w:val="003D78ED"/>
    <w:rsid w:val="003E747A"/>
    <w:rsid w:val="003F2374"/>
    <w:rsid w:val="003F67B5"/>
    <w:rsid w:val="004032CD"/>
    <w:rsid w:val="004047F3"/>
    <w:rsid w:val="00407FAD"/>
    <w:rsid w:val="00410C4B"/>
    <w:rsid w:val="0042073C"/>
    <w:rsid w:val="00427E4D"/>
    <w:rsid w:val="00435D73"/>
    <w:rsid w:val="0044483A"/>
    <w:rsid w:val="00452F7F"/>
    <w:rsid w:val="00465156"/>
    <w:rsid w:val="004712E2"/>
    <w:rsid w:val="004760C1"/>
    <w:rsid w:val="00496268"/>
    <w:rsid w:val="004A5BDB"/>
    <w:rsid w:val="004A792D"/>
    <w:rsid w:val="004B1A3A"/>
    <w:rsid w:val="004B4CC7"/>
    <w:rsid w:val="004C18CD"/>
    <w:rsid w:val="00516DB4"/>
    <w:rsid w:val="00534101"/>
    <w:rsid w:val="005361B7"/>
    <w:rsid w:val="00536484"/>
    <w:rsid w:val="00541E95"/>
    <w:rsid w:val="0054301A"/>
    <w:rsid w:val="00545B60"/>
    <w:rsid w:val="005524BB"/>
    <w:rsid w:val="00565218"/>
    <w:rsid w:val="00577ABD"/>
    <w:rsid w:val="005843F2"/>
    <w:rsid w:val="005A3871"/>
    <w:rsid w:val="005A799B"/>
    <w:rsid w:val="005D36C7"/>
    <w:rsid w:val="005D43A7"/>
    <w:rsid w:val="005D4D5D"/>
    <w:rsid w:val="005F7AF9"/>
    <w:rsid w:val="0062211D"/>
    <w:rsid w:val="006226E0"/>
    <w:rsid w:val="00641E1C"/>
    <w:rsid w:val="0065393C"/>
    <w:rsid w:val="006572C7"/>
    <w:rsid w:val="00662A72"/>
    <w:rsid w:val="0066558E"/>
    <w:rsid w:val="00666A16"/>
    <w:rsid w:val="00670EB7"/>
    <w:rsid w:val="00673067"/>
    <w:rsid w:val="006859BE"/>
    <w:rsid w:val="00694816"/>
    <w:rsid w:val="006B4A76"/>
    <w:rsid w:val="006B7672"/>
    <w:rsid w:val="006B7C21"/>
    <w:rsid w:val="006C0938"/>
    <w:rsid w:val="006D5790"/>
    <w:rsid w:val="006F0D25"/>
    <w:rsid w:val="007060D9"/>
    <w:rsid w:val="00712FDE"/>
    <w:rsid w:val="007245F6"/>
    <w:rsid w:val="00732DBC"/>
    <w:rsid w:val="007356E8"/>
    <w:rsid w:val="007412DE"/>
    <w:rsid w:val="0075694F"/>
    <w:rsid w:val="00760139"/>
    <w:rsid w:val="00763AC5"/>
    <w:rsid w:val="00784872"/>
    <w:rsid w:val="00784E27"/>
    <w:rsid w:val="00797DE7"/>
    <w:rsid w:val="007A56AF"/>
    <w:rsid w:val="007B28FF"/>
    <w:rsid w:val="007C3D3C"/>
    <w:rsid w:val="007C53A2"/>
    <w:rsid w:val="007D159D"/>
    <w:rsid w:val="007E6DD9"/>
    <w:rsid w:val="007F1EEC"/>
    <w:rsid w:val="008223DA"/>
    <w:rsid w:val="00824976"/>
    <w:rsid w:val="00826C30"/>
    <w:rsid w:val="0084047B"/>
    <w:rsid w:val="00847B59"/>
    <w:rsid w:val="008570ED"/>
    <w:rsid w:val="00862F0F"/>
    <w:rsid w:val="008804DF"/>
    <w:rsid w:val="00881CB5"/>
    <w:rsid w:val="00890944"/>
    <w:rsid w:val="008913A3"/>
    <w:rsid w:val="008A0A0A"/>
    <w:rsid w:val="008B6638"/>
    <w:rsid w:val="008C57CD"/>
    <w:rsid w:val="008F22E0"/>
    <w:rsid w:val="009260EC"/>
    <w:rsid w:val="0093110D"/>
    <w:rsid w:val="0093365F"/>
    <w:rsid w:val="0093798C"/>
    <w:rsid w:val="009807EA"/>
    <w:rsid w:val="009B464E"/>
    <w:rsid w:val="009B4D36"/>
    <w:rsid w:val="009D32C8"/>
    <w:rsid w:val="009D7F61"/>
    <w:rsid w:val="009E0951"/>
    <w:rsid w:val="009E2383"/>
    <w:rsid w:val="009F61DE"/>
    <w:rsid w:val="00A2670D"/>
    <w:rsid w:val="00A33B63"/>
    <w:rsid w:val="00A34CBE"/>
    <w:rsid w:val="00A70F32"/>
    <w:rsid w:val="00A76D62"/>
    <w:rsid w:val="00A76F7C"/>
    <w:rsid w:val="00A8252C"/>
    <w:rsid w:val="00AA4C99"/>
    <w:rsid w:val="00AC0E36"/>
    <w:rsid w:val="00AF1AA5"/>
    <w:rsid w:val="00AF4DD7"/>
    <w:rsid w:val="00B01E6A"/>
    <w:rsid w:val="00B01FA8"/>
    <w:rsid w:val="00B33762"/>
    <w:rsid w:val="00B42E36"/>
    <w:rsid w:val="00B628EE"/>
    <w:rsid w:val="00B63D87"/>
    <w:rsid w:val="00B65911"/>
    <w:rsid w:val="00B82135"/>
    <w:rsid w:val="00BB01AE"/>
    <w:rsid w:val="00BD5225"/>
    <w:rsid w:val="00C26B46"/>
    <w:rsid w:val="00C36A16"/>
    <w:rsid w:val="00C45ED8"/>
    <w:rsid w:val="00C60D14"/>
    <w:rsid w:val="00C62C76"/>
    <w:rsid w:val="00C6777E"/>
    <w:rsid w:val="00C716C6"/>
    <w:rsid w:val="00CB76DD"/>
    <w:rsid w:val="00CD011C"/>
    <w:rsid w:val="00CD170C"/>
    <w:rsid w:val="00CD4D86"/>
    <w:rsid w:val="00CE59C3"/>
    <w:rsid w:val="00CF44D4"/>
    <w:rsid w:val="00D209AA"/>
    <w:rsid w:val="00D30D90"/>
    <w:rsid w:val="00D61123"/>
    <w:rsid w:val="00D737DD"/>
    <w:rsid w:val="00D73FD7"/>
    <w:rsid w:val="00D81BAE"/>
    <w:rsid w:val="00DA476B"/>
    <w:rsid w:val="00DC7377"/>
    <w:rsid w:val="00DE60D1"/>
    <w:rsid w:val="00DF5102"/>
    <w:rsid w:val="00E00480"/>
    <w:rsid w:val="00E3003C"/>
    <w:rsid w:val="00E34B56"/>
    <w:rsid w:val="00E36E80"/>
    <w:rsid w:val="00E43396"/>
    <w:rsid w:val="00E451E6"/>
    <w:rsid w:val="00E53BC9"/>
    <w:rsid w:val="00E559B6"/>
    <w:rsid w:val="00E60BE6"/>
    <w:rsid w:val="00E85815"/>
    <w:rsid w:val="00E87DF0"/>
    <w:rsid w:val="00E90360"/>
    <w:rsid w:val="00E95446"/>
    <w:rsid w:val="00EA1F6F"/>
    <w:rsid w:val="00EA6912"/>
    <w:rsid w:val="00EB51D7"/>
    <w:rsid w:val="00EC65A5"/>
    <w:rsid w:val="00EC7292"/>
    <w:rsid w:val="00EE53DF"/>
    <w:rsid w:val="00EF3BA7"/>
    <w:rsid w:val="00F02122"/>
    <w:rsid w:val="00F062C1"/>
    <w:rsid w:val="00F203D5"/>
    <w:rsid w:val="00F230D1"/>
    <w:rsid w:val="00F42D3E"/>
    <w:rsid w:val="00F4517E"/>
    <w:rsid w:val="00F47E66"/>
    <w:rsid w:val="00F5288E"/>
    <w:rsid w:val="00F6636D"/>
    <w:rsid w:val="00F743E8"/>
    <w:rsid w:val="00F77E0F"/>
    <w:rsid w:val="00FC0F03"/>
    <w:rsid w:val="00FC3581"/>
    <w:rsid w:val="00FC7C3A"/>
    <w:rsid w:val="00FC7EA5"/>
    <w:rsid w:val="00FD04A7"/>
    <w:rsid w:val="00FD5D42"/>
    <w:rsid w:val="00FF32C6"/>
    <w:rsid w:val="00FF50E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70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FD7"/>
    <w:pPr>
      <w:tabs>
        <w:tab w:val="left" w:pos="426"/>
      </w:tabs>
      <w:spacing w:after="0" w:line="480" w:lineRule="atLeast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3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3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3FD7"/>
    <w:pPr>
      <w:ind w:left="720"/>
      <w:contextualSpacing/>
    </w:pPr>
  </w:style>
  <w:style w:type="paragraph" w:customStyle="1" w:styleId="ConsPlusTitle">
    <w:name w:val="ConsPlusTitle"/>
    <w:rsid w:val="0049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70ED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7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0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62211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35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F1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witemfileext">
    <w:name w:val="law_item_file_ext"/>
    <w:basedOn w:val="a0"/>
    <w:rsid w:val="00AF1AA5"/>
  </w:style>
  <w:style w:type="table" w:styleId="aa">
    <w:name w:val="Table Grid"/>
    <w:basedOn w:val="a1"/>
    <w:uiPriority w:val="59"/>
    <w:rsid w:val="0056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4483A"/>
  </w:style>
  <w:style w:type="paragraph" w:styleId="ab">
    <w:name w:val="header"/>
    <w:basedOn w:val="a"/>
    <w:link w:val="ac"/>
    <w:rsid w:val="000D5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D58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25779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9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5985641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2086755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626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10521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85187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94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996340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E7CA68032734145E26C5760E7BB134E0AE10643E7C5F374ACF9867FC5C167536F4082A3DDC6A938F4FCA7DAXBv0G" TargetMode="External"/><Relationship Id="rId13" Type="http://schemas.openxmlformats.org/officeDocument/2006/relationships/hyperlink" Target="http://www.gcheb.cap.ru/gov/administraciya/struktura/af2bac48-c2cd-4dd9-9933-99f9c714aea8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cheb.cap.ru/gov/administraciya/struktura/ac93454f-84b1-4571-8990-942471d2e9d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Person.aspx?id=16392&amp;gov_id=13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v.cap.ru/Person.aspx?id=3031&amp;gov_id=1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cheb.cap.ru/gov/administraciya/struktura/c10925b0-0afd-4307-993d-768eabf8f4e0/" TargetMode="External"/><Relationship Id="rId14" Type="http://schemas.openxmlformats.org/officeDocument/2006/relationships/hyperlink" Target="http://www.gcheb.cap.ru/gov/administraciya/struktura/39980d9c-4b09-4e37-94e8-9301c810eb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1323-8B9D-4772-A6A8-7E386184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города Чебоксары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Тарасова Н.Н.</cp:lastModifiedBy>
  <cp:revision>14</cp:revision>
  <cp:lastPrinted>2019-12-25T10:35:00Z</cp:lastPrinted>
  <dcterms:created xsi:type="dcterms:W3CDTF">2019-11-13T13:33:00Z</dcterms:created>
  <dcterms:modified xsi:type="dcterms:W3CDTF">2019-12-26T14:46:00Z</dcterms:modified>
</cp:coreProperties>
</file>