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F" w:rsidRPr="00EE461F" w:rsidRDefault="00EE461F" w:rsidP="00EE461F">
      <w:pPr>
        <w:overflowPunct/>
        <w:jc w:val="right"/>
        <w:textAlignment w:val="auto"/>
        <w:rPr>
          <w:i/>
          <w:iCs/>
          <w:sz w:val="26"/>
          <w:szCs w:val="28"/>
        </w:rPr>
      </w:pPr>
      <w:r w:rsidRPr="00EE461F">
        <w:rPr>
          <w:i/>
          <w:iCs/>
          <w:sz w:val="26"/>
          <w:szCs w:val="28"/>
        </w:rPr>
        <w:t>Проект</w:t>
      </w:r>
    </w:p>
    <w:p w:rsidR="00EE461F" w:rsidRPr="00EE461F" w:rsidRDefault="00EE461F" w:rsidP="00EE461F">
      <w:pPr>
        <w:overflowPunct/>
        <w:jc w:val="center"/>
        <w:textAlignment w:val="auto"/>
        <w:rPr>
          <w:b/>
          <w:bCs/>
          <w:sz w:val="84"/>
          <w:szCs w:val="28"/>
        </w:rPr>
      </w:pPr>
    </w:p>
    <w:p w:rsidR="00EE461F" w:rsidRPr="00EE461F" w:rsidRDefault="00EE461F" w:rsidP="00EE461F">
      <w:pPr>
        <w:overflowPunct/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EE461F">
        <w:rPr>
          <w:b/>
          <w:bCs/>
          <w:sz w:val="28"/>
          <w:szCs w:val="28"/>
        </w:rPr>
        <w:t>ПОСТАНОВЛЕНИЕ</w:t>
      </w:r>
    </w:p>
    <w:p w:rsidR="00EE461F" w:rsidRPr="00EE461F" w:rsidRDefault="00EE461F" w:rsidP="00EE461F">
      <w:pPr>
        <w:overflowPunct/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EE461F">
        <w:rPr>
          <w:b/>
          <w:bCs/>
          <w:sz w:val="28"/>
          <w:szCs w:val="28"/>
        </w:rPr>
        <w:t xml:space="preserve">Государственного Совета Чувашской Республики </w:t>
      </w:r>
    </w:p>
    <w:p w:rsidR="00EE461F" w:rsidRPr="00EE461F" w:rsidRDefault="00EE461F" w:rsidP="00C662BA">
      <w:pPr>
        <w:jc w:val="center"/>
        <w:textAlignment w:val="auto"/>
        <w:rPr>
          <w:sz w:val="28"/>
          <w:szCs w:val="28"/>
        </w:rPr>
      </w:pPr>
    </w:p>
    <w:p w:rsidR="00DA159F" w:rsidRPr="00F062E1" w:rsidRDefault="00DA159F" w:rsidP="00DA159F">
      <w:pPr>
        <w:overflowPunct/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F062E1">
        <w:rPr>
          <w:b/>
          <w:bCs/>
          <w:sz w:val="28"/>
          <w:szCs w:val="28"/>
        </w:rPr>
        <w:t xml:space="preserve">Об отчете Главы Чувашской Республики </w:t>
      </w:r>
    </w:p>
    <w:p w:rsidR="00DA159F" w:rsidRPr="00F062E1" w:rsidRDefault="00DA159F" w:rsidP="00DA159F">
      <w:pPr>
        <w:overflowPunct/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F062E1">
        <w:rPr>
          <w:b/>
          <w:bCs/>
          <w:sz w:val="28"/>
          <w:szCs w:val="28"/>
        </w:rPr>
        <w:t xml:space="preserve">о результатах деятельности </w:t>
      </w:r>
      <w:r w:rsidRPr="00F062E1">
        <w:rPr>
          <w:b/>
          <w:sz w:val="28"/>
          <w:szCs w:val="28"/>
        </w:rPr>
        <w:t>Кабинета Министров</w:t>
      </w:r>
      <w:r w:rsidRPr="00F062E1">
        <w:rPr>
          <w:b/>
          <w:bCs/>
          <w:sz w:val="28"/>
          <w:szCs w:val="28"/>
        </w:rPr>
        <w:t xml:space="preserve"> </w:t>
      </w:r>
    </w:p>
    <w:p w:rsidR="00DA159F" w:rsidRPr="00F062E1" w:rsidRDefault="00DA159F" w:rsidP="00DA159F">
      <w:pPr>
        <w:overflowPunct/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F062E1">
        <w:rPr>
          <w:b/>
          <w:bCs/>
          <w:sz w:val="28"/>
          <w:szCs w:val="28"/>
        </w:rPr>
        <w:t>Чувашской Республики за 201</w:t>
      </w:r>
      <w:r>
        <w:rPr>
          <w:b/>
          <w:bCs/>
          <w:sz w:val="28"/>
          <w:szCs w:val="28"/>
        </w:rPr>
        <w:t>8</w:t>
      </w:r>
      <w:r w:rsidRPr="00F062E1">
        <w:rPr>
          <w:b/>
          <w:bCs/>
          <w:sz w:val="28"/>
          <w:szCs w:val="28"/>
        </w:rPr>
        <w:t xml:space="preserve"> год</w:t>
      </w:r>
    </w:p>
    <w:p w:rsidR="00C70745" w:rsidRPr="00F062E1" w:rsidRDefault="00C70745" w:rsidP="00C70745">
      <w:pPr>
        <w:ind w:firstLine="709"/>
        <w:jc w:val="both"/>
        <w:textAlignment w:val="auto"/>
        <w:rPr>
          <w:sz w:val="56"/>
          <w:szCs w:val="56"/>
        </w:rPr>
      </w:pPr>
    </w:p>
    <w:p w:rsidR="00DA159F" w:rsidRPr="00F062E1" w:rsidRDefault="00DA159F" w:rsidP="00DA159F">
      <w:pPr>
        <w:spacing w:line="312" w:lineRule="auto"/>
        <w:ind w:firstLine="709"/>
        <w:jc w:val="both"/>
        <w:textAlignment w:val="auto"/>
        <w:rPr>
          <w:sz w:val="28"/>
        </w:rPr>
      </w:pPr>
      <w:r w:rsidRPr="00F062E1">
        <w:rPr>
          <w:spacing w:val="-2"/>
          <w:sz w:val="28"/>
        </w:rPr>
        <w:t xml:space="preserve">Заслушав </w:t>
      </w:r>
      <w:r w:rsidRPr="00F062E1">
        <w:rPr>
          <w:sz w:val="28"/>
        </w:rPr>
        <w:t>в соответствии со статьей 5 Федерального закона "Об общих принципах организации законодательных (представительных) и исполн</w:t>
      </w:r>
      <w:r w:rsidRPr="00F062E1">
        <w:rPr>
          <w:sz w:val="28"/>
        </w:rPr>
        <w:t>и</w:t>
      </w:r>
      <w:r>
        <w:rPr>
          <w:sz w:val="28"/>
        </w:rPr>
        <w:t>тель</w:t>
      </w:r>
      <w:r w:rsidRPr="00F062E1">
        <w:rPr>
          <w:sz w:val="28"/>
        </w:rPr>
        <w:t xml:space="preserve">ных органов государственной власти субъектов Российской Федерации" и статьей 80 Конституции Чувашской Республики отчет Главы Чувашской Республики М.В. Игнатьева о результатах деятельности </w:t>
      </w:r>
      <w:r w:rsidRPr="00F062E1">
        <w:rPr>
          <w:bCs/>
          <w:sz w:val="28"/>
        </w:rPr>
        <w:t>Кабинета Министров</w:t>
      </w:r>
      <w:r w:rsidRPr="00F062E1">
        <w:rPr>
          <w:sz w:val="28"/>
        </w:rPr>
        <w:t xml:space="preserve"> Чувашской Республики за 201</w:t>
      </w:r>
      <w:r w:rsidR="00855397">
        <w:rPr>
          <w:sz w:val="28"/>
        </w:rPr>
        <w:t>8</w:t>
      </w:r>
      <w:r w:rsidRPr="00F062E1">
        <w:rPr>
          <w:sz w:val="28"/>
        </w:rPr>
        <w:t xml:space="preserve"> год, Государственный Совет Чувашской Ре</w:t>
      </w:r>
      <w:r w:rsidRPr="00F062E1">
        <w:rPr>
          <w:sz w:val="28"/>
        </w:rPr>
        <w:t>с</w:t>
      </w:r>
      <w:r w:rsidRPr="00F062E1">
        <w:rPr>
          <w:sz w:val="28"/>
        </w:rPr>
        <w:t xml:space="preserve">публики  </w:t>
      </w:r>
      <w:proofErr w:type="gramStart"/>
      <w:r w:rsidRPr="00F062E1">
        <w:rPr>
          <w:sz w:val="28"/>
        </w:rPr>
        <w:t>п</w:t>
      </w:r>
      <w:proofErr w:type="gramEnd"/>
      <w:r w:rsidRPr="00F062E1">
        <w:rPr>
          <w:sz w:val="28"/>
        </w:rPr>
        <w:t xml:space="preserve"> о с т а н о в л я е т:</w:t>
      </w:r>
    </w:p>
    <w:p w:rsidR="00DA159F" w:rsidRPr="00F062E1" w:rsidRDefault="00DA159F" w:rsidP="00DA159F">
      <w:pPr>
        <w:ind w:firstLine="709"/>
        <w:jc w:val="both"/>
        <w:textAlignment w:val="auto"/>
        <w:rPr>
          <w:sz w:val="28"/>
          <w:szCs w:val="28"/>
        </w:rPr>
      </w:pPr>
    </w:p>
    <w:p w:rsidR="00DA159F" w:rsidRPr="00F062E1" w:rsidRDefault="00DA159F" w:rsidP="00DA159F">
      <w:pPr>
        <w:spacing w:line="312" w:lineRule="auto"/>
        <w:ind w:firstLine="709"/>
        <w:jc w:val="both"/>
        <w:textAlignment w:val="auto"/>
        <w:rPr>
          <w:spacing w:val="-1"/>
          <w:sz w:val="28"/>
          <w:szCs w:val="28"/>
        </w:rPr>
      </w:pPr>
      <w:r w:rsidRPr="00F062E1">
        <w:rPr>
          <w:sz w:val="28"/>
          <w:szCs w:val="28"/>
        </w:rPr>
        <w:t xml:space="preserve">1. Отчет Главы </w:t>
      </w:r>
      <w:r>
        <w:rPr>
          <w:sz w:val="28"/>
        </w:rPr>
        <w:t xml:space="preserve">Чувашской Республики М.В. </w:t>
      </w:r>
      <w:r w:rsidRPr="00F062E1">
        <w:rPr>
          <w:sz w:val="28"/>
        </w:rPr>
        <w:t xml:space="preserve">Игнатьева о результатах деятельности </w:t>
      </w:r>
      <w:r w:rsidRPr="00F062E1">
        <w:rPr>
          <w:bCs/>
          <w:spacing w:val="-1"/>
          <w:sz w:val="28"/>
        </w:rPr>
        <w:t>Кабинета Министров</w:t>
      </w:r>
      <w:r w:rsidRPr="00F062E1">
        <w:rPr>
          <w:spacing w:val="-1"/>
          <w:sz w:val="28"/>
        </w:rPr>
        <w:t xml:space="preserve"> Чувашской Республики за 201</w:t>
      </w:r>
      <w:r w:rsidR="00855397">
        <w:rPr>
          <w:spacing w:val="-1"/>
          <w:sz w:val="28"/>
        </w:rPr>
        <w:t>8</w:t>
      </w:r>
      <w:r w:rsidRPr="00F062E1">
        <w:rPr>
          <w:spacing w:val="-1"/>
          <w:sz w:val="28"/>
        </w:rPr>
        <w:t xml:space="preserve"> год</w:t>
      </w:r>
      <w:r w:rsidRPr="00F062E1">
        <w:rPr>
          <w:spacing w:val="-1"/>
          <w:sz w:val="28"/>
          <w:szCs w:val="28"/>
        </w:rPr>
        <w:t xml:space="preserve"> пр</w:t>
      </w:r>
      <w:r w:rsidRPr="00F062E1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нять к сведе</w:t>
      </w:r>
      <w:r w:rsidRPr="00F062E1">
        <w:rPr>
          <w:spacing w:val="-1"/>
          <w:sz w:val="28"/>
          <w:szCs w:val="28"/>
        </w:rPr>
        <w:t>нию.</w:t>
      </w:r>
    </w:p>
    <w:p w:rsidR="00DA159F" w:rsidRDefault="00DA159F" w:rsidP="00DA159F">
      <w:pPr>
        <w:spacing w:line="312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</w:t>
      </w:r>
      <w:r w:rsidRPr="00F062E1">
        <w:rPr>
          <w:spacing w:val="-1"/>
          <w:sz w:val="28"/>
          <w:szCs w:val="28"/>
        </w:rPr>
        <w:t>Настоящее постановление вступает в силу со дня его принятия.</w:t>
      </w:r>
    </w:p>
    <w:p w:rsidR="00DA159F" w:rsidRPr="00FA2F11" w:rsidRDefault="00DA159F" w:rsidP="00725192">
      <w:pPr>
        <w:pStyle w:val="21"/>
        <w:textAlignment w:val="baseline"/>
        <w:rPr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14"/>
        <w:gridCol w:w="2890"/>
        <w:gridCol w:w="3260"/>
      </w:tblGrid>
      <w:tr w:rsidR="00BF1756" w:rsidTr="00D70A8E">
        <w:tc>
          <w:tcPr>
            <w:tcW w:w="3314" w:type="dxa"/>
          </w:tcPr>
          <w:p w:rsidR="00BF1756" w:rsidRDefault="00BF1756" w:rsidP="00725192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Председатель</w:t>
            </w:r>
          </w:p>
          <w:p w:rsidR="00BF1756" w:rsidRDefault="00BF1756" w:rsidP="00725192">
            <w:pPr>
              <w:pStyle w:val="5"/>
              <w:rPr>
                <w:szCs w:val="20"/>
              </w:rPr>
            </w:pPr>
            <w:r>
              <w:rPr>
                <w:szCs w:val="20"/>
              </w:rPr>
              <w:t>Государственного Совета</w:t>
            </w:r>
          </w:p>
          <w:p w:rsidR="00BF1756" w:rsidRDefault="00BF1756" w:rsidP="00725192">
            <w:pPr>
              <w:pStyle w:val="2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Чувашской Республики</w:t>
            </w:r>
          </w:p>
        </w:tc>
        <w:tc>
          <w:tcPr>
            <w:tcW w:w="2890" w:type="dxa"/>
          </w:tcPr>
          <w:p w:rsidR="00BF1756" w:rsidRDefault="00BF1756" w:rsidP="00725192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F1756" w:rsidRDefault="00BF1756" w:rsidP="00725192">
            <w:pPr>
              <w:jc w:val="right"/>
              <w:rPr>
                <w:sz w:val="28"/>
              </w:rPr>
            </w:pPr>
          </w:p>
          <w:p w:rsidR="004A1CD3" w:rsidRDefault="004A1CD3" w:rsidP="00725192">
            <w:pPr>
              <w:jc w:val="right"/>
              <w:rPr>
                <w:sz w:val="28"/>
              </w:rPr>
            </w:pPr>
          </w:p>
          <w:p w:rsidR="00BF1756" w:rsidRDefault="00BF1756" w:rsidP="00725192">
            <w:pPr>
              <w:jc w:val="right"/>
              <w:rPr>
                <w:sz w:val="28"/>
              </w:rPr>
            </w:pPr>
          </w:p>
        </w:tc>
      </w:tr>
    </w:tbl>
    <w:p w:rsidR="00BF1756" w:rsidRDefault="00BF1756">
      <w:pPr>
        <w:jc w:val="center"/>
        <w:rPr>
          <w:sz w:val="28"/>
        </w:rPr>
      </w:pPr>
    </w:p>
    <w:p w:rsidR="00115CFE" w:rsidRDefault="00115CFE">
      <w:pPr>
        <w:jc w:val="center"/>
        <w:rPr>
          <w:sz w:val="28"/>
        </w:rPr>
      </w:pPr>
    </w:p>
    <w:sectPr w:rsidR="00115CFE" w:rsidSect="00D147A2">
      <w:headerReference w:type="even" r:id="rId9"/>
      <w:headerReference w:type="default" r:id="rId10"/>
      <w:pgSz w:w="11901" w:h="16817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07" w:rsidRDefault="00454107">
      <w:r>
        <w:separator/>
      </w:r>
    </w:p>
  </w:endnote>
  <w:endnote w:type="continuationSeparator" w:id="0">
    <w:p w:rsidR="00454107" w:rsidRDefault="0045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zung Decor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07" w:rsidRDefault="00454107">
      <w:r>
        <w:separator/>
      </w:r>
    </w:p>
  </w:footnote>
  <w:footnote w:type="continuationSeparator" w:id="0">
    <w:p w:rsidR="00454107" w:rsidRDefault="0045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28" w:rsidRDefault="00A211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1128" w:rsidRDefault="00A211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28" w:rsidRDefault="00A211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159F">
      <w:rPr>
        <w:rStyle w:val="a4"/>
        <w:noProof/>
      </w:rPr>
      <w:t>2</w:t>
    </w:r>
    <w:r>
      <w:rPr>
        <w:rStyle w:val="a4"/>
      </w:rPr>
      <w:fldChar w:fldCharType="end"/>
    </w:r>
  </w:p>
  <w:p w:rsidR="00A21128" w:rsidRDefault="00A211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86D"/>
    <w:multiLevelType w:val="hybridMultilevel"/>
    <w:tmpl w:val="C4F6B5F2"/>
    <w:lvl w:ilvl="0" w:tplc="1BC6F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69"/>
    <w:rsid w:val="00002BBC"/>
    <w:rsid w:val="00006FA1"/>
    <w:rsid w:val="0001045E"/>
    <w:rsid w:val="00034E03"/>
    <w:rsid w:val="00037799"/>
    <w:rsid w:val="000618B4"/>
    <w:rsid w:val="00065C31"/>
    <w:rsid w:val="000700AD"/>
    <w:rsid w:val="000938E8"/>
    <w:rsid w:val="000B2960"/>
    <w:rsid w:val="000B38A6"/>
    <w:rsid w:val="000B592D"/>
    <w:rsid w:val="000E2B0C"/>
    <w:rsid w:val="000E3B23"/>
    <w:rsid w:val="001057AE"/>
    <w:rsid w:val="00115CFE"/>
    <w:rsid w:val="001168B8"/>
    <w:rsid w:val="00127778"/>
    <w:rsid w:val="00132E90"/>
    <w:rsid w:val="001439B3"/>
    <w:rsid w:val="00150AA5"/>
    <w:rsid w:val="00155CA9"/>
    <w:rsid w:val="00157B36"/>
    <w:rsid w:val="00162821"/>
    <w:rsid w:val="00174146"/>
    <w:rsid w:val="00194101"/>
    <w:rsid w:val="001A2A3C"/>
    <w:rsid w:val="001A2CF3"/>
    <w:rsid w:val="001A3250"/>
    <w:rsid w:val="001A549B"/>
    <w:rsid w:val="001E64AA"/>
    <w:rsid w:val="00206158"/>
    <w:rsid w:val="0020633D"/>
    <w:rsid w:val="00211E4D"/>
    <w:rsid w:val="00231CC5"/>
    <w:rsid w:val="002420F7"/>
    <w:rsid w:val="002476ED"/>
    <w:rsid w:val="002B0C2F"/>
    <w:rsid w:val="002B3C42"/>
    <w:rsid w:val="002C0187"/>
    <w:rsid w:val="002C4E73"/>
    <w:rsid w:val="002D6A89"/>
    <w:rsid w:val="002E0F47"/>
    <w:rsid w:val="002E7BAF"/>
    <w:rsid w:val="002F29AB"/>
    <w:rsid w:val="00312781"/>
    <w:rsid w:val="00330A20"/>
    <w:rsid w:val="00346367"/>
    <w:rsid w:val="00347F77"/>
    <w:rsid w:val="0035734D"/>
    <w:rsid w:val="003659E0"/>
    <w:rsid w:val="00374119"/>
    <w:rsid w:val="0038732A"/>
    <w:rsid w:val="00397272"/>
    <w:rsid w:val="003A3710"/>
    <w:rsid w:val="003B613E"/>
    <w:rsid w:val="003C24E2"/>
    <w:rsid w:val="003C35DE"/>
    <w:rsid w:val="003C7AC9"/>
    <w:rsid w:val="003D6092"/>
    <w:rsid w:val="003E0B74"/>
    <w:rsid w:val="003E2824"/>
    <w:rsid w:val="003F53EE"/>
    <w:rsid w:val="003F62F1"/>
    <w:rsid w:val="0040584D"/>
    <w:rsid w:val="0041064A"/>
    <w:rsid w:val="00414009"/>
    <w:rsid w:val="00416A6D"/>
    <w:rsid w:val="00426A19"/>
    <w:rsid w:val="00431FF1"/>
    <w:rsid w:val="00454107"/>
    <w:rsid w:val="00466980"/>
    <w:rsid w:val="00475495"/>
    <w:rsid w:val="0047795D"/>
    <w:rsid w:val="0048556F"/>
    <w:rsid w:val="0049445A"/>
    <w:rsid w:val="004967AE"/>
    <w:rsid w:val="004A1CD3"/>
    <w:rsid w:val="004B180A"/>
    <w:rsid w:val="004B1CDE"/>
    <w:rsid w:val="004C52A8"/>
    <w:rsid w:val="004D4962"/>
    <w:rsid w:val="004F0661"/>
    <w:rsid w:val="004F4578"/>
    <w:rsid w:val="0052199C"/>
    <w:rsid w:val="00542CCD"/>
    <w:rsid w:val="005477FB"/>
    <w:rsid w:val="00554A7B"/>
    <w:rsid w:val="005657BD"/>
    <w:rsid w:val="00584AFB"/>
    <w:rsid w:val="0058503A"/>
    <w:rsid w:val="00594573"/>
    <w:rsid w:val="005B2C96"/>
    <w:rsid w:val="005D55C9"/>
    <w:rsid w:val="00607060"/>
    <w:rsid w:val="00614EA9"/>
    <w:rsid w:val="00625597"/>
    <w:rsid w:val="00634074"/>
    <w:rsid w:val="00653ABB"/>
    <w:rsid w:val="006549C1"/>
    <w:rsid w:val="00656329"/>
    <w:rsid w:val="00657935"/>
    <w:rsid w:val="00663891"/>
    <w:rsid w:val="00665E13"/>
    <w:rsid w:val="00674308"/>
    <w:rsid w:val="00682005"/>
    <w:rsid w:val="006B3078"/>
    <w:rsid w:val="006C7A6E"/>
    <w:rsid w:val="006D0BD4"/>
    <w:rsid w:val="006E5836"/>
    <w:rsid w:val="006F498A"/>
    <w:rsid w:val="006F648F"/>
    <w:rsid w:val="007002F0"/>
    <w:rsid w:val="00725192"/>
    <w:rsid w:val="007368B6"/>
    <w:rsid w:val="007416F2"/>
    <w:rsid w:val="0075208A"/>
    <w:rsid w:val="00754ACA"/>
    <w:rsid w:val="00775FD0"/>
    <w:rsid w:val="00791A0E"/>
    <w:rsid w:val="007979AD"/>
    <w:rsid w:val="007A1369"/>
    <w:rsid w:val="007A1B54"/>
    <w:rsid w:val="007A552B"/>
    <w:rsid w:val="007B2901"/>
    <w:rsid w:val="007C0671"/>
    <w:rsid w:val="007D7B0C"/>
    <w:rsid w:val="007F10D1"/>
    <w:rsid w:val="007F2298"/>
    <w:rsid w:val="007F4573"/>
    <w:rsid w:val="007F7190"/>
    <w:rsid w:val="00814FE2"/>
    <w:rsid w:val="008306B7"/>
    <w:rsid w:val="00835AB0"/>
    <w:rsid w:val="00837C72"/>
    <w:rsid w:val="008472CC"/>
    <w:rsid w:val="00852733"/>
    <w:rsid w:val="00855397"/>
    <w:rsid w:val="008758C4"/>
    <w:rsid w:val="008829B6"/>
    <w:rsid w:val="00885EB6"/>
    <w:rsid w:val="008949E1"/>
    <w:rsid w:val="00894F22"/>
    <w:rsid w:val="00897B40"/>
    <w:rsid w:val="008A0AD4"/>
    <w:rsid w:val="008B76AE"/>
    <w:rsid w:val="008C5F85"/>
    <w:rsid w:val="008D7626"/>
    <w:rsid w:val="008E0AD2"/>
    <w:rsid w:val="009138B7"/>
    <w:rsid w:val="0092056F"/>
    <w:rsid w:val="0092331C"/>
    <w:rsid w:val="00927495"/>
    <w:rsid w:val="0093555C"/>
    <w:rsid w:val="009506C5"/>
    <w:rsid w:val="00953637"/>
    <w:rsid w:val="00954A14"/>
    <w:rsid w:val="00957C15"/>
    <w:rsid w:val="00995B0D"/>
    <w:rsid w:val="009979CE"/>
    <w:rsid w:val="009B5235"/>
    <w:rsid w:val="00A20189"/>
    <w:rsid w:val="00A21128"/>
    <w:rsid w:val="00A6131E"/>
    <w:rsid w:val="00A62B47"/>
    <w:rsid w:val="00A72D08"/>
    <w:rsid w:val="00A741B7"/>
    <w:rsid w:val="00A76403"/>
    <w:rsid w:val="00A819C0"/>
    <w:rsid w:val="00A94914"/>
    <w:rsid w:val="00AB625E"/>
    <w:rsid w:val="00AB6EA5"/>
    <w:rsid w:val="00AC1D6B"/>
    <w:rsid w:val="00AC5593"/>
    <w:rsid w:val="00AD2E39"/>
    <w:rsid w:val="00AD6AB8"/>
    <w:rsid w:val="00AE2B0D"/>
    <w:rsid w:val="00B13116"/>
    <w:rsid w:val="00B15817"/>
    <w:rsid w:val="00B1648D"/>
    <w:rsid w:val="00B27D1D"/>
    <w:rsid w:val="00B30E91"/>
    <w:rsid w:val="00B31300"/>
    <w:rsid w:val="00B362E0"/>
    <w:rsid w:val="00B41CA8"/>
    <w:rsid w:val="00B437A9"/>
    <w:rsid w:val="00B551C1"/>
    <w:rsid w:val="00B55AB7"/>
    <w:rsid w:val="00B70BC0"/>
    <w:rsid w:val="00B72C0E"/>
    <w:rsid w:val="00B73716"/>
    <w:rsid w:val="00B757C7"/>
    <w:rsid w:val="00B94E43"/>
    <w:rsid w:val="00BA26FA"/>
    <w:rsid w:val="00BB6B84"/>
    <w:rsid w:val="00BC0A40"/>
    <w:rsid w:val="00BD6C3A"/>
    <w:rsid w:val="00BE0058"/>
    <w:rsid w:val="00BE5B08"/>
    <w:rsid w:val="00BF1756"/>
    <w:rsid w:val="00BF6B20"/>
    <w:rsid w:val="00C065EF"/>
    <w:rsid w:val="00C12882"/>
    <w:rsid w:val="00C12F88"/>
    <w:rsid w:val="00C13E40"/>
    <w:rsid w:val="00C153AA"/>
    <w:rsid w:val="00C32BBD"/>
    <w:rsid w:val="00C43DDE"/>
    <w:rsid w:val="00C508E7"/>
    <w:rsid w:val="00C50962"/>
    <w:rsid w:val="00C642C2"/>
    <w:rsid w:val="00C662BA"/>
    <w:rsid w:val="00C70745"/>
    <w:rsid w:val="00C82678"/>
    <w:rsid w:val="00C91AD8"/>
    <w:rsid w:val="00C92B98"/>
    <w:rsid w:val="00C93A10"/>
    <w:rsid w:val="00C97A95"/>
    <w:rsid w:val="00CA2333"/>
    <w:rsid w:val="00CA5052"/>
    <w:rsid w:val="00CB02FA"/>
    <w:rsid w:val="00CC7C89"/>
    <w:rsid w:val="00CE1E12"/>
    <w:rsid w:val="00CE528D"/>
    <w:rsid w:val="00CE5D4C"/>
    <w:rsid w:val="00CF5780"/>
    <w:rsid w:val="00CF740D"/>
    <w:rsid w:val="00D01A1B"/>
    <w:rsid w:val="00D102FE"/>
    <w:rsid w:val="00D110FF"/>
    <w:rsid w:val="00D147A2"/>
    <w:rsid w:val="00D22D6A"/>
    <w:rsid w:val="00D36373"/>
    <w:rsid w:val="00D42D62"/>
    <w:rsid w:val="00D500EF"/>
    <w:rsid w:val="00D60251"/>
    <w:rsid w:val="00D70A8E"/>
    <w:rsid w:val="00D773C1"/>
    <w:rsid w:val="00D778FC"/>
    <w:rsid w:val="00D80EA6"/>
    <w:rsid w:val="00D85B07"/>
    <w:rsid w:val="00D92567"/>
    <w:rsid w:val="00D94DB7"/>
    <w:rsid w:val="00DA159F"/>
    <w:rsid w:val="00DB1634"/>
    <w:rsid w:val="00DB3609"/>
    <w:rsid w:val="00DC66DE"/>
    <w:rsid w:val="00DE1008"/>
    <w:rsid w:val="00DE1B14"/>
    <w:rsid w:val="00DE24FF"/>
    <w:rsid w:val="00E22792"/>
    <w:rsid w:val="00E22D15"/>
    <w:rsid w:val="00E37BFC"/>
    <w:rsid w:val="00E4594B"/>
    <w:rsid w:val="00E4767A"/>
    <w:rsid w:val="00E47D60"/>
    <w:rsid w:val="00E55DC4"/>
    <w:rsid w:val="00E57D48"/>
    <w:rsid w:val="00E72EC5"/>
    <w:rsid w:val="00EB61D3"/>
    <w:rsid w:val="00EC605D"/>
    <w:rsid w:val="00EE461F"/>
    <w:rsid w:val="00EE6945"/>
    <w:rsid w:val="00EF6D0B"/>
    <w:rsid w:val="00EF7CD9"/>
    <w:rsid w:val="00F07A65"/>
    <w:rsid w:val="00F12EF4"/>
    <w:rsid w:val="00F27A34"/>
    <w:rsid w:val="00F5117F"/>
    <w:rsid w:val="00F54B12"/>
    <w:rsid w:val="00F550B0"/>
    <w:rsid w:val="00F60EFD"/>
    <w:rsid w:val="00F74D2F"/>
    <w:rsid w:val="00F83943"/>
    <w:rsid w:val="00F85A30"/>
    <w:rsid w:val="00F90242"/>
    <w:rsid w:val="00FA2F11"/>
    <w:rsid w:val="00FB482E"/>
    <w:rsid w:val="00FC08A3"/>
    <w:rsid w:val="00FD29A1"/>
    <w:rsid w:val="00FD5D8F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altica Chv" w:hAnsi="Baltica Chv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pacing w:before="120" w:after="120"/>
      <w:jc w:val="center"/>
    </w:pPr>
    <w:rPr>
      <w:rFonts w:ascii="Baltica Chv" w:hAnsi="Baltica Chv"/>
    </w:rPr>
  </w:style>
  <w:style w:type="character" w:styleId="a4">
    <w:name w:val="page number"/>
    <w:basedOn w:val="a0"/>
    <w:semiHidden/>
  </w:style>
  <w:style w:type="paragraph" w:customStyle="1" w:styleId="a5">
    <w:name w:val="Верхний колонтитул жирный"/>
    <w:basedOn w:val="a3"/>
    <w:pPr>
      <w:spacing w:before="0" w:after="0"/>
    </w:pPr>
    <w:rPr>
      <w:b/>
      <w:bCs/>
    </w:rPr>
  </w:style>
  <w:style w:type="paragraph" w:customStyle="1" w:styleId="a6">
    <w:name w:val="Постановление"/>
    <w:basedOn w:val="a"/>
    <w:pPr>
      <w:spacing w:before="120"/>
      <w:jc w:val="center"/>
    </w:pPr>
    <w:rPr>
      <w:rFonts w:ascii="Lozung Decor" w:hAnsi="Lozung Decor"/>
      <w:sz w:val="36"/>
    </w:rPr>
  </w:style>
  <w:style w:type="paragraph" w:styleId="20">
    <w:name w:val="Body Text Indent 2"/>
    <w:basedOn w:val="a"/>
    <w:semiHidden/>
    <w:pPr>
      <w:spacing w:line="360" w:lineRule="auto"/>
      <w:ind w:firstLine="680"/>
      <w:jc w:val="both"/>
    </w:pPr>
    <w:rPr>
      <w:i/>
      <w:iCs/>
      <w:sz w:val="3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pPr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styleId="aa">
    <w:name w:val="Body Text"/>
    <w:basedOn w:val="a"/>
    <w:semiHidden/>
    <w:pPr>
      <w:spacing w:after="12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ind w:firstLine="709"/>
      <w:jc w:val="both"/>
      <w:textAlignment w:val="auto"/>
    </w:pPr>
    <w:rPr>
      <w:sz w:val="28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11">
    <w:name w:val="Основной текст с отступом1"/>
    <w:basedOn w:val="a"/>
    <w:pPr>
      <w:spacing w:after="120"/>
      <w:ind w:left="283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с отступом Знак"/>
    <w:link w:val="a8"/>
    <w:rsid w:val="00037799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037799"/>
    <w:rPr>
      <w:sz w:val="16"/>
      <w:szCs w:val="16"/>
    </w:rPr>
  </w:style>
  <w:style w:type="character" w:customStyle="1" w:styleId="10">
    <w:name w:val="Заголовок 1 Знак"/>
    <w:link w:val="1"/>
    <w:rsid w:val="002B0C2F"/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CE52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altica Chv" w:hAnsi="Baltica Chv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pacing w:before="120" w:after="120"/>
      <w:jc w:val="center"/>
    </w:pPr>
    <w:rPr>
      <w:rFonts w:ascii="Baltica Chv" w:hAnsi="Baltica Chv"/>
    </w:rPr>
  </w:style>
  <w:style w:type="character" w:styleId="a4">
    <w:name w:val="page number"/>
    <w:basedOn w:val="a0"/>
    <w:semiHidden/>
  </w:style>
  <w:style w:type="paragraph" w:customStyle="1" w:styleId="a5">
    <w:name w:val="Верхний колонтитул жирный"/>
    <w:basedOn w:val="a3"/>
    <w:pPr>
      <w:spacing w:before="0" w:after="0"/>
    </w:pPr>
    <w:rPr>
      <w:b/>
      <w:bCs/>
    </w:rPr>
  </w:style>
  <w:style w:type="paragraph" w:customStyle="1" w:styleId="a6">
    <w:name w:val="Постановление"/>
    <w:basedOn w:val="a"/>
    <w:pPr>
      <w:spacing w:before="120"/>
      <w:jc w:val="center"/>
    </w:pPr>
    <w:rPr>
      <w:rFonts w:ascii="Lozung Decor" w:hAnsi="Lozung Decor"/>
      <w:sz w:val="36"/>
    </w:rPr>
  </w:style>
  <w:style w:type="paragraph" w:styleId="20">
    <w:name w:val="Body Text Indent 2"/>
    <w:basedOn w:val="a"/>
    <w:semiHidden/>
    <w:pPr>
      <w:spacing w:line="360" w:lineRule="auto"/>
      <w:ind w:firstLine="680"/>
      <w:jc w:val="both"/>
    </w:pPr>
    <w:rPr>
      <w:i/>
      <w:iCs/>
      <w:sz w:val="3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pPr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styleId="aa">
    <w:name w:val="Body Text"/>
    <w:basedOn w:val="a"/>
    <w:semiHidden/>
    <w:pPr>
      <w:spacing w:after="12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ind w:firstLine="709"/>
      <w:jc w:val="both"/>
      <w:textAlignment w:val="auto"/>
    </w:pPr>
    <w:rPr>
      <w:sz w:val="28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11">
    <w:name w:val="Основной текст с отступом1"/>
    <w:basedOn w:val="a"/>
    <w:pPr>
      <w:spacing w:after="120"/>
      <w:ind w:left="283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Основной текст с отступом Знак"/>
    <w:link w:val="a8"/>
    <w:rsid w:val="00037799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037799"/>
    <w:rPr>
      <w:sz w:val="16"/>
      <w:szCs w:val="16"/>
    </w:rPr>
  </w:style>
  <w:style w:type="character" w:customStyle="1" w:styleId="10">
    <w:name w:val="Заголовок 1 Знак"/>
    <w:link w:val="1"/>
    <w:rsid w:val="002B0C2F"/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CE52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CED8-AF62-46A6-9EB2-0996A214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Ч+ВАШ РЕСПУБЛИКИН</vt:lpstr>
    </vt:vector>
  </TitlesOfParts>
  <Company>MoBIL GROUP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Ч+ВАШ РЕСПУБЛИКИН</dc:title>
  <dc:creator>Admin</dc:creator>
  <cp:lastModifiedBy>Васильева Татьяна</cp:lastModifiedBy>
  <cp:revision>5</cp:revision>
  <cp:lastPrinted>2018-04-13T12:35:00Z</cp:lastPrinted>
  <dcterms:created xsi:type="dcterms:W3CDTF">2019-04-22T10:33:00Z</dcterms:created>
  <dcterms:modified xsi:type="dcterms:W3CDTF">2019-04-22T10:35:00Z</dcterms:modified>
</cp:coreProperties>
</file>