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6B4407">
        <w:rPr>
          <w:sz w:val="24"/>
          <w:szCs w:val="24"/>
        </w:rPr>
        <w:t>сентября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w:t>
      </w:r>
      <w:r w:rsidR="006B4407">
        <w:rPr>
          <w:b/>
          <w:sz w:val="26"/>
          <w:szCs w:val="26"/>
          <w:u w:val="single"/>
        </w:rPr>
        <w:t>75</w:t>
      </w:r>
      <w:r w:rsidRPr="00AC63FD">
        <w:rPr>
          <w:b/>
          <w:sz w:val="26"/>
          <w:szCs w:val="26"/>
          <w:u w:val="single"/>
        </w:rPr>
        <w:t xml:space="preserve"> </w:t>
      </w:r>
      <w:r w:rsidR="006B4407">
        <w:rPr>
          <w:b/>
          <w:sz w:val="26"/>
          <w:szCs w:val="26"/>
          <w:u w:val="single"/>
        </w:rPr>
        <w:t>сентябрь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DC4B88">
        <w:rPr>
          <w:sz w:val="23"/>
          <w:szCs w:val="23"/>
        </w:rPr>
        <w:t>8</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DC4B88">
        <w:rPr>
          <w:sz w:val="23"/>
          <w:szCs w:val="23"/>
        </w:rPr>
        <w:t>61</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DC4B88" w:rsidRPr="00DC4B88" w:rsidRDefault="00DC4B88" w:rsidP="00DC4B88">
      <w:pPr>
        <w:widowControl/>
        <w:ind w:firstLine="567"/>
        <w:jc w:val="both"/>
        <w:rPr>
          <w:sz w:val="24"/>
          <w:szCs w:val="24"/>
        </w:rPr>
      </w:pPr>
      <w:r w:rsidRPr="00DC4B88">
        <w:rPr>
          <w:sz w:val="24"/>
          <w:szCs w:val="24"/>
        </w:rPr>
        <w:t>земельный участок площадью 21 кв. м с кадастровым номером 21:21:080101:14;</w:t>
      </w:r>
    </w:p>
    <w:p w:rsidR="00DC4B88" w:rsidRPr="00DC4B88" w:rsidRDefault="00DC4B88" w:rsidP="00DC4B88">
      <w:pPr>
        <w:widowControl/>
        <w:ind w:firstLine="567"/>
        <w:jc w:val="both"/>
        <w:rPr>
          <w:sz w:val="24"/>
          <w:szCs w:val="24"/>
        </w:rPr>
      </w:pPr>
      <w:r w:rsidRPr="00DC4B88">
        <w:rPr>
          <w:sz w:val="24"/>
          <w:szCs w:val="24"/>
        </w:rPr>
        <w:t>земельный участок площадью 71 кв. м с кадастровым номером 21:21:080101:16;</w:t>
      </w:r>
    </w:p>
    <w:p w:rsidR="00DC4B88" w:rsidRPr="00DC4B88" w:rsidRDefault="00DC4B88" w:rsidP="00DC4B88">
      <w:pPr>
        <w:widowControl/>
        <w:ind w:firstLine="567"/>
        <w:jc w:val="both"/>
        <w:rPr>
          <w:sz w:val="24"/>
          <w:szCs w:val="24"/>
        </w:rPr>
      </w:pPr>
      <w:r w:rsidRPr="00DC4B88">
        <w:rPr>
          <w:sz w:val="24"/>
          <w:szCs w:val="24"/>
        </w:rPr>
        <w:t xml:space="preserve">земельный участок площадью 289 кв. м с кадастровым номером 21:21:080101:17; </w:t>
      </w:r>
    </w:p>
    <w:p w:rsidR="00DC4B88" w:rsidRPr="00DC4B88" w:rsidRDefault="00DC4B88" w:rsidP="00DC4B88">
      <w:pPr>
        <w:widowControl/>
        <w:ind w:firstLine="567"/>
        <w:jc w:val="both"/>
        <w:rPr>
          <w:sz w:val="24"/>
          <w:szCs w:val="24"/>
        </w:rPr>
      </w:pPr>
      <w:r w:rsidRPr="00DC4B88">
        <w:rPr>
          <w:sz w:val="24"/>
          <w:szCs w:val="24"/>
        </w:rPr>
        <w:t>земельный участок площадью 22 кв. м с кадастровым номером 21:21:080101:18;</w:t>
      </w:r>
    </w:p>
    <w:p w:rsidR="00DC4B88" w:rsidRPr="00DC4B88" w:rsidRDefault="00DC4B88" w:rsidP="00DC4B88">
      <w:pPr>
        <w:widowControl/>
        <w:ind w:firstLine="567"/>
        <w:jc w:val="both"/>
        <w:rPr>
          <w:sz w:val="24"/>
          <w:szCs w:val="24"/>
        </w:rPr>
      </w:pPr>
      <w:r w:rsidRPr="00DC4B88">
        <w:rPr>
          <w:sz w:val="24"/>
          <w:szCs w:val="24"/>
        </w:rPr>
        <w:t>земельный участок площадью 3 819 кв. м с кадастровым номером 21:21:102001:86;</w:t>
      </w:r>
    </w:p>
    <w:p w:rsidR="00DC4B88" w:rsidRPr="00DC4B88" w:rsidRDefault="00DC4B88" w:rsidP="00DC4B88">
      <w:pPr>
        <w:widowControl/>
        <w:ind w:firstLine="567"/>
        <w:jc w:val="both"/>
        <w:rPr>
          <w:sz w:val="24"/>
          <w:szCs w:val="24"/>
        </w:rPr>
      </w:pPr>
      <w:r w:rsidRPr="00DC4B88">
        <w:rPr>
          <w:sz w:val="24"/>
          <w:szCs w:val="24"/>
        </w:rPr>
        <w:t>земельный участок площадью 31 121 кв. м с кадастровым номером 21:21:000000:8627;</w:t>
      </w:r>
    </w:p>
    <w:p w:rsidR="00DC4B88" w:rsidRPr="00DC4B88" w:rsidRDefault="00DC4B88" w:rsidP="00DC4B88">
      <w:pPr>
        <w:widowControl/>
        <w:ind w:firstLine="567"/>
        <w:jc w:val="both"/>
        <w:rPr>
          <w:sz w:val="24"/>
          <w:szCs w:val="24"/>
        </w:rPr>
      </w:pPr>
      <w:r w:rsidRPr="00DC4B88">
        <w:rPr>
          <w:sz w:val="24"/>
          <w:szCs w:val="24"/>
        </w:rPr>
        <w:t>нежилое трехэтажное кирпичное здание (литера А) с подвалом из бетонных блоков (литера</w:t>
      </w:r>
      <w:proofErr w:type="gramStart"/>
      <w:r w:rsidRPr="00DC4B88">
        <w:rPr>
          <w:sz w:val="24"/>
          <w:szCs w:val="24"/>
        </w:rPr>
        <w:t xml:space="preserve"> А</w:t>
      </w:r>
      <w:proofErr w:type="gramEnd"/>
      <w:r w:rsidRPr="00DC4B88">
        <w:rPr>
          <w:sz w:val="24"/>
          <w:szCs w:val="24"/>
        </w:rPr>
        <w:t xml:space="preserve">/0), хозяйственные строения (литеры Г1, Г2), сооружения (литеры 1, 2, 3, I, II, III, IV), общей площадью 1 814,9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нежилое двухэтажное кирпичное здание (литера Б) с цокольным этажом из бетонных блоков (литера</w:t>
      </w:r>
      <w:proofErr w:type="gramStart"/>
      <w:r w:rsidRPr="00DC4B88">
        <w:rPr>
          <w:sz w:val="24"/>
          <w:szCs w:val="24"/>
        </w:rPr>
        <w:t xml:space="preserve"> Б</w:t>
      </w:r>
      <w:proofErr w:type="gramEnd"/>
      <w:r w:rsidRPr="00DC4B88">
        <w:rPr>
          <w:sz w:val="24"/>
          <w:szCs w:val="24"/>
        </w:rPr>
        <w:t xml:space="preserve">/0), общей площадью 705,5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нежилое одноэтажное каркасно-щитовое здание (литера А) с каркасно-тесовой пристройкой (литера а</w:t>
      </w:r>
      <w:proofErr w:type="gramStart"/>
      <w:r w:rsidRPr="00DC4B88">
        <w:rPr>
          <w:sz w:val="24"/>
          <w:szCs w:val="24"/>
        </w:rPr>
        <w:t>1</w:t>
      </w:r>
      <w:proofErr w:type="gramEnd"/>
      <w:r w:rsidRPr="00DC4B88">
        <w:rPr>
          <w:sz w:val="24"/>
          <w:szCs w:val="24"/>
        </w:rPr>
        <w:t xml:space="preserve">), общей площадью 59,8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3;</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кирпичное здание (литера В), общей площадью 125,8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здание из панелей типа «Сэндвич» (литера Д), общей площадью 66,8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кирпичное здание (литера Ж), сооружения (литеры 1, 2, 3, 4, 5, I), общей площадью 30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Березовая, д. 16 «А»;</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щитовое здание (литера И), общей площадью 173,4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 xml:space="preserve">нежилое одноэтажное щитовое здание (литера З), общей площадью 173,9 кв. м, находящееся по адресу: Чувашская Республика, Чебоксарский район, </w:t>
      </w:r>
      <w:proofErr w:type="spellStart"/>
      <w:r w:rsidRPr="00DC4B88">
        <w:rPr>
          <w:sz w:val="24"/>
          <w:szCs w:val="24"/>
        </w:rPr>
        <w:t>Вурман-Сюктерское</w:t>
      </w:r>
      <w:proofErr w:type="spellEnd"/>
      <w:r w:rsidRPr="00DC4B88">
        <w:rPr>
          <w:sz w:val="24"/>
          <w:szCs w:val="24"/>
        </w:rPr>
        <w:t xml:space="preserve"> сельское поселение, деревня </w:t>
      </w:r>
      <w:proofErr w:type="spellStart"/>
      <w:r w:rsidRPr="00DC4B88">
        <w:rPr>
          <w:sz w:val="24"/>
          <w:szCs w:val="24"/>
        </w:rPr>
        <w:t>Вурманкасы</w:t>
      </w:r>
      <w:proofErr w:type="spellEnd"/>
      <w:r w:rsidRPr="00DC4B88">
        <w:rPr>
          <w:sz w:val="24"/>
          <w:szCs w:val="24"/>
        </w:rPr>
        <w:t>,     ул. Березка, д. 2;</w:t>
      </w:r>
    </w:p>
    <w:p w:rsidR="00DC4B88" w:rsidRPr="00DC4B88" w:rsidRDefault="00DC4B88" w:rsidP="00DC4B88">
      <w:pPr>
        <w:widowControl/>
        <w:ind w:firstLine="567"/>
        <w:jc w:val="both"/>
        <w:rPr>
          <w:sz w:val="24"/>
          <w:szCs w:val="24"/>
        </w:rPr>
      </w:pPr>
      <w:r w:rsidRPr="00DC4B88">
        <w:rPr>
          <w:sz w:val="24"/>
          <w:szCs w:val="24"/>
        </w:rPr>
        <w:t xml:space="preserve">нежилое трехэтажное здание, общей площадью 1 066,8 кв. м, находящееся по адресу: Чувашская Республика - Чувашия, Чебоксарский р-н, </w:t>
      </w:r>
      <w:proofErr w:type="spellStart"/>
      <w:r w:rsidRPr="00DC4B88">
        <w:rPr>
          <w:sz w:val="24"/>
          <w:szCs w:val="24"/>
        </w:rPr>
        <w:t>Вурманкасы</w:t>
      </w:r>
      <w:proofErr w:type="spellEnd"/>
      <w:r w:rsidRPr="00DC4B88">
        <w:rPr>
          <w:sz w:val="24"/>
          <w:szCs w:val="24"/>
        </w:rPr>
        <w:t xml:space="preserve"> (</w:t>
      </w:r>
      <w:proofErr w:type="spellStart"/>
      <w:r w:rsidRPr="00DC4B88">
        <w:rPr>
          <w:sz w:val="24"/>
          <w:szCs w:val="24"/>
        </w:rPr>
        <w:t>Вурман-Сюктерского</w:t>
      </w:r>
      <w:proofErr w:type="spellEnd"/>
      <w:r w:rsidRPr="00DC4B88">
        <w:rPr>
          <w:sz w:val="24"/>
          <w:szCs w:val="24"/>
        </w:rPr>
        <w:t xml:space="preserve"> с/п) д., Березка ул., д. 1;</w:t>
      </w:r>
    </w:p>
    <w:p w:rsidR="00DC4B88" w:rsidRPr="00DC4B88" w:rsidRDefault="00DC4B88" w:rsidP="00DC4B88">
      <w:pPr>
        <w:widowControl/>
        <w:ind w:firstLine="567"/>
        <w:jc w:val="both"/>
        <w:rPr>
          <w:sz w:val="24"/>
          <w:szCs w:val="24"/>
        </w:rPr>
      </w:pPr>
      <w:r w:rsidRPr="00DC4B88">
        <w:rPr>
          <w:sz w:val="24"/>
          <w:szCs w:val="24"/>
        </w:rPr>
        <w:t xml:space="preserve">высоковольтная линия 10 </w:t>
      </w:r>
      <w:proofErr w:type="spellStart"/>
      <w:r w:rsidRPr="00DC4B88">
        <w:rPr>
          <w:sz w:val="24"/>
          <w:szCs w:val="24"/>
        </w:rPr>
        <w:t>кВ</w:t>
      </w:r>
      <w:proofErr w:type="spellEnd"/>
      <w:r w:rsidRPr="00DC4B88">
        <w:rPr>
          <w:sz w:val="24"/>
          <w:szCs w:val="24"/>
        </w:rPr>
        <w:t xml:space="preserve"> от ПС «</w:t>
      </w:r>
      <w:proofErr w:type="spellStart"/>
      <w:r w:rsidRPr="00DC4B88">
        <w:rPr>
          <w:sz w:val="24"/>
          <w:szCs w:val="24"/>
        </w:rPr>
        <w:t>Хыркасинская</w:t>
      </w:r>
      <w:proofErr w:type="spellEnd"/>
      <w:r w:rsidRPr="00DC4B88">
        <w:rPr>
          <w:sz w:val="24"/>
          <w:szCs w:val="24"/>
        </w:rPr>
        <w:t>» до санатория-профилактория «Березка», протяженностью 1 252 м, год ввода в эксплуатацию (завершения строительства) 1981, кадастровый номер 21:21:000000:6909;</w:t>
      </w:r>
    </w:p>
    <w:p w:rsidR="00DC4B88" w:rsidRPr="00DC4B88" w:rsidRDefault="00DC4B88" w:rsidP="00DC4B88">
      <w:pPr>
        <w:widowControl/>
        <w:ind w:firstLine="567"/>
        <w:jc w:val="both"/>
        <w:rPr>
          <w:sz w:val="24"/>
          <w:szCs w:val="24"/>
        </w:rPr>
      </w:pPr>
      <w:r w:rsidRPr="00DC4B88">
        <w:rPr>
          <w:sz w:val="24"/>
          <w:szCs w:val="24"/>
        </w:rPr>
        <w:t>аппарат «</w:t>
      </w:r>
      <w:proofErr w:type="spellStart"/>
      <w:r w:rsidRPr="00DC4B88">
        <w:rPr>
          <w:sz w:val="24"/>
          <w:szCs w:val="24"/>
        </w:rPr>
        <w:t>Амплипульс</w:t>
      </w:r>
      <w:proofErr w:type="spellEnd"/>
      <w:r w:rsidRPr="00DC4B88">
        <w:rPr>
          <w:sz w:val="24"/>
          <w:szCs w:val="24"/>
        </w:rPr>
        <w:t xml:space="preserve"> – 7»;</w:t>
      </w:r>
    </w:p>
    <w:p w:rsidR="00DC4B88" w:rsidRPr="00DC4B88" w:rsidRDefault="00DC4B88" w:rsidP="00DC4B88">
      <w:pPr>
        <w:widowControl/>
        <w:ind w:firstLine="567"/>
        <w:jc w:val="both"/>
        <w:rPr>
          <w:sz w:val="24"/>
          <w:szCs w:val="24"/>
        </w:rPr>
      </w:pPr>
      <w:r w:rsidRPr="00DC4B88">
        <w:rPr>
          <w:sz w:val="24"/>
          <w:szCs w:val="24"/>
        </w:rPr>
        <w:t>аппарат для вакуумного массажа АЛОДЕК-4АК;</w:t>
      </w:r>
    </w:p>
    <w:p w:rsidR="00DC4B88" w:rsidRPr="00DC4B88" w:rsidRDefault="00DC4B88" w:rsidP="00DC4B88">
      <w:pPr>
        <w:widowControl/>
        <w:ind w:firstLine="567"/>
        <w:jc w:val="both"/>
        <w:rPr>
          <w:sz w:val="24"/>
          <w:szCs w:val="24"/>
        </w:rPr>
      </w:pPr>
      <w:r w:rsidRPr="00DC4B88">
        <w:rPr>
          <w:sz w:val="24"/>
          <w:szCs w:val="24"/>
        </w:rPr>
        <w:t>аппарат для УВЧ-терапии УВЧ-80-04 двухрежимный;</w:t>
      </w:r>
    </w:p>
    <w:p w:rsidR="00DC4B88" w:rsidRPr="00DC4B88" w:rsidRDefault="00DC4B88" w:rsidP="00DC4B88">
      <w:pPr>
        <w:widowControl/>
        <w:ind w:firstLine="567"/>
        <w:jc w:val="both"/>
        <w:rPr>
          <w:sz w:val="24"/>
          <w:szCs w:val="24"/>
        </w:rPr>
      </w:pPr>
      <w:r w:rsidRPr="00DC4B88">
        <w:rPr>
          <w:sz w:val="24"/>
          <w:szCs w:val="24"/>
        </w:rPr>
        <w:t xml:space="preserve">аппарат </w:t>
      </w:r>
      <w:proofErr w:type="spellStart"/>
      <w:r w:rsidRPr="00DC4B88">
        <w:rPr>
          <w:sz w:val="24"/>
          <w:szCs w:val="24"/>
        </w:rPr>
        <w:t>магнито</w:t>
      </w:r>
      <w:proofErr w:type="spellEnd"/>
      <w:r w:rsidRPr="00DC4B88">
        <w:rPr>
          <w:sz w:val="24"/>
          <w:szCs w:val="24"/>
        </w:rPr>
        <w:t>-ИК лазерный «Милта-Ф-8-01»;</w:t>
      </w:r>
    </w:p>
    <w:p w:rsidR="00DC4B88" w:rsidRPr="00DC4B88" w:rsidRDefault="00DC4B88" w:rsidP="00DC4B88">
      <w:pPr>
        <w:widowControl/>
        <w:ind w:firstLine="567"/>
        <w:jc w:val="both"/>
        <w:rPr>
          <w:sz w:val="24"/>
          <w:szCs w:val="24"/>
        </w:rPr>
      </w:pPr>
      <w:r w:rsidRPr="00DC4B88">
        <w:rPr>
          <w:sz w:val="24"/>
          <w:szCs w:val="24"/>
        </w:rPr>
        <w:t>аппарат ТОНУС-2 ДДТ;</w:t>
      </w:r>
    </w:p>
    <w:p w:rsidR="00DC4B88" w:rsidRPr="00DC4B88" w:rsidRDefault="00DC4B88" w:rsidP="00DC4B88">
      <w:pPr>
        <w:widowControl/>
        <w:ind w:firstLine="567"/>
        <w:jc w:val="both"/>
        <w:rPr>
          <w:sz w:val="24"/>
          <w:szCs w:val="24"/>
        </w:rPr>
      </w:pPr>
      <w:r w:rsidRPr="00DC4B88">
        <w:rPr>
          <w:sz w:val="24"/>
          <w:szCs w:val="24"/>
        </w:rPr>
        <w:t>аппарат ультразвуковой;</w:t>
      </w:r>
    </w:p>
    <w:p w:rsidR="00DC4B88" w:rsidRPr="00DC4B88" w:rsidRDefault="00DC4B88" w:rsidP="00DC4B88">
      <w:pPr>
        <w:widowControl/>
        <w:ind w:firstLine="567"/>
        <w:jc w:val="both"/>
        <w:rPr>
          <w:sz w:val="24"/>
          <w:szCs w:val="24"/>
        </w:rPr>
      </w:pPr>
      <w:r w:rsidRPr="00DC4B88">
        <w:rPr>
          <w:sz w:val="24"/>
          <w:szCs w:val="24"/>
        </w:rPr>
        <w:t xml:space="preserve">башня водонапорная </w:t>
      </w:r>
      <w:proofErr w:type="spellStart"/>
      <w:r w:rsidRPr="00DC4B88">
        <w:rPr>
          <w:sz w:val="24"/>
          <w:szCs w:val="24"/>
        </w:rPr>
        <w:t>Рожновского</w:t>
      </w:r>
      <w:proofErr w:type="spellEnd"/>
      <w:r w:rsidRPr="00DC4B88">
        <w:rPr>
          <w:sz w:val="24"/>
          <w:szCs w:val="24"/>
        </w:rPr>
        <w:t xml:space="preserve"> V=15 куб.;</w:t>
      </w:r>
    </w:p>
    <w:p w:rsidR="00DC4B88" w:rsidRPr="00DC4B88" w:rsidRDefault="00DC4B88" w:rsidP="00DC4B88">
      <w:pPr>
        <w:widowControl/>
        <w:ind w:firstLine="567"/>
        <w:jc w:val="both"/>
        <w:rPr>
          <w:sz w:val="24"/>
          <w:szCs w:val="24"/>
        </w:rPr>
      </w:pPr>
      <w:r w:rsidRPr="00DC4B88">
        <w:rPr>
          <w:sz w:val="24"/>
          <w:szCs w:val="24"/>
        </w:rPr>
        <w:t>благоустройство 12-ти квартирного дома;</w:t>
      </w:r>
    </w:p>
    <w:p w:rsidR="00DC4B88" w:rsidRPr="00DC4B88" w:rsidRDefault="00DC4B88" w:rsidP="00DC4B88">
      <w:pPr>
        <w:widowControl/>
        <w:ind w:firstLine="567"/>
        <w:jc w:val="both"/>
        <w:rPr>
          <w:sz w:val="24"/>
          <w:szCs w:val="24"/>
        </w:rPr>
      </w:pPr>
      <w:r w:rsidRPr="00DC4B88">
        <w:rPr>
          <w:sz w:val="24"/>
          <w:szCs w:val="24"/>
        </w:rPr>
        <w:t>благоустройство профилактория;</w:t>
      </w:r>
    </w:p>
    <w:p w:rsidR="00DC4B88" w:rsidRPr="00DC4B88" w:rsidRDefault="00DC4B88" w:rsidP="00DC4B88">
      <w:pPr>
        <w:widowControl/>
        <w:ind w:firstLine="567"/>
        <w:jc w:val="both"/>
        <w:rPr>
          <w:sz w:val="24"/>
          <w:szCs w:val="24"/>
        </w:rPr>
      </w:pPr>
      <w:r w:rsidRPr="00DC4B88">
        <w:rPr>
          <w:sz w:val="24"/>
          <w:szCs w:val="24"/>
        </w:rPr>
        <w:t>ванна;</w:t>
      </w:r>
    </w:p>
    <w:p w:rsidR="00DC4B88" w:rsidRPr="00DC4B88" w:rsidRDefault="00DC4B88" w:rsidP="00DC4B88">
      <w:pPr>
        <w:widowControl/>
        <w:ind w:firstLine="567"/>
        <w:jc w:val="both"/>
        <w:rPr>
          <w:sz w:val="24"/>
          <w:szCs w:val="24"/>
        </w:rPr>
      </w:pPr>
      <w:r w:rsidRPr="00DC4B88">
        <w:rPr>
          <w:sz w:val="24"/>
          <w:szCs w:val="24"/>
        </w:rPr>
        <w:t>ванна;</w:t>
      </w:r>
    </w:p>
    <w:p w:rsidR="00DC4B88" w:rsidRPr="00DC4B88" w:rsidRDefault="00DC4B88" w:rsidP="00DC4B88">
      <w:pPr>
        <w:widowControl/>
        <w:ind w:firstLine="567"/>
        <w:jc w:val="both"/>
        <w:rPr>
          <w:sz w:val="24"/>
          <w:szCs w:val="24"/>
        </w:rPr>
      </w:pPr>
      <w:r w:rsidRPr="00DC4B88">
        <w:rPr>
          <w:sz w:val="24"/>
          <w:szCs w:val="24"/>
        </w:rPr>
        <w:t>ванна ВОД-56;</w:t>
      </w:r>
    </w:p>
    <w:p w:rsidR="00DC4B88" w:rsidRPr="00DC4B88" w:rsidRDefault="00DC4B88" w:rsidP="00DC4B88">
      <w:pPr>
        <w:widowControl/>
        <w:ind w:firstLine="567"/>
        <w:jc w:val="both"/>
        <w:rPr>
          <w:sz w:val="24"/>
          <w:szCs w:val="24"/>
        </w:rPr>
      </w:pPr>
      <w:r w:rsidRPr="00DC4B88">
        <w:rPr>
          <w:sz w:val="24"/>
          <w:szCs w:val="24"/>
        </w:rPr>
        <w:t>ванна моечная 3-секционная;</w:t>
      </w:r>
    </w:p>
    <w:p w:rsidR="00DC4B88" w:rsidRPr="00DC4B88" w:rsidRDefault="00DC4B88" w:rsidP="00DC4B88">
      <w:pPr>
        <w:widowControl/>
        <w:ind w:firstLine="567"/>
        <w:jc w:val="both"/>
        <w:rPr>
          <w:sz w:val="24"/>
          <w:szCs w:val="24"/>
        </w:rPr>
      </w:pPr>
      <w:proofErr w:type="spellStart"/>
      <w:r w:rsidRPr="00DC4B88">
        <w:rPr>
          <w:sz w:val="24"/>
          <w:szCs w:val="24"/>
        </w:rPr>
        <w:lastRenderedPageBreak/>
        <w:t>водоподогреватель</w:t>
      </w:r>
      <w:proofErr w:type="spellEnd"/>
      <w:r w:rsidRPr="00DC4B88">
        <w:rPr>
          <w:sz w:val="24"/>
          <w:szCs w:val="24"/>
        </w:rPr>
        <w:t xml:space="preserve"> </w:t>
      </w:r>
      <w:proofErr w:type="spellStart"/>
      <w:r w:rsidRPr="00DC4B88">
        <w:rPr>
          <w:sz w:val="24"/>
          <w:szCs w:val="24"/>
        </w:rPr>
        <w:t>трехсекционный</w:t>
      </w:r>
      <w:proofErr w:type="spellEnd"/>
      <w:r w:rsidRPr="00DC4B88">
        <w:rPr>
          <w:sz w:val="24"/>
          <w:szCs w:val="24"/>
        </w:rPr>
        <w:t>;</w:t>
      </w:r>
    </w:p>
    <w:p w:rsidR="00DC4B88" w:rsidRPr="00DC4B88" w:rsidRDefault="00DC4B88" w:rsidP="00DC4B88">
      <w:pPr>
        <w:widowControl/>
        <w:ind w:firstLine="567"/>
        <w:jc w:val="both"/>
        <w:rPr>
          <w:sz w:val="24"/>
          <w:szCs w:val="24"/>
        </w:rPr>
      </w:pPr>
      <w:r w:rsidRPr="00DC4B88">
        <w:rPr>
          <w:sz w:val="24"/>
          <w:szCs w:val="24"/>
        </w:rPr>
        <w:t>водоподъёмная установка;</w:t>
      </w:r>
    </w:p>
    <w:p w:rsidR="00DC4B88" w:rsidRPr="00DC4B88" w:rsidRDefault="00DC4B88" w:rsidP="00DC4B88">
      <w:pPr>
        <w:widowControl/>
        <w:ind w:firstLine="567"/>
        <w:jc w:val="both"/>
        <w:rPr>
          <w:sz w:val="24"/>
          <w:szCs w:val="24"/>
        </w:rPr>
      </w:pPr>
      <w:r w:rsidRPr="00DC4B88">
        <w:rPr>
          <w:sz w:val="24"/>
          <w:szCs w:val="24"/>
        </w:rPr>
        <w:t>наружные сети газопровода;</w:t>
      </w:r>
    </w:p>
    <w:p w:rsidR="00DC4B88" w:rsidRPr="00DC4B88" w:rsidRDefault="00DC4B88" w:rsidP="00DC4B88">
      <w:pPr>
        <w:widowControl/>
        <w:ind w:firstLine="567"/>
        <w:jc w:val="both"/>
        <w:rPr>
          <w:sz w:val="24"/>
          <w:szCs w:val="24"/>
        </w:rPr>
      </w:pPr>
      <w:r w:rsidRPr="00DC4B88">
        <w:rPr>
          <w:sz w:val="24"/>
          <w:szCs w:val="24"/>
        </w:rPr>
        <w:t>горка «Мини»;</w:t>
      </w:r>
    </w:p>
    <w:p w:rsidR="00DC4B88" w:rsidRPr="00DC4B88" w:rsidRDefault="00DC4B88" w:rsidP="00DC4B88">
      <w:pPr>
        <w:widowControl/>
        <w:ind w:firstLine="567"/>
        <w:jc w:val="both"/>
        <w:rPr>
          <w:sz w:val="24"/>
          <w:szCs w:val="24"/>
        </w:rPr>
      </w:pPr>
      <w:r w:rsidRPr="00DC4B88">
        <w:rPr>
          <w:sz w:val="24"/>
          <w:szCs w:val="24"/>
        </w:rPr>
        <w:t>диван и два кресла;</w:t>
      </w:r>
    </w:p>
    <w:p w:rsidR="00DC4B88" w:rsidRPr="00DC4B88" w:rsidRDefault="00DC4B88" w:rsidP="00DC4B88">
      <w:pPr>
        <w:widowControl/>
        <w:ind w:firstLine="567"/>
        <w:jc w:val="both"/>
        <w:rPr>
          <w:sz w:val="24"/>
          <w:szCs w:val="24"/>
        </w:rPr>
      </w:pPr>
      <w:r w:rsidRPr="00DC4B88">
        <w:rPr>
          <w:sz w:val="24"/>
          <w:szCs w:val="24"/>
        </w:rPr>
        <w:t>диван и два кресла;</w:t>
      </w:r>
    </w:p>
    <w:p w:rsidR="00DC4B88" w:rsidRPr="00DC4B88" w:rsidRDefault="00DC4B88" w:rsidP="00DC4B88">
      <w:pPr>
        <w:widowControl/>
        <w:ind w:firstLine="567"/>
        <w:jc w:val="both"/>
        <w:rPr>
          <w:sz w:val="24"/>
          <w:szCs w:val="24"/>
        </w:rPr>
      </w:pPr>
      <w:r w:rsidRPr="00DC4B88">
        <w:rPr>
          <w:sz w:val="24"/>
          <w:szCs w:val="24"/>
        </w:rPr>
        <w:t>диван и два кресла;</w:t>
      </w:r>
    </w:p>
    <w:p w:rsidR="00DC4B88" w:rsidRPr="00DC4B88" w:rsidRDefault="00DC4B88" w:rsidP="00DC4B88">
      <w:pPr>
        <w:widowControl/>
        <w:ind w:firstLine="567"/>
        <w:jc w:val="both"/>
        <w:rPr>
          <w:sz w:val="24"/>
          <w:szCs w:val="24"/>
        </w:rPr>
      </w:pPr>
      <w:r w:rsidRPr="00DC4B88">
        <w:rPr>
          <w:sz w:val="24"/>
          <w:szCs w:val="24"/>
        </w:rPr>
        <w:t>домик-беседка;</w:t>
      </w:r>
    </w:p>
    <w:p w:rsidR="00DC4B88" w:rsidRPr="00DC4B88" w:rsidRDefault="00DC4B88" w:rsidP="00DC4B88">
      <w:pPr>
        <w:widowControl/>
        <w:ind w:firstLine="567"/>
        <w:jc w:val="both"/>
        <w:rPr>
          <w:sz w:val="24"/>
          <w:szCs w:val="24"/>
        </w:rPr>
      </w:pPr>
      <w:r w:rsidRPr="00DC4B88">
        <w:rPr>
          <w:sz w:val="24"/>
          <w:szCs w:val="24"/>
        </w:rPr>
        <w:t>игровое оборудование 2.5.04.00 Горка 1,5м;</w:t>
      </w:r>
    </w:p>
    <w:p w:rsidR="00DC4B88" w:rsidRPr="00DC4B88" w:rsidRDefault="00DC4B88" w:rsidP="00DC4B88">
      <w:pPr>
        <w:widowControl/>
        <w:ind w:firstLine="567"/>
        <w:jc w:val="both"/>
        <w:rPr>
          <w:sz w:val="24"/>
          <w:szCs w:val="24"/>
        </w:rPr>
      </w:pPr>
      <w:r w:rsidRPr="00DC4B88">
        <w:rPr>
          <w:sz w:val="24"/>
          <w:szCs w:val="24"/>
        </w:rPr>
        <w:t>картофелечистка;</w:t>
      </w:r>
    </w:p>
    <w:p w:rsidR="00DC4B88" w:rsidRPr="00DC4B88" w:rsidRDefault="00DC4B88" w:rsidP="00DC4B88">
      <w:pPr>
        <w:widowControl/>
        <w:ind w:firstLine="567"/>
        <w:jc w:val="both"/>
        <w:rPr>
          <w:sz w:val="24"/>
          <w:szCs w:val="24"/>
        </w:rPr>
      </w:pPr>
      <w:r w:rsidRPr="00DC4B88">
        <w:rPr>
          <w:sz w:val="24"/>
          <w:szCs w:val="24"/>
        </w:rPr>
        <w:t>карусель;</w:t>
      </w:r>
    </w:p>
    <w:p w:rsidR="00DC4B88" w:rsidRPr="00DC4B88" w:rsidRDefault="00DC4B88" w:rsidP="00DC4B88">
      <w:pPr>
        <w:widowControl/>
        <w:ind w:firstLine="567"/>
        <w:jc w:val="both"/>
        <w:rPr>
          <w:sz w:val="24"/>
          <w:szCs w:val="24"/>
        </w:rPr>
      </w:pPr>
      <w:r w:rsidRPr="00DC4B88">
        <w:rPr>
          <w:sz w:val="24"/>
          <w:szCs w:val="24"/>
        </w:rPr>
        <w:t>кафедра водолечебная КВ-3;</w:t>
      </w:r>
    </w:p>
    <w:p w:rsidR="00DC4B88" w:rsidRPr="00DC4B88" w:rsidRDefault="00DC4B88" w:rsidP="00DC4B88">
      <w:pPr>
        <w:widowControl/>
        <w:ind w:firstLine="567"/>
        <w:jc w:val="both"/>
        <w:rPr>
          <w:sz w:val="24"/>
          <w:szCs w:val="24"/>
        </w:rPr>
      </w:pPr>
      <w:r w:rsidRPr="00DC4B88">
        <w:rPr>
          <w:sz w:val="24"/>
          <w:szCs w:val="24"/>
        </w:rPr>
        <w:t>котел отопительный КВР-8;</w:t>
      </w:r>
    </w:p>
    <w:p w:rsidR="00DC4B88" w:rsidRPr="00DC4B88" w:rsidRDefault="00DC4B88" w:rsidP="00DC4B88">
      <w:pPr>
        <w:widowControl/>
        <w:ind w:firstLine="567"/>
        <w:jc w:val="both"/>
        <w:rPr>
          <w:sz w:val="24"/>
          <w:szCs w:val="24"/>
        </w:rPr>
      </w:pPr>
      <w:r w:rsidRPr="00DC4B88">
        <w:rPr>
          <w:sz w:val="24"/>
          <w:szCs w:val="24"/>
        </w:rPr>
        <w:t>котел стальной водогрейный КВ-0,2;</w:t>
      </w:r>
    </w:p>
    <w:p w:rsidR="00DC4B88" w:rsidRPr="00DC4B88" w:rsidRDefault="00DC4B88" w:rsidP="00DC4B88">
      <w:pPr>
        <w:widowControl/>
        <w:ind w:firstLine="567"/>
        <w:jc w:val="both"/>
        <w:rPr>
          <w:sz w:val="24"/>
          <w:szCs w:val="24"/>
        </w:rPr>
      </w:pPr>
      <w:r w:rsidRPr="00DC4B88">
        <w:rPr>
          <w:sz w:val="24"/>
          <w:szCs w:val="24"/>
        </w:rPr>
        <w:t>КПМ-ПЗ-будка;</w:t>
      </w:r>
    </w:p>
    <w:p w:rsidR="00DC4B88" w:rsidRPr="00DC4B88" w:rsidRDefault="00DC4B88" w:rsidP="00DC4B88">
      <w:pPr>
        <w:widowControl/>
        <w:ind w:firstLine="567"/>
        <w:jc w:val="both"/>
        <w:rPr>
          <w:sz w:val="24"/>
          <w:szCs w:val="24"/>
        </w:rPr>
      </w:pPr>
      <w:r w:rsidRPr="00DC4B88">
        <w:rPr>
          <w:sz w:val="24"/>
          <w:szCs w:val="24"/>
        </w:rPr>
        <w:t>кровать с матрасом;</w:t>
      </w:r>
    </w:p>
    <w:p w:rsidR="00DC4B88" w:rsidRPr="00DC4B88" w:rsidRDefault="00DC4B88" w:rsidP="00DC4B88">
      <w:pPr>
        <w:widowControl/>
        <w:ind w:firstLine="567"/>
        <w:jc w:val="both"/>
        <w:rPr>
          <w:sz w:val="24"/>
          <w:szCs w:val="24"/>
        </w:rPr>
      </w:pPr>
      <w:r w:rsidRPr="00DC4B88">
        <w:rPr>
          <w:sz w:val="24"/>
          <w:szCs w:val="24"/>
        </w:rPr>
        <w:t>кровать с матрасом;</w:t>
      </w:r>
    </w:p>
    <w:p w:rsidR="00DC4B88" w:rsidRPr="00DC4B88" w:rsidRDefault="00DC4B88" w:rsidP="00DC4B88">
      <w:pPr>
        <w:widowControl/>
        <w:ind w:firstLine="567"/>
        <w:jc w:val="both"/>
        <w:rPr>
          <w:sz w:val="24"/>
          <w:szCs w:val="24"/>
        </w:rPr>
      </w:pPr>
      <w:r w:rsidRPr="00DC4B88">
        <w:rPr>
          <w:sz w:val="24"/>
          <w:szCs w:val="24"/>
        </w:rPr>
        <w:t>лифт грузовой;</w:t>
      </w:r>
    </w:p>
    <w:p w:rsidR="00DC4B88" w:rsidRPr="00DC4B88" w:rsidRDefault="00DC4B88" w:rsidP="00DC4B88">
      <w:pPr>
        <w:widowControl/>
        <w:ind w:firstLine="567"/>
        <w:jc w:val="both"/>
        <w:rPr>
          <w:sz w:val="24"/>
          <w:szCs w:val="24"/>
        </w:rPr>
      </w:pPr>
      <w:r w:rsidRPr="00DC4B88">
        <w:rPr>
          <w:sz w:val="24"/>
          <w:szCs w:val="24"/>
        </w:rPr>
        <w:t>машина УКМ-11(ОМ300);</w:t>
      </w:r>
    </w:p>
    <w:p w:rsidR="00DC4B88" w:rsidRPr="00DC4B88" w:rsidRDefault="00DC4B88" w:rsidP="00DC4B88">
      <w:pPr>
        <w:widowControl/>
        <w:ind w:firstLine="567"/>
        <w:jc w:val="both"/>
        <w:rPr>
          <w:sz w:val="24"/>
          <w:szCs w:val="24"/>
        </w:rPr>
      </w:pPr>
      <w:r w:rsidRPr="00DC4B88">
        <w:rPr>
          <w:sz w:val="24"/>
          <w:szCs w:val="24"/>
        </w:rPr>
        <w:t>набор «АНИШ»;</w:t>
      </w:r>
    </w:p>
    <w:p w:rsidR="00DC4B88" w:rsidRPr="00DC4B88" w:rsidRDefault="00DC4B88" w:rsidP="00DC4B88">
      <w:pPr>
        <w:widowControl/>
        <w:ind w:firstLine="567"/>
        <w:jc w:val="both"/>
        <w:rPr>
          <w:sz w:val="24"/>
          <w:szCs w:val="24"/>
        </w:rPr>
      </w:pPr>
      <w:r w:rsidRPr="00DC4B88">
        <w:rPr>
          <w:sz w:val="24"/>
          <w:szCs w:val="24"/>
        </w:rPr>
        <w:t>наружная канализация профилактория;</w:t>
      </w:r>
    </w:p>
    <w:p w:rsidR="00DC4B88" w:rsidRPr="00DC4B88" w:rsidRDefault="00DC4B88" w:rsidP="00DC4B88">
      <w:pPr>
        <w:widowControl/>
        <w:ind w:firstLine="567"/>
        <w:jc w:val="both"/>
        <w:rPr>
          <w:sz w:val="24"/>
          <w:szCs w:val="24"/>
        </w:rPr>
      </w:pPr>
      <w:r w:rsidRPr="00DC4B88">
        <w:rPr>
          <w:sz w:val="24"/>
          <w:szCs w:val="24"/>
        </w:rPr>
        <w:t>наружная теплосеть профилактория;</w:t>
      </w:r>
    </w:p>
    <w:p w:rsidR="00DC4B88" w:rsidRPr="00DC4B88" w:rsidRDefault="00DC4B88" w:rsidP="00DC4B88">
      <w:pPr>
        <w:widowControl/>
        <w:ind w:firstLine="567"/>
        <w:jc w:val="both"/>
        <w:rPr>
          <w:sz w:val="24"/>
          <w:szCs w:val="24"/>
        </w:rPr>
      </w:pPr>
      <w:r w:rsidRPr="00DC4B88">
        <w:rPr>
          <w:sz w:val="24"/>
          <w:szCs w:val="24"/>
        </w:rPr>
        <w:t>наружный водопровод профилактория;</w:t>
      </w:r>
    </w:p>
    <w:p w:rsidR="00DC4B88" w:rsidRPr="00DC4B88" w:rsidRDefault="00DC4B88" w:rsidP="00DC4B88">
      <w:pPr>
        <w:widowControl/>
        <w:ind w:firstLine="567"/>
        <w:jc w:val="both"/>
        <w:rPr>
          <w:sz w:val="24"/>
          <w:szCs w:val="24"/>
        </w:rPr>
      </w:pPr>
      <w:r w:rsidRPr="00DC4B88">
        <w:rPr>
          <w:sz w:val="24"/>
          <w:szCs w:val="24"/>
        </w:rPr>
        <w:t>насос К45/30;</w:t>
      </w:r>
    </w:p>
    <w:p w:rsidR="00DC4B88" w:rsidRPr="00DC4B88" w:rsidRDefault="00DC4B88" w:rsidP="00DC4B88">
      <w:pPr>
        <w:widowControl/>
        <w:ind w:firstLine="567"/>
        <w:jc w:val="both"/>
        <w:rPr>
          <w:sz w:val="24"/>
          <w:szCs w:val="24"/>
        </w:rPr>
      </w:pPr>
      <w:r w:rsidRPr="00DC4B88">
        <w:rPr>
          <w:sz w:val="24"/>
          <w:szCs w:val="24"/>
        </w:rPr>
        <w:t>рабочее место «ГУСЛИ»;</w:t>
      </w:r>
    </w:p>
    <w:p w:rsidR="00DC4B88" w:rsidRPr="00DC4B88" w:rsidRDefault="00DC4B88" w:rsidP="00DC4B88">
      <w:pPr>
        <w:widowControl/>
        <w:ind w:firstLine="567"/>
        <w:jc w:val="both"/>
        <w:rPr>
          <w:sz w:val="24"/>
          <w:szCs w:val="24"/>
        </w:rPr>
      </w:pPr>
      <w:r w:rsidRPr="00DC4B88">
        <w:rPr>
          <w:sz w:val="24"/>
          <w:szCs w:val="24"/>
        </w:rPr>
        <w:t>рабочее место «ГУСЛИ»;</w:t>
      </w:r>
    </w:p>
    <w:p w:rsidR="00DC4B88" w:rsidRPr="00DC4B88" w:rsidRDefault="00DC4B88" w:rsidP="00DC4B88">
      <w:pPr>
        <w:widowControl/>
        <w:ind w:firstLine="567"/>
        <w:jc w:val="both"/>
        <w:rPr>
          <w:sz w:val="24"/>
          <w:szCs w:val="24"/>
        </w:rPr>
      </w:pPr>
      <w:r w:rsidRPr="00DC4B88">
        <w:rPr>
          <w:sz w:val="24"/>
          <w:szCs w:val="24"/>
        </w:rPr>
        <w:t>резервуар для воды;</w:t>
      </w:r>
    </w:p>
    <w:p w:rsidR="00DC4B88" w:rsidRPr="00DC4B88" w:rsidRDefault="00DC4B88" w:rsidP="00DC4B88">
      <w:pPr>
        <w:widowControl/>
        <w:ind w:firstLine="567"/>
        <w:jc w:val="both"/>
        <w:rPr>
          <w:sz w:val="24"/>
          <w:szCs w:val="24"/>
        </w:rPr>
      </w:pPr>
      <w:r w:rsidRPr="00DC4B88">
        <w:rPr>
          <w:sz w:val="24"/>
          <w:szCs w:val="24"/>
        </w:rPr>
        <w:t>стерилизатор ГП-20;</w:t>
      </w:r>
    </w:p>
    <w:p w:rsidR="00DC4B88" w:rsidRPr="00DC4B88" w:rsidRDefault="00DC4B88" w:rsidP="00DC4B88">
      <w:pPr>
        <w:widowControl/>
        <w:ind w:firstLine="567"/>
        <w:jc w:val="both"/>
        <w:rPr>
          <w:sz w:val="24"/>
          <w:szCs w:val="24"/>
        </w:rPr>
      </w:pPr>
      <w:r w:rsidRPr="00DC4B88">
        <w:rPr>
          <w:sz w:val="24"/>
          <w:szCs w:val="24"/>
        </w:rPr>
        <w:t xml:space="preserve">телевизор «Витязь» 63CTV6151-1 </w:t>
      </w:r>
      <w:proofErr w:type="spellStart"/>
      <w:r w:rsidRPr="00DC4B88">
        <w:rPr>
          <w:sz w:val="24"/>
          <w:szCs w:val="24"/>
        </w:rPr>
        <w:t>Mirage</w:t>
      </w:r>
      <w:proofErr w:type="spellEnd"/>
      <w:r w:rsidRPr="00DC4B88">
        <w:rPr>
          <w:sz w:val="24"/>
          <w:szCs w:val="24"/>
        </w:rPr>
        <w:t>;</w:t>
      </w:r>
    </w:p>
    <w:p w:rsidR="00DC4B88" w:rsidRPr="00DC4B88" w:rsidRDefault="00DC4B88" w:rsidP="00DC4B88">
      <w:pPr>
        <w:widowControl/>
        <w:ind w:firstLine="567"/>
        <w:jc w:val="both"/>
        <w:rPr>
          <w:sz w:val="24"/>
          <w:szCs w:val="24"/>
        </w:rPr>
      </w:pPr>
      <w:r w:rsidRPr="00DC4B88">
        <w:rPr>
          <w:sz w:val="24"/>
          <w:szCs w:val="24"/>
        </w:rPr>
        <w:t>телевизор «Радуга» 6382;</w:t>
      </w:r>
    </w:p>
    <w:p w:rsidR="00DC4B88" w:rsidRPr="00DC4B88" w:rsidRDefault="00DC4B88" w:rsidP="00DC4B88">
      <w:pPr>
        <w:widowControl/>
        <w:ind w:firstLine="567"/>
        <w:jc w:val="both"/>
        <w:rPr>
          <w:sz w:val="24"/>
          <w:szCs w:val="24"/>
        </w:rPr>
      </w:pPr>
      <w:r w:rsidRPr="00DC4B88">
        <w:rPr>
          <w:sz w:val="24"/>
          <w:szCs w:val="24"/>
        </w:rPr>
        <w:t xml:space="preserve">трансформаторная подстанция (ТП) 10/04 </w:t>
      </w:r>
      <w:proofErr w:type="spellStart"/>
      <w:r w:rsidRPr="00DC4B88">
        <w:rPr>
          <w:sz w:val="24"/>
          <w:szCs w:val="24"/>
        </w:rPr>
        <w:t>кВ</w:t>
      </w:r>
      <w:proofErr w:type="spellEnd"/>
      <w:r w:rsidRPr="00DC4B88">
        <w:rPr>
          <w:sz w:val="24"/>
          <w:szCs w:val="24"/>
        </w:rPr>
        <w:t xml:space="preserve"> санатория-профилактория «Березка»;</w:t>
      </w:r>
    </w:p>
    <w:p w:rsidR="00DC4B88" w:rsidRPr="00DC4B88" w:rsidRDefault="00DC4B88" w:rsidP="00DC4B88">
      <w:pPr>
        <w:widowControl/>
        <w:ind w:firstLine="567"/>
        <w:jc w:val="both"/>
        <w:rPr>
          <w:sz w:val="24"/>
          <w:szCs w:val="24"/>
        </w:rPr>
      </w:pPr>
      <w:r w:rsidRPr="00DC4B88">
        <w:rPr>
          <w:sz w:val="24"/>
          <w:szCs w:val="24"/>
        </w:rPr>
        <w:t>ультразвуковой счетчик для учета сточных вод УРЖ2К (одноканальный);</w:t>
      </w:r>
    </w:p>
    <w:p w:rsidR="00DC4B88" w:rsidRPr="00DC4B88" w:rsidRDefault="00DC4B88" w:rsidP="00DC4B88">
      <w:pPr>
        <w:widowControl/>
        <w:ind w:firstLine="567"/>
        <w:jc w:val="both"/>
        <w:rPr>
          <w:sz w:val="24"/>
          <w:szCs w:val="24"/>
        </w:rPr>
      </w:pPr>
      <w:r w:rsidRPr="00DC4B88">
        <w:rPr>
          <w:sz w:val="24"/>
          <w:szCs w:val="24"/>
        </w:rPr>
        <w:t>цистерна под воду;</w:t>
      </w:r>
    </w:p>
    <w:p w:rsidR="00DC4B88" w:rsidRPr="00DC4B88" w:rsidRDefault="00DC4B88" w:rsidP="00DC4B88">
      <w:pPr>
        <w:widowControl/>
        <w:ind w:firstLine="567"/>
        <w:jc w:val="both"/>
        <w:rPr>
          <w:sz w:val="24"/>
          <w:szCs w:val="24"/>
        </w:rPr>
      </w:pPr>
      <w:r w:rsidRPr="00DC4B88">
        <w:rPr>
          <w:sz w:val="24"/>
          <w:szCs w:val="24"/>
        </w:rPr>
        <w:t>электрическая каменка;</w:t>
      </w:r>
    </w:p>
    <w:p w:rsidR="00DC4B88" w:rsidRPr="00DC4B88" w:rsidRDefault="00DC4B88" w:rsidP="00DC4B88">
      <w:pPr>
        <w:widowControl/>
        <w:ind w:firstLine="567"/>
        <w:jc w:val="both"/>
        <w:rPr>
          <w:sz w:val="24"/>
          <w:szCs w:val="24"/>
        </w:rPr>
      </w:pPr>
      <w:r w:rsidRPr="00DC4B88">
        <w:rPr>
          <w:sz w:val="24"/>
          <w:szCs w:val="24"/>
        </w:rPr>
        <w:t>электрическая сковорода;</w:t>
      </w:r>
    </w:p>
    <w:p w:rsidR="00DC4B88" w:rsidRPr="00DC4B88" w:rsidRDefault="00DC4B88" w:rsidP="00DC4B88">
      <w:pPr>
        <w:widowControl/>
        <w:ind w:firstLine="567"/>
        <w:jc w:val="both"/>
        <w:rPr>
          <w:sz w:val="24"/>
          <w:szCs w:val="24"/>
        </w:rPr>
      </w:pPr>
      <w:proofErr w:type="spellStart"/>
      <w:r w:rsidRPr="00DC4B88">
        <w:rPr>
          <w:sz w:val="24"/>
          <w:szCs w:val="24"/>
        </w:rPr>
        <w:t>электрокалорефер</w:t>
      </w:r>
      <w:proofErr w:type="spellEnd"/>
      <w:r w:rsidRPr="00DC4B88">
        <w:rPr>
          <w:sz w:val="24"/>
          <w:szCs w:val="24"/>
        </w:rPr>
        <w:t>;</w:t>
      </w:r>
    </w:p>
    <w:p w:rsidR="00DC4B88" w:rsidRPr="00DC4B88" w:rsidRDefault="00DC4B88" w:rsidP="00DC4B88">
      <w:pPr>
        <w:widowControl/>
        <w:ind w:firstLine="567"/>
        <w:jc w:val="both"/>
        <w:rPr>
          <w:sz w:val="24"/>
          <w:szCs w:val="24"/>
        </w:rPr>
      </w:pPr>
      <w:proofErr w:type="spellStart"/>
      <w:r w:rsidRPr="00DC4B88">
        <w:rPr>
          <w:sz w:val="24"/>
          <w:szCs w:val="24"/>
        </w:rPr>
        <w:t>электрокомпрессор</w:t>
      </w:r>
      <w:proofErr w:type="spellEnd"/>
      <w:r w:rsidRPr="00DC4B88">
        <w:rPr>
          <w:sz w:val="24"/>
          <w:szCs w:val="24"/>
        </w:rPr>
        <w:t xml:space="preserve"> FX-95;</w:t>
      </w:r>
    </w:p>
    <w:p w:rsidR="00DC4B88" w:rsidRDefault="00DC4B88" w:rsidP="00DC4B88">
      <w:pPr>
        <w:widowControl/>
        <w:ind w:firstLine="567"/>
        <w:jc w:val="both"/>
        <w:rPr>
          <w:sz w:val="24"/>
          <w:szCs w:val="24"/>
        </w:rPr>
      </w:pPr>
      <w:proofErr w:type="spellStart"/>
      <w:r w:rsidRPr="00DC4B88">
        <w:rPr>
          <w:sz w:val="24"/>
          <w:szCs w:val="24"/>
        </w:rPr>
        <w:t>электрокотел</w:t>
      </w:r>
      <w:proofErr w:type="spellEnd"/>
      <w:r w:rsidRPr="00DC4B88">
        <w:rPr>
          <w:sz w:val="24"/>
          <w:szCs w:val="24"/>
        </w:rPr>
        <w:t xml:space="preserve"> для душевой кафедры,</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DC4B88" w:rsidRPr="00DC4B88">
        <w:rPr>
          <w:sz w:val="23"/>
          <w:szCs w:val="23"/>
        </w:rPr>
        <w:t>66 962 000 (Шестьдесят шесть миллионов девятьсот шестьдесят две тысячи)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DC4B88" w:rsidRPr="00DC4B88">
        <w:rPr>
          <w:sz w:val="23"/>
          <w:szCs w:val="23"/>
        </w:rPr>
        <w:t>33 481 000 (Тридцать три миллиона четыреста восемьдесят одна тысяча)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DC4B88" w:rsidRPr="00DC4B88">
        <w:rPr>
          <w:sz w:val="23"/>
          <w:szCs w:val="23"/>
        </w:rPr>
        <w:t>6 696 200 (Шесть миллионов шестьсот девяносто шесть тысяч двести) рублей</w:t>
      </w:r>
      <w:r w:rsidR="00E66C79">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3061D3" w:rsidRPr="003061D3">
        <w:rPr>
          <w:sz w:val="23"/>
          <w:szCs w:val="23"/>
        </w:rPr>
        <w:t xml:space="preserve"> </w:t>
      </w:r>
      <w:r w:rsidR="00DC4B88" w:rsidRPr="00DC4B88">
        <w:rPr>
          <w:sz w:val="23"/>
          <w:szCs w:val="23"/>
        </w:rPr>
        <w:t>3 348 100 (Три миллиона триста сорок восемь тысяч сто)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DC4B88" w:rsidRPr="00DC4B88">
        <w:rPr>
          <w:sz w:val="23"/>
          <w:szCs w:val="23"/>
        </w:rPr>
        <w:t>13 392 400 (Тринадцать миллионов триста девяносто две тысячи четыреста) рублей</w:t>
      </w:r>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DC4B88">
        <w:rPr>
          <w:color w:val="000000"/>
          <w:sz w:val="23"/>
          <w:szCs w:val="23"/>
        </w:rPr>
        <w:t>7</w:t>
      </w:r>
      <w:r w:rsidR="0061455E">
        <w:rPr>
          <w:color w:val="000000"/>
          <w:sz w:val="23"/>
          <w:szCs w:val="23"/>
        </w:rPr>
        <w:t>.0</w:t>
      </w:r>
      <w:r w:rsidR="003C4F7B">
        <w:rPr>
          <w:color w:val="000000"/>
          <w:sz w:val="23"/>
          <w:szCs w:val="23"/>
        </w:rPr>
        <w:t>6</w:t>
      </w:r>
      <w:r w:rsidR="0061455E">
        <w:rPr>
          <w:color w:val="000000"/>
          <w:sz w:val="23"/>
          <w:szCs w:val="23"/>
        </w:rPr>
        <w:t>.2021</w:t>
      </w:r>
      <w:r w:rsidR="00581A2F" w:rsidRPr="00581A2F">
        <w:rPr>
          <w:color w:val="000000"/>
          <w:sz w:val="23"/>
          <w:szCs w:val="23"/>
        </w:rPr>
        <w:t xml:space="preserve"> </w:t>
      </w:r>
      <w:r w:rsidR="00581A2F" w:rsidRPr="008F4E43">
        <w:rPr>
          <w:color w:val="000000"/>
          <w:sz w:val="23"/>
          <w:szCs w:val="23"/>
        </w:rPr>
        <w:t xml:space="preserve">был признан несостоявшимся в связи с отсутствием заявок </w:t>
      </w:r>
      <w:r w:rsidR="00581A2F">
        <w:rPr>
          <w:color w:val="000000"/>
          <w:sz w:val="23"/>
          <w:szCs w:val="23"/>
        </w:rPr>
        <w:t>на участие в продаже имущества</w:t>
      </w:r>
      <w:r w:rsidR="006B4407">
        <w:rPr>
          <w:color w:val="000000"/>
          <w:sz w:val="23"/>
          <w:szCs w:val="23"/>
        </w:rPr>
        <w:t>,</w:t>
      </w:r>
      <w:r w:rsidR="009F02F4">
        <w:rPr>
          <w:color w:val="000000"/>
          <w:sz w:val="23"/>
          <w:szCs w:val="23"/>
        </w:rPr>
        <w:t xml:space="preserve"> </w:t>
      </w:r>
      <w:proofErr w:type="gramStart"/>
      <w:r w:rsidR="009F02F4">
        <w:rPr>
          <w:color w:val="000000"/>
          <w:sz w:val="23"/>
          <w:szCs w:val="23"/>
        </w:rPr>
        <w:t>продажа</w:t>
      </w:r>
      <w:proofErr w:type="gramEnd"/>
      <w:r w:rsidR="009F02F4">
        <w:rPr>
          <w:color w:val="000000"/>
          <w:sz w:val="23"/>
          <w:szCs w:val="23"/>
        </w:rPr>
        <w:t xml:space="preserve"> посредством публичного предложения назначенная на 02.08.2021 была признана </w:t>
      </w:r>
      <w:r w:rsidR="009F02F4" w:rsidRPr="008F4E43">
        <w:rPr>
          <w:color w:val="000000"/>
          <w:sz w:val="23"/>
          <w:szCs w:val="23"/>
        </w:rPr>
        <w:t>несостоявши</w:t>
      </w:r>
      <w:r w:rsidR="009F02F4">
        <w:rPr>
          <w:color w:val="000000"/>
          <w:sz w:val="23"/>
          <w:szCs w:val="23"/>
        </w:rPr>
        <w:t>й</w:t>
      </w:r>
      <w:r w:rsidR="009F02F4" w:rsidRPr="008F4E43">
        <w:rPr>
          <w:color w:val="000000"/>
          <w:sz w:val="23"/>
          <w:szCs w:val="23"/>
        </w:rPr>
        <w:t>ся в связи с</w:t>
      </w:r>
      <w:r w:rsidR="009F02F4">
        <w:rPr>
          <w:color w:val="000000"/>
          <w:sz w:val="23"/>
          <w:szCs w:val="23"/>
        </w:rPr>
        <w:t xml:space="preserve"> подачей менее двух</w:t>
      </w:r>
      <w:r w:rsidR="009F02F4" w:rsidRPr="008F4E43">
        <w:rPr>
          <w:color w:val="000000"/>
          <w:sz w:val="23"/>
          <w:szCs w:val="23"/>
        </w:rPr>
        <w:t xml:space="preserve"> заявок </w:t>
      </w:r>
      <w:r w:rsidR="009F02F4">
        <w:rPr>
          <w:color w:val="000000"/>
          <w:sz w:val="23"/>
          <w:szCs w:val="23"/>
        </w:rPr>
        <w:t>на участие в продаже пос</w:t>
      </w:r>
      <w:r w:rsidR="006B4407">
        <w:rPr>
          <w:color w:val="000000"/>
          <w:sz w:val="23"/>
          <w:szCs w:val="23"/>
        </w:rPr>
        <w:t xml:space="preserve">редством публичного предложения и </w:t>
      </w:r>
      <w:r w:rsidR="006B4407">
        <w:rPr>
          <w:color w:val="000000"/>
          <w:sz w:val="23"/>
          <w:szCs w:val="23"/>
        </w:rPr>
        <w:t>продажа посредством публичного предложения назначенная на 02.0</w:t>
      </w:r>
      <w:r w:rsidR="006B4407">
        <w:rPr>
          <w:color w:val="000000"/>
          <w:sz w:val="23"/>
          <w:szCs w:val="23"/>
        </w:rPr>
        <w:t>9</w:t>
      </w:r>
      <w:r w:rsidR="006B4407">
        <w:rPr>
          <w:color w:val="000000"/>
          <w:sz w:val="23"/>
          <w:szCs w:val="23"/>
        </w:rPr>
        <w:t xml:space="preserve">.2021 была признана </w:t>
      </w:r>
      <w:r w:rsidR="006B4407" w:rsidRPr="008F4E43">
        <w:rPr>
          <w:color w:val="000000"/>
          <w:sz w:val="23"/>
          <w:szCs w:val="23"/>
        </w:rPr>
        <w:t>несостоявши</w:t>
      </w:r>
      <w:r w:rsidR="006B4407">
        <w:rPr>
          <w:color w:val="000000"/>
          <w:sz w:val="23"/>
          <w:szCs w:val="23"/>
        </w:rPr>
        <w:t>й</w:t>
      </w:r>
      <w:r w:rsidR="006B4407" w:rsidRPr="008F4E43">
        <w:rPr>
          <w:color w:val="000000"/>
          <w:sz w:val="23"/>
          <w:szCs w:val="23"/>
        </w:rPr>
        <w:t>ся</w:t>
      </w:r>
      <w:r w:rsidR="006B4407" w:rsidRPr="006B4407">
        <w:rPr>
          <w:color w:val="000000"/>
          <w:sz w:val="23"/>
          <w:szCs w:val="23"/>
        </w:rPr>
        <w:t xml:space="preserve"> </w:t>
      </w:r>
      <w:r w:rsidR="006B4407" w:rsidRPr="008F4E43">
        <w:rPr>
          <w:color w:val="000000"/>
          <w:sz w:val="23"/>
          <w:szCs w:val="23"/>
        </w:rPr>
        <w:t xml:space="preserve">в связи с отсутствием заявок </w:t>
      </w:r>
      <w:r w:rsidR="006B4407">
        <w:rPr>
          <w:color w:val="000000"/>
          <w:sz w:val="23"/>
          <w:szCs w:val="23"/>
        </w:rPr>
        <w:t>на участие в продаже имущества</w:t>
      </w:r>
      <w:r w:rsidR="006B4407">
        <w:rPr>
          <w:color w:val="000000"/>
          <w:sz w:val="23"/>
          <w:szCs w:val="23"/>
        </w:rPr>
        <w:t>.</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 xml:space="preserve">Сроки подачи заявок, дата, время проведения продажи посредством </w:t>
      </w:r>
      <w:r w:rsidRPr="008F4E43">
        <w:rPr>
          <w:b/>
          <w:caps/>
          <w:sz w:val="23"/>
          <w:szCs w:val="23"/>
        </w:rPr>
        <w:lastRenderedPageBreak/>
        <w:t>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3C4F7B">
        <w:rPr>
          <w:b/>
          <w:sz w:val="23"/>
          <w:szCs w:val="23"/>
        </w:rPr>
        <w:t>2</w:t>
      </w:r>
      <w:r>
        <w:rPr>
          <w:b/>
          <w:sz w:val="23"/>
          <w:szCs w:val="23"/>
        </w:rPr>
        <w:t xml:space="preserve"> </w:t>
      </w:r>
      <w:r w:rsidR="006B4407">
        <w:rPr>
          <w:b/>
          <w:sz w:val="23"/>
          <w:szCs w:val="23"/>
        </w:rPr>
        <w:t>сентября</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w:t>
      </w:r>
      <w:r w:rsidR="006B4407">
        <w:rPr>
          <w:b/>
          <w:sz w:val="23"/>
          <w:szCs w:val="23"/>
        </w:rPr>
        <w:t>23</w:t>
      </w:r>
      <w:r w:rsidRPr="001E029A">
        <w:rPr>
          <w:b/>
          <w:sz w:val="23"/>
          <w:szCs w:val="23"/>
        </w:rPr>
        <w:t>.</w:t>
      </w:r>
      <w:r w:rsidR="006B4407">
        <w:rPr>
          <w:b/>
          <w:sz w:val="23"/>
          <w:szCs w:val="23"/>
        </w:rPr>
        <w:t>59</w:t>
      </w:r>
      <w:bookmarkStart w:id="0" w:name="_GoBack"/>
      <w:bookmarkEnd w:id="0"/>
      <w:r w:rsidRPr="001E029A">
        <w:rPr>
          <w:b/>
          <w:sz w:val="23"/>
          <w:szCs w:val="23"/>
        </w:rPr>
        <w:t xml:space="preserve"> час. </w:t>
      </w:r>
      <w:r w:rsidR="009F02F4">
        <w:rPr>
          <w:b/>
          <w:sz w:val="23"/>
          <w:szCs w:val="23"/>
        </w:rPr>
        <w:t>3</w:t>
      </w:r>
      <w:r w:rsidR="006B4407">
        <w:rPr>
          <w:b/>
          <w:sz w:val="23"/>
          <w:szCs w:val="23"/>
        </w:rPr>
        <w:t>0</w:t>
      </w:r>
      <w:r w:rsidRPr="001E029A">
        <w:rPr>
          <w:b/>
          <w:sz w:val="23"/>
          <w:szCs w:val="23"/>
        </w:rPr>
        <w:t xml:space="preserve"> </w:t>
      </w:r>
      <w:r w:rsidR="006B4407">
        <w:rPr>
          <w:b/>
          <w:sz w:val="23"/>
          <w:szCs w:val="23"/>
        </w:rPr>
        <w:t>сентября</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9F02F4">
        <w:rPr>
          <w:b/>
          <w:sz w:val="23"/>
          <w:szCs w:val="23"/>
        </w:rPr>
        <w:t>1</w:t>
      </w:r>
      <w:r w:rsidRPr="001E029A">
        <w:rPr>
          <w:b/>
          <w:sz w:val="23"/>
          <w:szCs w:val="23"/>
        </w:rPr>
        <w:t xml:space="preserve"> </w:t>
      </w:r>
      <w:r w:rsidR="006B4407">
        <w:rPr>
          <w:b/>
          <w:sz w:val="23"/>
          <w:szCs w:val="23"/>
        </w:rPr>
        <w:t>ок</w:t>
      </w:r>
      <w:r w:rsidR="009F02F4">
        <w:rPr>
          <w:b/>
          <w:sz w:val="23"/>
          <w:szCs w:val="23"/>
        </w:rPr>
        <w:t>тябр</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6B4407">
        <w:rPr>
          <w:b/>
          <w:sz w:val="23"/>
          <w:szCs w:val="23"/>
        </w:rPr>
        <w:t>4</w:t>
      </w:r>
      <w:r w:rsidRPr="001E029A">
        <w:rPr>
          <w:b/>
          <w:sz w:val="23"/>
          <w:szCs w:val="23"/>
        </w:rPr>
        <w:t xml:space="preserve"> </w:t>
      </w:r>
      <w:r w:rsidR="006B4407">
        <w:rPr>
          <w:b/>
          <w:sz w:val="23"/>
          <w:szCs w:val="23"/>
        </w:rPr>
        <w:t>ок</w:t>
      </w:r>
      <w:r w:rsidR="009F02F4">
        <w:rPr>
          <w:b/>
          <w:sz w:val="23"/>
          <w:szCs w:val="23"/>
        </w:rPr>
        <w:t>тября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lastRenderedPageBreak/>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lastRenderedPageBreak/>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lastRenderedPageBreak/>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lastRenderedPageBreak/>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а) не было подано ни одной заявки на участие в продаже имущества посредством публичного </w:t>
      </w:r>
      <w:r w:rsidRPr="008F4E43">
        <w:rPr>
          <w:rFonts w:eastAsia="Calibri"/>
          <w:sz w:val="23"/>
          <w:szCs w:val="23"/>
        </w:rPr>
        <w:lastRenderedPageBreak/>
        <w:t>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 xml:space="preserve">/с 03100643000000011500, Единый казначейский счет 40102810945370000084 в Отделении – НБ Чувашская Республика Банка </w:t>
      </w:r>
      <w:r w:rsidR="00F95053" w:rsidRPr="00F95053">
        <w:rPr>
          <w:sz w:val="23"/>
          <w:szCs w:val="23"/>
        </w:rPr>
        <w:lastRenderedPageBreak/>
        <w:t>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6B4407">
      <w:rPr>
        <w:rStyle w:val="a8"/>
        <w:rFonts w:ascii="Times New Roman CYR" w:hAnsi="Times New Roman CYR"/>
        <w:noProof/>
        <w:sz w:val="24"/>
      </w:rPr>
      <w:t>4</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4407"/>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9F02F4"/>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4070E"/>
    <w:rsid w:val="00B45219"/>
    <w:rsid w:val="00B460F8"/>
    <w:rsid w:val="00B570B6"/>
    <w:rsid w:val="00B57835"/>
    <w:rsid w:val="00B67546"/>
    <w:rsid w:val="00B72305"/>
    <w:rsid w:val="00B72A90"/>
    <w:rsid w:val="00B7516E"/>
    <w:rsid w:val="00B75DA5"/>
    <w:rsid w:val="00B840D7"/>
    <w:rsid w:val="00B87059"/>
    <w:rsid w:val="00B94A6C"/>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7BDD-67BB-42B3-9E23-88DA7272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11</Pages>
  <Words>5975</Words>
  <Characters>34063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422</cp:revision>
  <cp:lastPrinted>2021-07-30T11:08:00Z</cp:lastPrinted>
  <dcterms:created xsi:type="dcterms:W3CDTF">2017-11-27T09:42:00Z</dcterms:created>
  <dcterms:modified xsi:type="dcterms:W3CDTF">2021-09-01T06:19:00Z</dcterms:modified>
</cp:coreProperties>
</file>