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AB" w:rsidRPr="0043704B" w:rsidRDefault="001974AB" w:rsidP="005C68AD">
      <w:pPr>
        <w:ind w:firstLine="567"/>
        <w:jc w:val="both"/>
        <w:rPr>
          <w:b/>
          <w:sz w:val="24"/>
          <w:szCs w:val="24"/>
        </w:rPr>
      </w:pPr>
      <w:bookmarkStart w:id="0" w:name="_GoBack"/>
      <w:bookmarkEnd w:id="0"/>
      <w:r w:rsidRPr="0043704B">
        <w:rPr>
          <w:b/>
          <w:sz w:val="24"/>
          <w:szCs w:val="24"/>
        </w:rPr>
        <w:t xml:space="preserve">Тема объявления: </w:t>
      </w:r>
    </w:p>
    <w:p w:rsidR="001974AB" w:rsidRPr="0043704B" w:rsidRDefault="001974AB" w:rsidP="005C68AD">
      <w:pPr>
        <w:ind w:firstLine="567"/>
        <w:jc w:val="both"/>
        <w:rPr>
          <w:b/>
          <w:sz w:val="24"/>
          <w:szCs w:val="24"/>
        </w:rPr>
      </w:pPr>
    </w:p>
    <w:p w:rsidR="001974AB" w:rsidRPr="0043704B" w:rsidRDefault="001974AB" w:rsidP="005C68AD">
      <w:pPr>
        <w:ind w:firstLine="567"/>
        <w:jc w:val="both"/>
        <w:rPr>
          <w:sz w:val="24"/>
          <w:szCs w:val="24"/>
        </w:rPr>
      </w:pPr>
      <w:r w:rsidRPr="0043704B">
        <w:rPr>
          <w:sz w:val="24"/>
          <w:szCs w:val="24"/>
        </w:rPr>
        <w:t xml:space="preserve">Информационное сообщение  об объявлении конкурса на замещение вакантной должности директора </w:t>
      </w:r>
      <w:r w:rsidR="00945CFC" w:rsidRPr="0043704B">
        <w:rPr>
          <w:sz w:val="24"/>
          <w:szCs w:val="24"/>
        </w:rPr>
        <w:t>ОО</w:t>
      </w:r>
      <w:r w:rsidRPr="0043704B">
        <w:rPr>
          <w:sz w:val="24"/>
          <w:szCs w:val="24"/>
        </w:rPr>
        <w:t xml:space="preserve">О </w:t>
      </w:r>
      <w:r w:rsidR="00B15A8B" w:rsidRPr="0043704B">
        <w:rPr>
          <w:sz w:val="24"/>
          <w:szCs w:val="24"/>
        </w:rPr>
        <w:t xml:space="preserve">«Жилищная компания» </w:t>
      </w:r>
      <w:r w:rsidRPr="0043704B">
        <w:rPr>
          <w:sz w:val="24"/>
          <w:szCs w:val="24"/>
        </w:rPr>
        <w:t xml:space="preserve">(прием документов до </w:t>
      </w:r>
      <w:r w:rsidR="00B15A8B" w:rsidRPr="0043704B">
        <w:rPr>
          <w:sz w:val="24"/>
          <w:szCs w:val="24"/>
        </w:rPr>
        <w:t>20.10</w:t>
      </w:r>
      <w:r w:rsidRPr="0043704B">
        <w:rPr>
          <w:sz w:val="24"/>
          <w:szCs w:val="24"/>
        </w:rPr>
        <w:t>.20</w:t>
      </w:r>
      <w:r w:rsidR="0034598F" w:rsidRPr="0043704B">
        <w:rPr>
          <w:sz w:val="24"/>
          <w:szCs w:val="24"/>
        </w:rPr>
        <w:t>2</w:t>
      </w:r>
      <w:r w:rsidR="00D34BFB" w:rsidRPr="0043704B">
        <w:rPr>
          <w:sz w:val="24"/>
          <w:szCs w:val="24"/>
        </w:rPr>
        <w:t>1</w:t>
      </w:r>
      <w:r w:rsidRPr="0043704B">
        <w:rPr>
          <w:sz w:val="24"/>
          <w:szCs w:val="24"/>
        </w:rPr>
        <w:t>).</w:t>
      </w:r>
    </w:p>
    <w:p w:rsidR="001974AB" w:rsidRPr="0043704B" w:rsidRDefault="001974AB" w:rsidP="005C68AD">
      <w:pPr>
        <w:ind w:firstLine="567"/>
        <w:jc w:val="both"/>
        <w:rPr>
          <w:sz w:val="24"/>
          <w:szCs w:val="24"/>
        </w:rPr>
      </w:pPr>
    </w:p>
    <w:p w:rsidR="001974AB" w:rsidRPr="0043704B" w:rsidRDefault="001974AB" w:rsidP="005C68AD">
      <w:pPr>
        <w:ind w:firstLine="567"/>
        <w:jc w:val="both"/>
        <w:rPr>
          <w:b/>
          <w:sz w:val="24"/>
          <w:szCs w:val="24"/>
        </w:rPr>
      </w:pPr>
    </w:p>
    <w:p w:rsidR="001974AB" w:rsidRPr="0043704B" w:rsidRDefault="0001045B" w:rsidP="005C68AD">
      <w:pPr>
        <w:ind w:firstLine="567"/>
        <w:jc w:val="center"/>
        <w:rPr>
          <w:b/>
          <w:sz w:val="24"/>
          <w:szCs w:val="24"/>
        </w:rPr>
      </w:pPr>
      <w:r w:rsidRPr="0043704B">
        <w:rPr>
          <w:b/>
          <w:sz w:val="24"/>
          <w:szCs w:val="24"/>
        </w:rPr>
        <w:t>________________________________________________</w:t>
      </w:r>
    </w:p>
    <w:p w:rsidR="001974AB" w:rsidRPr="0043704B" w:rsidRDefault="001974AB" w:rsidP="005C68AD">
      <w:pPr>
        <w:overflowPunct/>
        <w:autoSpaceDE/>
        <w:autoSpaceDN/>
        <w:adjustRightInd/>
        <w:ind w:firstLine="567"/>
        <w:jc w:val="center"/>
        <w:textAlignment w:val="auto"/>
        <w:rPr>
          <w:b/>
          <w:color w:val="000000"/>
          <w:sz w:val="24"/>
          <w:szCs w:val="24"/>
        </w:rPr>
      </w:pPr>
    </w:p>
    <w:p w:rsidR="001974AB" w:rsidRPr="0043704B" w:rsidRDefault="001974AB" w:rsidP="005C68AD">
      <w:pPr>
        <w:overflowPunct/>
        <w:autoSpaceDE/>
        <w:autoSpaceDN/>
        <w:adjustRightInd/>
        <w:ind w:firstLine="567"/>
        <w:jc w:val="center"/>
        <w:textAlignment w:val="auto"/>
        <w:rPr>
          <w:b/>
          <w:color w:val="000000"/>
          <w:sz w:val="24"/>
          <w:szCs w:val="24"/>
        </w:rPr>
      </w:pPr>
      <w:r w:rsidRPr="0043704B">
        <w:rPr>
          <w:b/>
          <w:color w:val="000000"/>
          <w:sz w:val="24"/>
          <w:szCs w:val="24"/>
        </w:rPr>
        <w:t>Информационное сообщение</w:t>
      </w:r>
    </w:p>
    <w:p w:rsidR="001974AB" w:rsidRPr="0043704B" w:rsidRDefault="001974AB" w:rsidP="005C68AD">
      <w:pPr>
        <w:ind w:firstLine="567"/>
        <w:jc w:val="center"/>
        <w:rPr>
          <w:b/>
          <w:sz w:val="24"/>
          <w:szCs w:val="24"/>
        </w:rPr>
      </w:pPr>
      <w:r w:rsidRPr="0043704B">
        <w:rPr>
          <w:b/>
          <w:color w:val="000000"/>
          <w:sz w:val="24"/>
          <w:szCs w:val="24"/>
        </w:rPr>
        <w:t xml:space="preserve">о проведении конкурса на замещение вакантной должности </w:t>
      </w:r>
      <w:r w:rsidRPr="0043704B">
        <w:rPr>
          <w:b/>
          <w:sz w:val="24"/>
          <w:szCs w:val="24"/>
        </w:rPr>
        <w:t xml:space="preserve">директора </w:t>
      </w:r>
      <w:r w:rsidR="003F3CFA" w:rsidRPr="0043704B">
        <w:rPr>
          <w:b/>
          <w:sz w:val="24"/>
          <w:szCs w:val="24"/>
        </w:rPr>
        <w:br/>
      </w:r>
      <w:r w:rsidR="00B15A8B" w:rsidRPr="0043704B">
        <w:rPr>
          <w:b/>
          <w:sz w:val="24"/>
          <w:szCs w:val="24"/>
        </w:rPr>
        <w:t>ООО  «Жилищная компания»</w:t>
      </w:r>
    </w:p>
    <w:p w:rsidR="0001045B" w:rsidRPr="0043704B" w:rsidRDefault="0001045B" w:rsidP="005C68AD">
      <w:pPr>
        <w:ind w:firstLine="567"/>
        <w:jc w:val="center"/>
        <w:rPr>
          <w:b/>
          <w:sz w:val="24"/>
          <w:szCs w:val="24"/>
        </w:rPr>
      </w:pPr>
    </w:p>
    <w:p w:rsidR="0001045B" w:rsidRPr="0043704B" w:rsidRDefault="0001045B" w:rsidP="005C68AD">
      <w:pPr>
        <w:ind w:firstLine="567"/>
        <w:jc w:val="both"/>
        <w:rPr>
          <w:color w:val="000000"/>
          <w:sz w:val="24"/>
          <w:szCs w:val="24"/>
        </w:rPr>
      </w:pPr>
    </w:p>
    <w:p w:rsidR="001974AB" w:rsidRPr="0043704B" w:rsidRDefault="001974AB" w:rsidP="005C68AD">
      <w:pPr>
        <w:ind w:firstLine="567"/>
        <w:jc w:val="both"/>
        <w:rPr>
          <w:sz w:val="24"/>
          <w:szCs w:val="24"/>
        </w:rPr>
      </w:pPr>
      <w:r w:rsidRPr="0043704B">
        <w:rPr>
          <w:sz w:val="24"/>
          <w:szCs w:val="24"/>
        </w:rPr>
        <w:t xml:space="preserve">«Чебоксарский городской комитет по управлению имуществом администрации города Чебоксары (далее – Организатор) объявляет конкурс на замещение вакантной должности директора </w:t>
      </w:r>
      <w:r w:rsidR="00B15A8B" w:rsidRPr="0043704B">
        <w:rPr>
          <w:sz w:val="24"/>
          <w:szCs w:val="24"/>
        </w:rPr>
        <w:t>ООО «Жилищная компания».</w:t>
      </w:r>
    </w:p>
    <w:p w:rsidR="001974AB" w:rsidRPr="0043704B" w:rsidRDefault="001974AB" w:rsidP="005C68AD">
      <w:pPr>
        <w:ind w:firstLine="567"/>
        <w:jc w:val="both"/>
        <w:rPr>
          <w:color w:val="000000"/>
          <w:sz w:val="24"/>
          <w:szCs w:val="24"/>
        </w:rPr>
      </w:pPr>
      <w:r w:rsidRPr="0043704B">
        <w:rPr>
          <w:color w:val="000000"/>
          <w:sz w:val="24"/>
          <w:szCs w:val="24"/>
        </w:rPr>
        <w:t xml:space="preserve">Начало приема документов для участия в конкурсе </w:t>
      </w:r>
      <w:r w:rsidR="00B15A8B" w:rsidRPr="0043704B">
        <w:rPr>
          <w:color w:val="000000"/>
          <w:sz w:val="24"/>
          <w:szCs w:val="24"/>
        </w:rPr>
        <w:t>20.09</w:t>
      </w:r>
      <w:r w:rsidRPr="0043704B">
        <w:rPr>
          <w:color w:val="000000"/>
          <w:sz w:val="24"/>
          <w:szCs w:val="24"/>
        </w:rPr>
        <w:t>.20</w:t>
      </w:r>
      <w:r w:rsidR="0034598F" w:rsidRPr="0043704B">
        <w:rPr>
          <w:color w:val="000000"/>
          <w:sz w:val="24"/>
          <w:szCs w:val="24"/>
        </w:rPr>
        <w:t>2</w:t>
      </w:r>
      <w:r w:rsidR="0061344F" w:rsidRPr="0043704B">
        <w:rPr>
          <w:color w:val="000000"/>
          <w:sz w:val="24"/>
          <w:szCs w:val="24"/>
        </w:rPr>
        <w:t>1</w:t>
      </w:r>
      <w:r w:rsidRPr="0043704B">
        <w:rPr>
          <w:color w:val="000000"/>
          <w:sz w:val="24"/>
          <w:szCs w:val="24"/>
        </w:rPr>
        <w:t xml:space="preserve">, окончание – </w:t>
      </w:r>
      <w:r w:rsidR="00B15A8B" w:rsidRPr="0043704B">
        <w:rPr>
          <w:color w:val="000000"/>
          <w:sz w:val="24"/>
          <w:szCs w:val="24"/>
        </w:rPr>
        <w:t>20.10</w:t>
      </w:r>
      <w:r w:rsidRPr="0043704B">
        <w:rPr>
          <w:color w:val="000000"/>
          <w:sz w:val="24"/>
          <w:szCs w:val="24"/>
        </w:rPr>
        <w:t>.20</w:t>
      </w:r>
      <w:r w:rsidR="0034598F" w:rsidRPr="0043704B">
        <w:rPr>
          <w:color w:val="000000"/>
          <w:sz w:val="24"/>
          <w:szCs w:val="24"/>
        </w:rPr>
        <w:t>2</w:t>
      </w:r>
      <w:r w:rsidR="00D34BFB" w:rsidRPr="0043704B">
        <w:rPr>
          <w:color w:val="000000"/>
          <w:sz w:val="24"/>
          <w:szCs w:val="24"/>
        </w:rPr>
        <w:t>1</w:t>
      </w:r>
      <w:r w:rsidRPr="0043704B">
        <w:rPr>
          <w:color w:val="000000"/>
          <w:sz w:val="24"/>
          <w:szCs w:val="24"/>
        </w:rPr>
        <w:t xml:space="preserve"> (включительно).  Документы принимаются ежедневно с 09.00 до 16.00, кроме выходных (суббота и воскресенье) и праздничных дней. </w:t>
      </w:r>
    </w:p>
    <w:p w:rsidR="001974AB" w:rsidRPr="0043704B" w:rsidRDefault="001974AB" w:rsidP="0001045B">
      <w:pPr>
        <w:tabs>
          <w:tab w:val="left" w:pos="0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43704B">
        <w:rPr>
          <w:color w:val="000000"/>
          <w:sz w:val="24"/>
          <w:szCs w:val="24"/>
        </w:rPr>
        <w:t>Прием документов осуществляется по адресу: г. Чебоксары, пр. Московский, 33а, каб. 408.</w:t>
      </w:r>
    </w:p>
    <w:p w:rsidR="001974AB" w:rsidRPr="0043704B" w:rsidRDefault="001974AB" w:rsidP="0001045B">
      <w:pPr>
        <w:ind w:firstLine="567"/>
        <w:jc w:val="both"/>
        <w:rPr>
          <w:sz w:val="24"/>
          <w:szCs w:val="24"/>
        </w:rPr>
      </w:pPr>
    </w:p>
    <w:p w:rsidR="001974AB" w:rsidRPr="0043704B" w:rsidRDefault="001974AB" w:rsidP="0001045B">
      <w:pPr>
        <w:ind w:firstLine="567"/>
        <w:jc w:val="both"/>
        <w:rPr>
          <w:b/>
          <w:sz w:val="24"/>
          <w:szCs w:val="24"/>
        </w:rPr>
      </w:pPr>
      <w:r w:rsidRPr="0043704B">
        <w:rPr>
          <w:color w:val="262626"/>
          <w:sz w:val="24"/>
          <w:szCs w:val="24"/>
          <w:shd w:val="clear" w:color="auto" w:fill="FFFFFF"/>
        </w:rPr>
        <w:t>К претенденту на замещение указанной должности предъявляются следующие требования</w:t>
      </w:r>
      <w:r w:rsidRPr="0043704B">
        <w:rPr>
          <w:b/>
          <w:sz w:val="24"/>
          <w:szCs w:val="24"/>
        </w:rPr>
        <w:t>:</w:t>
      </w:r>
    </w:p>
    <w:p w:rsidR="001974AB" w:rsidRPr="0043704B" w:rsidRDefault="00E4326F" w:rsidP="0001045B">
      <w:pPr>
        <w:ind w:firstLine="567"/>
        <w:rPr>
          <w:sz w:val="24"/>
          <w:szCs w:val="24"/>
        </w:rPr>
      </w:pPr>
      <w:r w:rsidRPr="0043704B">
        <w:rPr>
          <w:sz w:val="24"/>
          <w:szCs w:val="24"/>
        </w:rPr>
        <w:t xml:space="preserve"> -</w:t>
      </w:r>
      <w:r w:rsidR="00732528" w:rsidRPr="0043704B">
        <w:rPr>
          <w:sz w:val="24"/>
          <w:szCs w:val="24"/>
        </w:rPr>
        <w:t xml:space="preserve"> высше</w:t>
      </w:r>
      <w:r w:rsidR="00575C30" w:rsidRPr="0043704B">
        <w:rPr>
          <w:sz w:val="24"/>
          <w:szCs w:val="24"/>
        </w:rPr>
        <w:t>е</w:t>
      </w:r>
      <w:r w:rsidR="00732528" w:rsidRPr="0043704B">
        <w:rPr>
          <w:sz w:val="24"/>
          <w:szCs w:val="24"/>
        </w:rPr>
        <w:t xml:space="preserve"> профессионально</w:t>
      </w:r>
      <w:r w:rsidR="00575C30" w:rsidRPr="0043704B">
        <w:rPr>
          <w:sz w:val="24"/>
          <w:szCs w:val="24"/>
        </w:rPr>
        <w:t>е</w:t>
      </w:r>
      <w:r w:rsidR="00732528" w:rsidRPr="0043704B">
        <w:rPr>
          <w:sz w:val="24"/>
          <w:szCs w:val="24"/>
        </w:rPr>
        <w:t xml:space="preserve"> образовани</w:t>
      </w:r>
      <w:r w:rsidR="00575C30" w:rsidRPr="0043704B">
        <w:rPr>
          <w:sz w:val="24"/>
          <w:szCs w:val="24"/>
        </w:rPr>
        <w:t>е</w:t>
      </w:r>
      <w:r w:rsidR="00732528" w:rsidRPr="0043704B">
        <w:rPr>
          <w:sz w:val="24"/>
          <w:szCs w:val="24"/>
        </w:rPr>
        <w:t xml:space="preserve"> (экономическое</w:t>
      </w:r>
      <w:r w:rsidR="00DE2C5C" w:rsidRPr="0043704B">
        <w:rPr>
          <w:sz w:val="24"/>
          <w:szCs w:val="24"/>
        </w:rPr>
        <w:t xml:space="preserve"> или  техническое</w:t>
      </w:r>
      <w:r w:rsidR="00732528" w:rsidRPr="0043704B">
        <w:rPr>
          <w:sz w:val="24"/>
          <w:szCs w:val="24"/>
        </w:rPr>
        <w:t>);</w:t>
      </w:r>
    </w:p>
    <w:p w:rsidR="001974AB" w:rsidRPr="0043704B" w:rsidRDefault="001974AB" w:rsidP="0001045B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 xml:space="preserve">- стаж работы на руководящих должностях не менее </w:t>
      </w:r>
      <w:r w:rsidR="00DE2C5C" w:rsidRPr="0043704B">
        <w:rPr>
          <w:sz w:val="24"/>
          <w:szCs w:val="24"/>
        </w:rPr>
        <w:t>3</w:t>
      </w:r>
      <w:r w:rsidRPr="0043704B">
        <w:rPr>
          <w:sz w:val="24"/>
          <w:szCs w:val="24"/>
        </w:rPr>
        <w:t xml:space="preserve"> лет.</w:t>
      </w:r>
    </w:p>
    <w:p w:rsidR="001974AB" w:rsidRPr="0043704B" w:rsidRDefault="001974AB" w:rsidP="0001045B">
      <w:pPr>
        <w:ind w:firstLine="567"/>
        <w:jc w:val="center"/>
        <w:rPr>
          <w:b/>
          <w:sz w:val="24"/>
          <w:szCs w:val="24"/>
        </w:rPr>
      </w:pPr>
    </w:p>
    <w:p w:rsidR="001974AB" w:rsidRPr="0043704B" w:rsidRDefault="001974AB" w:rsidP="0043704B">
      <w:pPr>
        <w:ind w:firstLine="567"/>
        <w:jc w:val="both"/>
        <w:rPr>
          <w:sz w:val="24"/>
          <w:szCs w:val="24"/>
        </w:rPr>
      </w:pPr>
      <w:r w:rsidRPr="0043704B">
        <w:rPr>
          <w:sz w:val="24"/>
          <w:szCs w:val="24"/>
        </w:rPr>
        <w:t>Наименование контактные данные Организатора - Чебоксарский городской комитет по управлению имуществом, г. Чебоксары, пр. Московский, д. 33 а,</w:t>
      </w:r>
      <w:r w:rsidR="003E6115">
        <w:rPr>
          <w:sz w:val="24"/>
          <w:szCs w:val="24"/>
        </w:rPr>
        <w:t xml:space="preserve"> </w:t>
      </w:r>
      <w:r w:rsidRPr="0043704B">
        <w:rPr>
          <w:sz w:val="24"/>
          <w:szCs w:val="24"/>
        </w:rPr>
        <w:t>тел. 23-41-</w:t>
      </w:r>
      <w:r w:rsidR="00BC0770">
        <w:rPr>
          <w:sz w:val="24"/>
          <w:szCs w:val="24"/>
        </w:rPr>
        <w:t>05</w:t>
      </w:r>
      <w:r w:rsidRPr="0043704B">
        <w:rPr>
          <w:sz w:val="24"/>
          <w:szCs w:val="24"/>
        </w:rPr>
        <w:t>, 23-41-33.</w:t>
      </w:r>
    </w:p>
    <w:p w:rsidR="003E6115" w:rsidRDefault="003E6115" w:rsidP="0001045B">
      <w:pPr>
        <w:ind w:firstLine="567"/>
        <w:jc w:val="both"/>
        <w:rPr>
          <w:sz w:val="24"/>
          <w:szCs w:val="24"/>
        </w:rPr>
      </w:pPr>
    </w:p>
    <w:p w:rsidR="00A86500" w:rsidRPr="0043704B" w:rsidRDefault="001974AB" w:rsidP="0001045B">
      <w:pPr>
        <w:ind w:firstLine="567"/>
        <w:jc w:val="both"/>
        <w:rPr>
          <w:sz w:val="24"/>
          <w:szCs w:val="24"/>
        </w:rPr>
      </w:pPr>
      <w:r w:rsidRPr="0043704B">
        <w:rPr>
          <w:sz w:val="24"/>
          <w:szCs w:val="24"/>
        </w:rPr>
        <w:t xml:space="preserve">Наименование хозяйственного общества - </w:t>
      </w:r>
      <w:r w:rsidR="00B15A8B" w:rsidRPr="0043704B">
        <w:rPr>
          <w:sz w:val="24"/>
          <w:szCs w:val="24"/>
        </w:rPr>
        <w:t>ООО «Жилищная компания».</w:t>
      </w:r>
    </w:p>
    <w:p w:rsidR="00E9294D" w:rsidRPr="0043704B" w:rsidRDefault="001974AB" w:rsidP="0001045B">
      <w:pPr>
        <w:ind w:firstLine="567"/>
        <w:jc w:val="both"/>
        <w:rPr>
          <w:sz w:val="24"/>
          <w:szCs w:val="24"/>
        </w:rPr>
      </w:pPr>
      <w:r w:rsidRPr="0043704B">
        <w:rPr>
          <w:sz w:val="24"/>
          <w:szCs w:val="24"/>
        </w:rPr>
        <w:t xml:space="preserve">Основные характеристики: </w:t>
      </w:r>
    </w:p>
    <w:p w:rsidR="006A5FA7" w:rsidRPr="0043704B" w:rsidRDefault="006A5FA7" w:rsidP="0001045B">
      <w:pPr>
        <w:ind w:firstLine="567"/>
        <w:jc w:val="both"/>
        <w:rPr>
          <w:sz w:val="24"/>
          <w:szCs w:val="24"/>
        </w:rPr>
      </w:pPr>
      <w:r w:rsidRPr="0043704B">
        <w:rPr>
          <w:sz w:val="24"/>
          <w:szCs w:val="24"/>
        </w:rPr>
        <w:t>-</w:t>
      </w:r>
      <w:r w:rsidR="001974AB" w:rsidRPr="0043704B">
        <w:rPr>
          <w:sz w:val="24"/>
          <w:szCs w:val="24"/>
        </w:rPr>
        <w:t xml:space="preserve"> получение прибыли</w:t>
      </w:r>
      <w:r w:rsidR="003F3CFA" w:rsidRPr="0043704B">
        <w:rPr>
          <w:sz w:val="24"/>
          <w:szCs w:val="24"/>
        </w:rPr>
        <w:t>;</w:t>
      </w:r>
      <w:r w:rsidRPr="0043704B">
        <w:rPr>
          <w:sz w:val="24"/>
          <w:szCs w:val="24"/>
        </w:rPr>
        <w:t xml:space="preserve"> </w:t>
      </w:r>
    </w:p>
    <w:p w:rsidR="00754131" w:rsidRPr="0043704B" w:rsidRDefault="00754131" w:rsidP="0001045B">
      <w:pPr>
        <w:ind w:firstLine="567"/>
        <w:jc w:val="both"/>
        <w:rPr>
          <w:sz w:val="24"/>
          <w:szCs w:val="24"/>
        </w:rPr>
      </w:pPr>
      <w:r w:rsidRPr="0043704B">
        <w:rPr>
          <w:sz w:val="24"/>
          <w:szCs w:val="24"/>
        </w:rPr>
        <w:t>- удовлетво</w:t>
      </w:r>
      <w:r w:rsidR="00C93244" w:rsidRPr="0043704B">
        <w:rPr>
          <w:sz w:val="24"/>
          <w:szCs w:val="24"/>
        </w:rPr>
        <w:t>рение общественных потребностей юридических и физических лиц в работах, това</w:t>
      </w:r>
      <w:r w:rsidR="00DE2C5C" w:rsidRPr="0043704B">
        <w:rPr>
          <w:sz w:val="24"/>
          <w:szCs w:val="24"/>
        </w:rPr>
        <w:t>рах</w:t>
      </w:r>
      <w:r w:rsidR="00C93244" w:rsidRPr="0043704B">
        <w:rPr>
          <w:sz w:val="24"/>
          <w:szCs w:val="24"/>
        </w:rPr>
        <w:t xml:space="preserve"> и услугах </w:t>
      </w:r>
      <w:r w:rsidRPr="0043704B">
        <w:rPr>
          <w:sz w:val="24"/>
          <w:szCs w:val="24"/>
        </w:rPr>
        <w:t xml:space="preserve"> предоставляемых Обществом</w:t>
      </w:r>
      <w:r w:rsidR="00C93244" w:rsidRPr="0043704B">
        <w:rPr>
          <w:sz w:val="24"/>
          <w:szCs w:val="24"/>
        </w:rPr>
        <w:t>.</w:t>
      </w:r>
      <w:r w:rsidRPr="0043704B">
        <w:rPr>
          <w:sz w:val="24"/>
          <w:szCs w:val="24"/>
        </w:rPr>
        <w:t xml:space="preserve"> </w:t>
      </w:r>
    </w:p>
    <w:p w:rsidR="001974AB" w:rsidRPr="0043704B" w:rsidRDefault="001974AB" w:rsidP="0001045B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Виды деятельности:</w:t>
      </w:r>
    </w:p>
    <w:p w:rsidR="00221A70" w:rsidRPr="0043704B" w:rsidRDefault="003F3CFA" w:rsidP="0001045B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р</w:t>
      </w:r>
      <w:r w:rsidR="00221A70" w:rsidRPr="0043704B">
        <w:rPr>
          <w:sz w:val="24"/>
          <w:szCs w:val="24"/>
        </w:rPr>
        <w:t>емонт</w:t>
      </w:r>
      <w:r w:rsidRPr="0043704B">
        <w:rPr>
          <w:sz w:val="24"/>
          <w:szCs w:val="24"/>
        </w:rPr>
        <w:t xml:space="preserve">, </w:t>
      </w:r>
      <w:r w:rsidR="00221A70" w:rsidRPr="0043704B">
        <w:rPr>
          <w:sz w:val="24"/>
          <w:szCs w:val="24"/>
        </w:rPr>
        <w:t>эксплуатация и обслуживание объектов жилищно-ком</w:t>
      </w:r>
      <w:r w:rsidRPr="0043704B">
        <w:rPr>
          <w:sz w:val="24"/>
          <w:szCs w:val="24"/>
        </w:rPr>
        <w:t>мунального хозяйства</w:t>
      </w:r>
      <w:r w:rsidR="00221A70" w:rsidRPr="0043704B">
        <w:rPr>
          <w:sz w:val="24"/>
          <w:szCs w:val="24"/>
        </w:rPr>
        <w:t xml:space="preserve"> и инженерной инфраструктуры</w:t>
      </w:r>
      <w:r w:rsidRPr="0043704B">
        <w:rPr>
          <w:sz w:val="24"/>
          <w:szCs w:val="24"/>
        </w:rPr>
        <w:t>;</w:t>
      </w:r>
    </w:p>
    <w:p w:rsidR="00221A70" w:rsidRPr="0043704B" w:rsidRDefault="00221A70" w:rsidP="0001045B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</w:t>
      </w:r>
      <w:r w:rsidR="003F3CFA" w:rsidRPr="0043704B">
        <w:rPr>
          <w:sz w:val="24"/>
          <w:szCs w:val="24"/>
        </w:rPr>
        <w:t xml:space="preserve"> </w:t>
      </w:r>
      <w:r w:rsidRPr="0043704B">
        <w:rPr>
          <w:sz w:val="24"/>
          <w:szCs w:val="24"/>
        </w:rPr>
        <w:t>строительство зданий и сооружений</w:t>
      </w:r>
      <w:r w:rsidR="003F3CFA" w:rsidRPr="0043704B">
        <w:rPr>
          <w:sz w:val="24"/>
          <w:szCs w:val="24"/>
        </w:rPr>
        <w:t>;</w:t>
      </w:r>
    </w:p>
    <w:p w:rsidR="00221A70" w:rsidRPr="0043704B" w:rsidRDefault="003F3CFA" w:rsidP="0001045B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монтаж инженерного оборудования зданий и сооружени</w:t>
      </w:r>
      <w:r w:rsidR="00221A70" w:rsidRPr="0043704B">
        <w:rPr>
          <w:sz w:val="24"/>
          <w:szCs w:val="24"/>
        </w:rPr>
        <w:t>й</w:t>
      </w:r>
      <w:r w:rsidRPr="0043704B">
        <w:rPr>
          <w:sz w:val="24"/>
          <w:szCs w:val="24"/>
        </w:rPr>
        <w:t>;</w:t>
      </w:r>
    </w:p>
    <w:p w:rsidR="00221A70" w:rsidRPr="0043704B" w:rsidRDefault="00221A70" w:rsidP="0001045B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пр</w:t>
      </w:r>
      <w:r w:rsidR="003F3CFA" w:rsidRPr="0043704B">
        <w:rPr>
          <w:sz w:val="24"/>
          <w:szCs w:val="24"/>
        </w:rPr>
        <w:t>оизводст</w:t>
      </w:r>
      <w:r w:rsidRPr="0043704B">
        <w:rPr>
          <w:sz w:val="24"/>
          <w:szCs w:val="24"/>
        </w:rPr>
        <w:t>во отд</w:t>
      </w:r>
      <w:r w:rsidR="003F3CFA" w:rsidRPr="0043704B">
        <w:rPr>
          <w:sz w:val="24"/>
          <w:szCs w:val="24"/>
        </w:rPr>
        <w:t>елочных работ;</w:t>
      </w:r>
    </w:p>
    <w:p w:rsidR="00221A70" w:rsidRPr="0043704B" w:rsidRDefault="00221A70" w:rsidP="0001045B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дорож</w:t>
      </w:r>
      <w:r w:rsidR="003F3CFA" w:rsidRPr="0043704B">
        <w:rPr>
          <w:sz w:val="24"/>
          <w:szCs w:val="24"/>
        </w:rPr>
        <w:t>ное</w:t>
      </w:r>
      <w:r w:rsidRPr="0043704B">
        <w:rPr>
          <w:sz w:val="24"/>
          <w:szCs w:val="24"/>
        </w:rPr>
        <w:t xml:space="preserve"> ст</w:t>
      </w:r>
      <w:r w:rsidR="003F3CFA" w:rsidRPr="0043704B">
        <w:rPr>
          <w:sz w:val="24"/>
          <w:szCs w:val="24"/>
        </w:rPr>
        <w:t>роительст</w:t>
      </w:r>
      <w:r w:rsidRPr="0043704B">
        <w:rPr>
          <w:sz w:val="24"/>
          <w:szCs w:val="24"/>
        </w:rPr>
        <w:t>во</w:t>
      </w:r>
      <w:r w:rsidR="003F3CFA" w:rsidRPr="0043704B">
        <w:rPr>
          <w:sz w:val="24"/>
          <w:szCs w:val="24"/>
        </w:rPr>
        <w:t>;</w:t>
      </w:r>
    </w:p>
    <w:p w:rsidR="00221A70" w:rsidRPr="0043704B" w:rsidRDefault="003F3CFA" w:rsidP="0001045B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благоустройст</w:t>
      </w:r>
      <w:r w:rsidR="00221A70" w:rsidRPr="0043704B">
        <w:rPr>
          <w:sz w:val="24"/>
          <w:szCs w:val="24"/>
        </w:rPr>
        <w:t xml:space="preserve">во и </w:t>
      </w:r>
      <w:r w:rsidRPr="0043704B">
        <w:rPr>
          <w:sz w:val="24"/>
          <w:szCs w:val="24"/>
        </w:rPr>
        <w:t>озеленение</w:t>
      </w:r>
      <w:r w:rsidR="00221A70" w:rsidRPr="0043704B">
        <w:rPr>
          <w:sz w:val="24"/>
          <w:szCs w:val="24"/>
        </w:rPr>
        <w:t xml:space="preserve"> придомов</w:t>
      </w:r>
      <w:r w:rsidRPr="0043704B">
        <w:rPr>
          <w:sz w:val="24"/>
          <w:szCs w:val="24"/>
        </w:rPr>
        <w:t>ой</w:t>
      </w:r>
      <w:r w:rsidR="00221A70" w:rsidRPr="0043704B">
        <w:rPr>
          <w:sz w:val="24"/>
          <w:szCs w:val="24"/>
        </w:rPr>
        <w:t xml:space="preserve"> террит</w:t>
      </w:r>
      <w:r w:rsidRPr="0043704B">
        <w:rPr>
          <w:sz w:val="24"/>
          <w:szCs w:val="24"/>
        </w:rPr>
        <w:t>ории;</w:t>
      </w:r>
    </w:p>
    <w:p w:rsidR="00221A70" w:rsidRPr="0043704B" w:rsidRDefault="003F3CFA" w:rsidP="0001045B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торгово-закупочная деятельнос</w:t>
      </w:r>
      <w:r w:rsidR="00221A70" w:rsidRPr="0043704B">
        <w:rPr>
          <w:sz w:val="24"/>
          <w:szCs w:val="24"/>
        </w:rPr>
        <w:t>ть</w:t>
      </w:r>
      <w:r w:rsidRPr="0043704B">
        <w:rPr>
          <w:sz w:val="24"/>
          <w:szCs w:val="24"/>
        </w:rPr>
        <w:t>;</w:t>
      </w:r>
      <w:r w:rsidR="00221A70" w:rsidRPr="0043704B">
        <w:rPr>
          <w:sz w:val="24"/>
          <w:szCs w:val="24"/>
        </w:rPr>
        <w:t xml:space="preserve"> </w:t>
      </w:r>
    </w:p>
    <w:p w:rsidR="00221A70" w:rsidRPr="0043704B" w:rsidRDefault="003F3CFA" w:rsidP="0001045B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оптовая, мелкорознична</w:t>
      </w:r>
      <w:r w:rsidR="00221A70" w:rsidRPr="0043704B">
        <w:rPr>
          <w:sz w:val="24"/>
          <w:szCs w:val="24"/>
        </w:rPr>
        <w:t>я и роз</w:t>
      </w:r>
      <w:r w:rsidRPr="0043704B">
        <w:rPr>
          <w:sz w:val="24"/>
          <w:szCs w:val="24"/>
        </w:rPr>
        <w:t>ничная</w:t>
      </w:r>
      <w:r w:rsidR="00221A70" w:rsidRPr="0043704B">
        <w:rPr>
          <w:sz w:val="24"/>
          <w:szCs w:val="24"/>
        </w:rPr>
        <w:t xml:space="preserve"> торговля</w:t>
      </w:r>
      <w:r w:rsidRPr="0043704B">
        <w:rPr>
          <w:sz w:val="24"/>
          <w:szCs w:val="24"/>
        </w:rPr>
        <w:t>;</w:t>
      </w:r>
    </w:p>
    <w:p w:rsidR="00221A70" w:rsidRPr="0043704B" w:rsidRDefault="00221A70" w:rsidP="0001045B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уборка террит</w:t>
      </w:r>
      <w:r w:rsidR="003F3CFA" w:rsidRPr="0043704B">
        <w:rPr>
          <w:sz w:val="24"/>
          <w:szCs w:val="24"/>
        </w:rPr>
        <w:t>ории</w:t>
      </w:r>
      <w:r w:rsidRPr="0043704B">
        <w:rPr>
          <w:sz w:val="24"/>
          <w:szCs w:val="24"/>
        </w:rPr>
        <w:t xml:space="preserve"> и вывоз бытов</w:t>
      </w:r>
      <w:r w:rsidR="003F3CFA" w:rsidRPr="0043704B">
        <w:rPr>
          <w:sz w:val="24"/>
          <w:szCs w:val="24"/>
        </w:rPr>
        <w:t>ого</w:t>
      </w:r>
      <w:r w:rsidRPr="0043704B">
        <w:rPr>
          <w:sz w:val="24"/>
          <w:szCs w:val="24"/>
        </w:rPr>
        <w:t xml:space="preserve"> </w:t>
      </w:r>
      <w:r w:rsidR="003F3CFA" w:rsidRPr="0043704B">
        <w:rPr>
          <w:sz w:val="24"/>
          <w:szCs w:val="24"/>
        </w:rPr>
        <w:t>мусора;</w:t>
      </w:r>
    </w:p>
    <w:p w:rsidR="00221A70" w:rsidRPr="0043704B" w:rsidRDefault="003F3CFA" w:rsidP="0001045B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 xml:space="preserve">- </w:t>
      </w:r>
      <w:r w:rsidR="00221A70" w:rsidRPr="0043704B">
        <w:rPr>
          <w:sz w:val="24"/>
          <w:szCs w:val="24"/>
        </w:rPr>
        <w:t>орг</w:t>
      </w:r>
      <w:r w:rsidRPr="0043704B">
        <w:rPr>
          <w:sz w:val="24"/>
          <w:szCs w:val="24"/>
        </w:rPr>
        <w:t>анизаци</w:t>
      </w:r>
      <w:r w:rsidR="00221A70" w:rsidRPr="0043704B">
        <w:rPr>
          <w:sz w:val="24"/>
          <w:szCs w:val="24"/>
        </w:rPr>
        <w:t>я груз</w:t>
      </w:r>
      <w:r w:rsidRPr="0043704B">
        <w:rPr>
          <w:sz w:val="24"/>
          <w:szCs w:val="24"/>
        </w:rPr>
        <w:t>овых</w:t>
      </w:r>
      <w:r w:rsidR="00221A70" w:rsidRPr="0043704B">
        <w:rPr>
          <w:sz w:val="24"/>
          <w:szCs w:val="24"/>
        </w:rPr>
        <w:t xml:space="preserve"> перево</w:t>
      </w:r>
      <w:r w:rsidRPr="0043704B">
        <w:rPr>
          <w:sz w:val="24"/>
          <w:szCs w:val="24"/>
        </w:rPr>
        <w:t>зок на автотранспорте и предоставление</w:t>
      </w:r>
      <w:r w:rsidR="00221A70" w:rsidRPr="0043704B">
        <w:rPr>
          <w:sz w:val="24"/>
          <w:szCs w:val="24"/>
        </w:rPr>
        <w:t xml:space="preserve"> транс</w:t>
      </w:r>
      <w:r w:rsidRPr="0043704B">
        <w:rPr>
          <w:sz w:val="24"/>
          <w:szCs w:val="24"/>
        </w:rPr>
        <w:t>портных</w:t>
      </w:r>
      <w:r w:rsidR="00221A70" w:rsidRPr="0043704B">
        <w:rPr>
          <w:sz w:val="24"/>
          <w:szCs w:val="24"/>
        </w:rPr>
        <w:t xml:space="preserve"> услуг</w:t>
      </w:r>
      <w:r w:rsidRPr="0043704B">
        <w:rPr>
          <w:sz w:val="24"/>
          <w:szCs w:val="24"/>
        </w:rPr>
        <w:t>;</w:t>
      </w:r>
    </w:p>
    <w:p w:rsidR="00221A70" w:rsidRPr="0043704B" w:rsidRDefault="00221A70" w:rsidP="0001045B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финанс</w:t>
      </w:r>
      <w:r w:rsidR="003F3CFA" w:rsidRPr="0043704B">
        <w:rPr>
          <w:sz w:val="24"/>
          <w:szCs w:val="24"/>
        </w:rPr>
        <w:t>овая</w:t>
      </w:r>
      <w:r w:rsidRPr="0043704B">
        <w:rPr>
          <w:sz w:val="24"/>
          <w:szCs w:val="24"/>
        </w:rPr>
        <w:t xml:space="preserve"> и инвест</w:t>
      </w:r>
      <w:r w:rsidR="003F3CFA" w:rsidRPr="0043704B">
        <w:rPr>
          <w:sz w:val="24"/>
          <w:szCs w:val="24"/>
        </w:rPr>
        <w:t>иционная деятельнос</w:t>
      </w:r>
      <w:r w:rsidRPr="0043704B">
        <w:rPr>
          <w:sz w:val="24"/>
          <w:szCs w:val="24"/>
        </w:rPr>
        <w:t>ть</w:t>
      </w:r>
      <w:r w:rsidR="003F3CFA" w:rsidRPr="0043704B">
        <w:rPr>
          <w:sz w:val="24"/>
          <w:szCs w:val="24"/>
        </w:rPr>
        <w:t>;</w:t>
      </w:r>
    </w:p>
    <w:p w:rsidR="00DE2C5C" w:rsidRPr="0043704B" w:rsidRDefault="00DE2C5C" w:rsidP="0001045B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организация работы расчетно-кассового центра по сбору , обработке и расчетам за тепло- энергетические , коммунальные и другие услуги;</w:t>
      </w:r>
    </w:p>
    <w:p w:rsidR="003F3CFA" w:rsidRPr="0043704B" w:rsidRDefault="003F3CFA" w:rsidP="0001045B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заключени</w:t>
      </w:r>
      <w:r w:rsidR="00221A70" w:rsidRPr="0043704B">
        <w:rPr>
          <w:sz w:val="24"/>
          <w:szCs w:val="24"/>
        </w:rPr>
        <w:t>е всех видов сделок</w:t>
      </w:r>
      <w:r w:rsidRPr="0043704B">
        <w:rPr>
          <w:sz w:val="24"/>
          <w:szCs w:val="24"/>
        </w:rPr>
        <w:t>.</w:t>
      </w:r>
    </w:p>
    <w:p w:rsidR="00221A70" w:rsidRPr="0043704B" w:rsidRDefault="00221A70" w:rsidP="0001045B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 xml:space="preserve"> </w:t>
      </w:r>
    </w:p>
    <w:p w:rsidR="001974AB" w:rsidRPr="0043704B" w:rsidRDefault="001974AB" w:rsidP="0017293A">
      <w:pPr>
        <w:ind w:firstLine="567"/>
        <w:jc w:val="both"/>
        <w:rPr>
          <w:sz w:val="24"/>
          <w:szCs w:val="24"/>
        </w:rPr>
      </w:pPr>
      <w:r w:rsidRPr="0043704B">
        <w:rPr>
          <w:sz w:val="24"/>
          <w:szCs w:val="24"/>
        </w:rPr>
        <w:lastRenderedPageBreak/>
        <w:t>Местонахождени</w:t>
      </w:r>
      <w:r w:rsidR="003425CA" w:rsidRPr="0043704B">
        <w:rPr>
          <w:sz w:val="24"/>
          <w:szCs w:val="24"/>
        </w:rPr>
        <w:t xml:space="preserve">е </w:t>
      </w:r>
      <w:r w:rsidRPr="0043704B">
        <w:rPr>
          <w:sz w:val="24"/>
          <w:szCs w:val="24"/>
        </w:rPr>
        <w:t xml:space="preserve"> </w:t>
      </w:r>
      <w:r w:rsidR="00B15A8B" w:rsidRPr="0043704B">
        <w:rPr>
          <w:sz w:val="24"/>
          <w:szCs w:val="24"/>
        </w:rPr>
        <w:t xml:space="preserve">ООО «Жилищная компания» </w:t>
      </w:r>
      <w:r w:rsidRPr="0043704B">
        <w:rPr>
          <w:sz w:val="24"/>
          <w:szCs w:val="24"/>
        </w:rPr>
        <w:t>- Чувашская Республика, город Чебоксары</w:t>
      </w:r>
      <w:r w:rsidR="00A942B2" w:rsidRPr="0043704B">
        <w:rPr>
          <w:sz w:val="24"/>
          <w:szCs w:val="24"/>
        </w:rPr>
        <w:t>, ул. Шумилова, д. 13А</w:t>
      </w:r>
      <w:r w:rsidRPr="0043704B">
        <w:rPr>
          <w:sz w:val="24"/>
          <w:szCs w:val="24"/>
        </w:rPr>
        <w:t>.</w:t>
      </w:r>
    </w:p>
    <w:p w:rsidR="001974AB" w:rsidRPr="0043704B" w:rsidRDefault="001974AB" w:rsidP="0001045B">
      <w:pPr>
        <w:ind w:firstLine="567"/>
        <w:jc w:val="both"/>
        <w:rPr>
          <w:b/>
          <w:sz w:val="24"/>
          <w:szCs w:val="24"/>
        </w:rPr>
      </w:pPr>
    </w:p>
    <w:p w:rsidR="001974AB" w:rsidRPr="0043704B" w:rsidRDefault="001974AB" w:rsidP="0001045B">
      <w:pPr>
        <w:ind w:firstLine="567"/>
        <w:jc w:val="both"/>
        <w:rPr>
          <w:sz w:val="24"/>
          <w:szCs w:val="24"/>
        </w:rPr>
      </w:pPr>
      <w:r w:rsidRPr="0043704B">
        <w:rPr>
          <w:sz w:val="24"/>
          <w:szCs w:val="24"/>
        </w:rPr>
        <w:t xml:space="preserve"> Перечень документов, подаваемых претендентами для участия в конкурсе, и требования к их оформлению:</w:t>
      </w:r>
    </w:p>
    <w:p w:rsidR="001974AB" w:rsidRPr="0043704B" w:rsidRDefault="001974AB" w:rsidP="0001045B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заявление;</w:t>
      </w:r>
    </w:p>
    <w:p w:rsidR="001974AB" w:rsidRPr="0043704B" w:rsidRDefault="001974AB" w:rsidP="0001045B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листок по учету кадров;</w:t>
      </w:r>
    </w:p>
    <w:p w:rsidR="001974AB" w:rsidRPr="0043704B" w:rsidRDefault="001974AB" w:rsidP="0001045B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фотография 4 x 6;</w:t>
      </w:r>
    </w:p>
    <w:p w:rsidR="001974AB" w:rsidRPr="0043704B" w:rsidRDefault="001974AB" w:rsidP="0001045B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резюме;</w:t>
      </w:r>
    </w:p>
    <w:p w:rsidR="001974AB" w:rsidRPr="0043704B" w:rsidRDefault="001974AB" w:rsidP="0001045B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автобиография;</w:t>
      </w:r>
    </w:p>
    <w:p w:rsidR="001974AB" w:rsidRPr="0043704B" w:rsidRDefault="001974AB" w:rsidP="0001045B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медицинская справка о состоянии здоровья;</w:t>
      </w:r>
    </w:p>
    <w:p w:rsidR="001974AB" w:rsidRPr="0043704B" w:rsidRDefault="001974AB" w:rsidP="0001045B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копия документа, удостоверяющего личность;</w:t>
      </w:r>
    </w:p>
    <w:p w:rsidR="001974AB" w:rsidRPr="0043704B" w:rsidRDefault="001974AB" w:rsidP="0001045B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</w:t>
      </w:r>
      <w:r w:rsidR="0001045B" w:rsidRPr="0043704B">
        <w:rPr>
          <w:sz w:val="24"/>
          <w:szCs w:val="24"/>
        </w:rPr>
        <w:t xml:space="preserve"> </w:t>
      </w:r>
      <w:r w:rsidRPr="0043704B">
        <w:rPr>
          <w:sz w:val="24"/>
          <w:szCs w:val="24"/>
        </w:rPr>
        <w:t>копия трудовой книжки, заверенную нотариально или кадровыми службами по месту работы (службы), или иные документы, подтверждающие трудовую (служебную) деятельность претендента;</w:t>
      </w:r>
    </w:p>
    <w:p w:rsidR="001974AB" w:rsidRPr="0043704B" w:rsidRDefault="001974AB" w:rsidP="0001045B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rFonts w:eastAsia="Calibri"/>
          <w:bCs/>
          <w:color w:val="000000"/>
          <w:sz w:val="24"/>
          <w:szCs w:val="24"/>
          <w:lang w:eastAsia="en-US"/>
        </w:rPr>
        <w:t>-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1974AB" w:rsidRPr="0043704B" w:rsidRDefault="001974AB" w:rsidP="0001045B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- копии документов о профессиональном образовании, а также по желанию претендента - о дополнительном профессиональном образовании, о присвоении ученой степени, ученого звания;</w:t>
      </w:r>
    </w:p>
    <w:p w:rsidR="001974AB" w:rsidRPr="0043704B" w:rsidRDefault="001974AB" w:rsidP="0001045B">
      <w:pPr>
        <w:ind w:firstLine="567"/>
        <w:jc w:val="both"/>
        <w:rPr>
          <w:sz w:val="24"/>
          <w:szCs w:val="24"/>
        </w:rPr>
      </w:pPr>
      <w:r w:rsidRPr="0043704B">
        <w:rPr>
          <w:sz w:val="24"/>
          <w:szCs w:val="24"/>
        </w:rPr>
        <w:t xml:space="preserve">- предложения по развитию </w:t>
      </w:r>
      <w:r w:rsidR="00B15A8B" w:rsidRPr="0043704B">
        <w:rPr>
          <w:sz w:val="24"/>
          <w:szCs w:val="24"/>
        </w:rPr>
        <w:t>ООО «Жилищная компания».</w:t>
      </w:r>
    </w:p>
    <w:p w:rsidR="004650F6" w:rsidRPr="0043704B" w:rsidRDefault="004650F6" w:rsidP="004650F6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</w:p>
    <w:p w:rsidR="004650F6" w:rsidRPr="0043704B" w:rsidRDefault="004650F6" w:rsidP="004650F6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 xml:space="preserve">Форма заявления для участия в конкурсе,  проект трудового договора размещены на официальном сайте Организатора – </w:t>
      </w:r>
      <w:hyperlink r:id="rId4" w:history="1">
        <w:r w:rsidRPr="0043704B">
          <w:rPr>
            <w:rStyle w:val="a5"/>
            <w:sz w:val="24"/>
            <w:szCs w:val="24"/>
          </w:rPr>
          <w:t>http://gov.cap.ru/default.aspx?gov_id=149</w:t>
        </w:r>
      </w:hyperlink>
      <w:r w:rsidRPr="0043704B">
        <w:rPr>
          <w:sz w:val="24"/>
          <w:szCs w:val="24"/>
        </w:rPr>
        <w:t xml:space="preserve"> в разделах КАДРЫ, ВАКАНСИИ=&gt; ВАКАНСИИ».</w:t>
      </w:r>
    </w:p>
    <w:p w:rsidR="001974AB" w:rsidRPr="0043704B" w:rsidRDefault="001974AB" w:rsidP="0001045B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</w:p>
    <w:p w:rsidR="001974AB" w:rsidRPr="0043704B" w:rsidRDefault="001974AB" w:rsidP="004650F6">
      <w:pPr>
        <w:ind w:firstLine="567"/>
        <w:jc w:val="both"/>
        <w:rPr>
          <w:sz w:val="24"/>
          <w:szCs w:val="24"/>
        </w:rPr>
      </w:pPr>
      <w:r w:rsidRPr="0043704B">
        <w:rPr>
          <w:sz w:val="24"/>
          <w:szCs w:val="24"/>
        </w:rPr>
        <w:t>Адрес, по которому претенденты могут ознакомиться с иными сведениями, и порядок ознакомления с этими сведениями:</w:t>
      </w:r>
      <w:r w:rsidR="0001045B" w:rsidRPr="0043704B">
        <w:rPr>
          <w:sz w:val="24"/>
          <w:szCs w:val="24"/>
        </w:rPr>
        <w:t xml:space="preserve"> </w:t>
      </w:r>
      <w:r w:rsidRPr="0043704B">
        <w:rPr>
          <w:sz w:val="24"/>
          <w:szCs w:val="24"/>
        </w:rPr>
        <w:t>Чебоксарский городской комитет по управлению имуществом, г. Чебоксары, пр. Московский, д. 33 а, кабинет 408.</w:t>
      </w:r>
    </w:p>
    <w:p w:rsidR="001974AB" w:rsidRPr="0043704B" w:rsidRDefault="0001045B" w:rsidP="004650F6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Г</w:t>
      </w:r>
      <w:r w:rsidR="001974AB" w:rsidRPr="0043704B">
        <w:rPr>
          <w:sz w:val="24"/>
          <w:szCs w:val="24"/>
        </w:rPr>
        <w:t>рафик ознакомления: с 9:00 до 16:00, обед с 12:00 до 13:00, ознакомление осуществляется только в рабочие дни с понедельника по пятницу.</w:t>
      </w:r>
    </w:p>
    <w:p w:rsidR="001974AB" w:rsidRPr="0043704B" w:rsidRDefault="001974AB" w:rsidP="004650F6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С подробной информацией о конкурсе можно ознакомиться на официальном сайте</w:t>
      </w:r>
      <w:r w:rsidR="0001045B" w:rsidRPr="0043704B">
        <w:rPr>
          <w:sz w:val="24"/>
          <w:szCs w:val="24"/>
        </w:rPr>
        <w:t xml:space="preserve"> Организатора</w:t>
      </w:r>
      <w:r w:rsidRPr="0043704B">
        <w:rPr>
          <w:sz w:val="24"/>
          <w:szCs w:val="24"/>
        </w:rPr>
        <w:t xml:space="preserve"> – </w:t>
      </w:r>
      <w:hyperlink r:id="rId5" w:history="1">
        <w:r w:rsidR="0001045B" w:rsidRPr="0043704B">
          <w:rPr>
            <w:rStyle w:val="a5"/>
            <w:sz w:val="24"/>
            <w:szCs w:val="24"/>
          </w:rPr>
          <w:t>http://gov.cap.ru/default.aspx?gov_id=149</w:t>
        </w:r>
      </w:hyperlink>
      <w:r w:rsidR="0001045B" w:rsidRPr="0043704B">
        <w:rPr>
          <w:sz w:val="24"/>
          <w:szCs w:val="24"/>
        </w:rPr>
        <w:t xml:space="preserve"> в разделах</w:t>
      </w:r>
      <w:r w:rsidRPr="0043704B">
        <w:rPr>
          <w:sz w:val="24"/>
          <w:szCs w:val="24"/>
        </w:rPr>
        <w:t xml:space="preserve"> КАДРЫ, ВАКАНСИИ=&gt; ВАКАНСИИ».</w:t>
      </w:r>
    </w:p>
    <w:p w:rsidR="001974AB" w:rsidRPr="0043704B" w:rsidRDefault="001974AB" w:rsidP="004650F6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</w:p>
    <w:p w:rsidR="001974AB" w:rsidRPr="0043704B" w:rsidRDefault="001974AB" w:rsidP="004650F6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Порядок проведения конкурса и определения победителя:</w:t>
      </w:r>
    </w:p>
    <w:p w:rsidR="001974AB" w:rsidRPr="0043704B" w:rsidRDefault="001974AB" w:rsidP="004650F6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 xml:space="preserve">Конкурс проводится в два этапа. На первом этапе проводится оценка представленных документов, личное участие претендента не требуется. </w:t>
      </w:r>
    </w:p>
    <w:p w:rsidR="001974AB" w:rsidRPr="0043704B" w:rsidRDefault="001974AB" w:rsidP="004650F6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Участникам, успешно прошедшим первый этап конкурса, направляется уведомление о времени и месте, и порядке проведения второго этапа конкурса.</w:t>
      </w:r>
    </w:p>
    <w:p w:rsidR="001974AB" w:rsidRPr="0043704B" w:rsidRDefault="001974AB" w:rsidP="004650F6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На втором этапе конкурса конкурсная комиссия вправе использовать различные методы оценки профессиональных, деловых и индивидуальных качеств каждого кандидата, включая подробное изучение представленных кандидатом документов, проведение собеседования, тестирования, анкетирования.</w:t>
      </w:r>
    </w:p>
    <w:p w:rsidR="001974AB" w:rsidRPr="0043704B" w:rsidRDefault="001974AB" w:rsidP="0001045B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После всестороннего, полного и объективного изучения профессиональных, деловых и личностных качеств конкурсная комиссия принимает решение о том, кто из кандидатов одержал победу в конкурсе.</w:t>
      </w:r>
    </w:p>
    <w:p w:rsidR="001974AB" w:rsidRPr="0043704B" w:rsidRDefault="001974AB" w:rsidP="0001045B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Решение конкурсной комиссии принимается в отсутствие кандидата открытым голосованием.</w:t>
      </w:r>
    </w:p>
    <w:p w:rsidR="001974AB" w:rsidRPr="0043704B" w:rsidRDefault="001974AB" w:rsidP="0001045B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</w:p>
    <w:p w:rsidR="001974AB" w:rsidRPr="0043704B" w:rsidRDefault="001974AB" w:rsidP="003E6115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 xml:space="preserve">Результаты конкурса направляются участникам конкурса в письменной форме. </w:t>
      </w:r>
    </w:p>
    <w:p w:rsidR="001974AB" w:rsidRPr="0043704B" w:rsidRDefault="001974AB" w:rsidP="003E6115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43704B">
        <w:rPr>
          <w:sz w:val="24"/>
          <w:szCs w:val="24"/>
        </w:rPr>
        <w:t>С информацией об итогах конкурса можно также ознакомиться на официальном сайте</w:t>
      </w:r>
      <w:r w:rsidR="0001045B" w:rsidRPr="0043704B">
        <w:rPr>
          <w:sz w:val="24"/>
          <w:szCs w:val="24"/>
        </w:rPr>
        <w:t xml:space="preserve"> Организатора</w:t>
      </w:r>
      <w:r w:rsidRPr="0043704B">
        <w:rPr>
          <w:sz w:val="24"/>
          <w:szCs w:val="24"/>
        </w:rPr>
        <w:t xml:space="preserve"> – </w:t>
      </w:r>
      <w:hyperlink r:id="rId6" w:history="1">
        <w:r w:rsidR="0001045B" w:rsidRPr="0043704B">
          <w:rPr>
            <w:rStyle w:val="a5"/>
            <w:sz w:val="24"/>
            <w:szCs w:val="24"/>
          </w:rPr>
          <w:t>http://gov.cap.ru/default.aspx?gov_id=149</w:t>
        </w:r>
      </w:hyperlink>
      <w:r w:rsidR="0001045B" w:rsidRPr="0043704B">
        <w:rPr>
          <w:sz w:val="24"/>
          <w:szCs w:val="24"/>
        </w:rPr>
        <w:t xml:space="preserve"> в разделах КАДРЫ, ВАКАНСИИ=&gt; ВАКАНСИИ».</w:t>
      </w:r>
      <w:r w:rsidRPr="0043704B">
        <w:rPr>
          <w:sz w:val="24"/>
          <w:szCs w:val="24"/>
        </w:rPr>
        <w:t xml:space="preserve">                               </w:t>
      </w:r>
    </w:p>
    <w:p w:rsidR="003E6115" w:rsidRPr="00E61A24" w:rsidRDefault="003E6115" w:rsidP="003E6115">
      <w:pPr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lastRenderedPageBreak/>
        <w:t>Приложение: 1. Форма заявления;</w:t>
      </w:r>
    </w:p>
    <w:p w:rsidR="003E6115" w:rsidRPr="00E61A24" w:rsidRDefault="003E6115" w:rsidP="003E6115">
      <w:pPr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 xml:space="preserve">                      </w:t>
      </w:r>
      <w:r w:rsidR="003E4888">
        <w:rPr>
          <w:sz w:val="26"/>
          <w:szCs w:val="26"/>
        </w:rPr>
        <w:t xml:space="preserve"> </w:t>
      </w:r>
      <w:r w:rsidRPr="00E61A24">
        <w:rPr>
          <w:sz w:val="26"/>
          <w:szCs w:val="26"/>
        </w:rPr>
        <w:t>2. Проект трудового договора.</w:t>
      </w:r>
    </w:p>
    <w:p w:rsidR="003E6115" w:rsidRPr="00E61A24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 xml:space="preserve">                                  </w:t>
      </w:r>
    </w:p>
    <w:p w:rsidR="003E6115" w:rsidRPr="00E61A24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 xml:space="preserve">  Приложение № 1</w:t>
      </w:r>
    </w:p>
    <w:p w:rsidR="003E6115" w:rsidRPr="00E61A24" w:rsidRDefault="003E6115" w:rsidP="003E6115">
      <w:pPr>
        <w:overflowPunct/>
        <w:autoSpaceDE/>
        <w:autoSpaceDN/>
        <w:adjustRightInd/>
        <w:ind w:firstLine="851"/>
        <w:jc w:val="both"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widowControl w:val="0"/>
        <w:overflowPunct/>
        <w:ind w:left="3969"/>
        <w:jc w:val="both"/>
        <w:textAlignment w:val="auto"/>
        <w:rPr>
          <w:sz w:val="26"/>
          <w:szCs w:val="26"/>
        </w:rPr>
      </w:pPr>
    </w:p>
    <w:p w:rsidR="003E6115" w:rsidRPr="00E61A24" w:rsidRDefault="003E6115" w:rsidP="008F39D5">
      <w:pPr>
        <w:widowControl w:val="0"/>
        <w:overflowPunct/>
        <w:ind w:left="4820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 xml:space="preserve">Заместителю главы администрации – </w:t>
      </w:r>
    </w:p>
    <w:p w:rsidR="003E6115" w:rsidRPr="00E61A24" w:rsidRDefault="003E6115" w:rsidP="008F39D5">
      <w:pPr>
        <w:widowControl w:val="0"/>
        <w:overflowPunct/>
        <w:ind w:left="4820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Председателю Горкомимущества</w:t>
      </w:r>
    </w:p>
    <w:p w:rsidR="003E6115" w:rsidRPr="00E61A24" w:rsidRDefault="003E6115" w:rsidP="008F39D5">
      <w:pPr>
        <w:widowControl w:val="0"/>
        <w:overflowPunct/>
        <w:ind w:left="4820"/>
        <w:jc w:val="both"/>
        <w:textAlignment w:val="auto"/>
        <w:rPr>
          <w:sz w:val="26"/>
          <w:szCs w:val="26"/>
        </w:rPr>
      </w:pPr>
    </w:p>
    <w:p w:rsidR="003E6115" w:rsidRPr="00E61A24" w:rsidRDefault="003E6115" w:rsidP="008F39D5">
      <w:pPr>
        <w:widowControl w:val="0"/>
        <w:overflowPunct/>
        <w:ind w:left="4820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________________________________</w:t>
      </w:r>
    </w:p>
    <w:p w:rsidR="003E6115" w:rsidRPr="00E61A24" w:rsidRDefault="003E6115" w:rsidP="008F39D5">
      <w:pPr>
        <w:widowControl w:val="0"/>
        <w:overflowPunct/>
        <w:ind w:left="4820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фамилия, имя, отчество кандидата</w:t>
      </w:r>
    </w:p>
    <w:p w:rsidR="003E6115" w:rsidRPr="00E61A24" w:rsidRDefault="003E6115" w:rsidP="008F39D5">
      <w:pPr>
        <w:widowControl w:val="0"/>
        <w:overflowPunct/>
        <w:ind w:left="4820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Дата рождения: ___________________</w:t>
      </w:r>
    </w:p>
    <w:p w:rsidR="003E6115" w:rsidRPr="00E61A24" w:rsidRDefault="003E6115" w:rsidP="008F39D5">
      <w:pPr>
        <w:widowControl w:val="0"/>
        <w:overflowPunct/>
        <w:ind w:left="4820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Адрес: __________________________</w:t>
      </w:r>
    </w:p>
    <w:p w:rsidR="003E6115" w:rsidRPr="00E61A24" w:rsidRDefault="003E6115" w:rsidP="008F39D5">
      <w:pPr>
        <w:widowControl w:val="0"/>
        <w:overflowPunct/>
        <w:ind w:left="4820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Тел.: ___________________________</w:t>
      </w:r>
    </w:p>
    <w:p w:rsidR="003E6115" w:rsidRPr="00E61A24" w:rsidRDefault="003E6115" w:rsidP="008F39D5">
      <w:pPr>
        <w:widowControl w:val="0"/>
        <w:overflowPunct/>
        <w:ind w:left="4820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 xml:space="preserve">                                 рабочий, домашний</w:t>
      </w:r>
    </w:p>
    <w:p w:rsidR="003E6115" w:rsidRPr="00E61A24" w:rsidRDefault="003E6115" w:rsidP="003E6115">
      <w:pPr>
        <w:widowControl w:val="0"/>
        <w:overflowPunct/>
        <w:jc w:val="center"/>
        <w:textAlignment w:val="auto"/>
        <w:rPr>
          <w:b/>
          <w:bCs/>
          <w:color w:val="26282F"/>
          <w:sz w:val="26"/>
          <w:szCs w:val="26"/>
        </w:rPr>
      </w:pPr>
    </w:p>
    <w:p w:rsidR="003E6115" w:rsidRPr="00E61A24" w:rsidRDefault="003E6115" w:rsidP="003E6115">
      <w:pPr>
        <w:widowControl w:val="0"/>
        <w:overflowPunct/>
        <w:jc w:val="center"/>
        <w:textAlignment w:val="auto"/>
        <w:rPr>
          <w:sz w:val="26"/>
          <w:szCs w:val="26"/>
        </w:rPr>
      </w:pPr>
      <w:r w:rsidRPr="00E61A24">
        <w:rPr>
          <w:b/>
          <w:bCs/>
          <w:color w:val="26282F"/>
          <w:sz w:val="26"/>
          <w:szCs w:val="26"/>
        </w:rPr>
        <w:t>заявление</w:t>
      </w:r>
    </w:p>
    <w:p w:rsidR="003E6115" w:rsidRPr="00E61A24" w:rsidRDefault="003E6115" w:rsidP="003E6115">
      <w:pPr>
        <w:widowControl w:val="0"/>
        <w:overflowPunct/>
        <w:ind w:firstLine="720"/>
        <w:jc w:val="both"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widowControl w:val="0"/>
        <w:overflowPunct/>
        <w:ind w:firstLine="708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Прошу допустить меня к участию в конкурсе на замещение вакантной должности _________________________</w:t>
      </w:r>
      <w:r>
        <w:rPr>
          <w:sz w:val="26"/>
          <w:szCs w:val="26"/>
        </w:rPr>
        <w:t>_____________</w:t>
      </w:r>
      <w:r w:rsidRPr="00E61A24">
        <w:rPr>
          <w:sz w:val="26"/>
          <w:szCs w:val="26"/>
        </w:rPr>
        <w:t>____________________.</w:t>
      </w:r>
    </w:p>
    <w:p w:rsidR="003E6115" w:rsidRPr="00E61A24" w:rsidRDefault="003E6115" w:rsidP="003E6115">
      <w:pPr>
        <w:widowControl w:val="0"/>
        <w:overflowPunct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 xml:space="preserve">                                  (наименование должности и хозяйственного общества)</w:t>
      </w:r>
    </w:p>
    <w:p w:rsidR="003E6115" w:rsidRPr="00E61A24" w:rsidRDefault="003E6115" w:rsidP="003E6115">
      <w:pPr>
        <w:widowControl w:val="0"/>
        <w:overflowPunct/>
        <w:ind w:firstLine="708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С основными требованиями Положения об организации и проведении конкурса на замещение вакантной должности __________________________________________</w:t>
      </w:r>
      <w:r>
        <w:rPr>
          <w:sz w:val="26"/>
          <w:szCs w:val="26"/>
        </w:rPr>
        <w:t>_______</w:t>
      </w:r>
      <w:r w:rsidRPr="00E61A24">
        <w:rPr>
          <w:sz w:val="26"/>
          <w:szCs w:val="26"/>
        </w:rPr>
        <w:t>______ ознакомлен (-а),</w:t>
      </w:r>
    </w:p>
    <w:p w:rsidR="003E6115" w:rsidRPr="00E61A24" w:rsidRDefault="003E6115" w:rsidP="003E6115">
      <w:pPr>
        <w:widowControl w:val="0"/>
        <w:overflowPunct/>
        <w:ind w:firstLine="708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(наименование должности и хозяйственного общества)</w:t>
      </w:r>
    </w:p>
    <w:p w:rsidR="003E6115" w:rsidRPr="00E61A24" w:rsidRDefault="003E6115" w:rsidP="003E6115">
      <w:pPr>
        <w:widowControl w:val="0"/>
        <w:overflowPunct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согласен (-а) и обязуюсь их выполнять.</w:t>
      </w:r>
    </w:p>
    <w:p w:rsidR="003E6115" w:rsidRPr="00E61A24" w:rsidRDefault="003E6115" w:rsidP="003E6115">
      <w:pPr>
        <w:widowControl w:val="0"/>
        <w:overflowPunct/>
        <w:ind w:firstLine="720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Отвечаю за подлинность представленных документов.</w:t>
      </w:r>
    </w:p>
    <w:p w:rsidR="003E6115" w:rsidRDefault="003E6115" w:rsidP="003E6115">
      <w:pPr>
        <w:widowControl w:val="0"/>
        <w:overflowPunct/>
        <w:ind w:firstLine="720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Даю согласие на размещение моих персональных данных в сети Интернет, использование их в процессе конкурсного отбора.</w:t>
      </w:r>
    </w:p>
    <w:p w:rsidR="00B07B68" w:rsidRDefault="00B07B68" w:rsidP="003E6115">
      <w:pPr>
        <w:widowControl w:val="0"/>
        <w:overflowPunct/>
        <w:ind w:firstLine="720"/>
        <w:jc w:val="both"/>
        <w:textAlignment w:val="auto"/>
        <w:rPr>
          <w:sz w:val="26"/>
          <w:szCs w:val="26"/>
        </w:rPr>
      </w:pPr>
    </w:p>
    <w:p w:rsidR="00B07B68" w:rsidRDefault="00B07B68" w:rsidP="003E6115">
      <w:pPr>
        <w:widowControl w:val="0"/>
        <w:overflowPunct/>
        <w:ind w:firstLine="720"/>
        <w:jc w:val="both"/>
        <w:textAlignment w:val="auto"/>
        <w:rPr>
          <w:sz w:val="26"/>
          <w:szCs w:val="26"/>
        </w:rPr>
      </w:pPr>
    </w:p>
    <w:p w:rsidR="00B07B68" w:rsidRDefault="00B07B68" w:rsidP="003E6115">
      <w:pPr>
        <w:widowControl w:val="0"/>
        <w:overflowPunct/>
        <w:ind w:firstLine="720"/>
        <w:jc w:val="both"/>
        <w:textAlignment w:val="auto"/>
        <w:rPr>
          <w:sz w:val="26"/>
          <w:szCs w:val="26"/>
        </w:rPr>
      </w:pPr>
    </w:p>
    <w:p w:rsidR="00B07B68" w:rsidRPr="00E61A24" w:rsidRDefault="00B07B68" w:rsidP="003E6115">
      <w:pPr>
        <w:widowControl w:val="0"/>
        <w:overflowPunct/>
        <w:ind w:firstLine="72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___________ ________________________</w:t>
      </w:r>
    </w:p>
    <w:p w:rsidR="003E6115" w:rsidRDefault="003E6115" w:rsidP="003E6115">
      <w:pPr>
        <w:overflowPunct/>
        <w:adjustRightInd/>
        <w:spacing w:after="480"/>
        <w:jc w:val="center"/>
        <w:textAlignment w:val="auto"/>
        <w:rPr>
          <w:b/>
          <w:bCs/>
          <w:sz w:val="26"/>
          <w:szCs w:val="26"/>
        </w:rPr>
      </w:pPr>
    </w:p>
    <w:p w:rsidR="003E6115" w:rsidRDefault="003E6115" w:rsidP="003E6115">
      <w:pPr>
        <w:overflowPunct/>
        <w:adjustRightInd/>
        <w:spacing w:after="480"/>
        <w:jc w:val="center"/>
        <w:textAlignment w:val="auto"/>
        <w:rPr>
          <w:b/>
          <w:bCs/>
          <w:sz w:val="26"/>
          <w:szCs w:val="26"/>
        </w:rPr>
      </w:pPr>
    </w:p>
    <w:p w:rsidR="003E6115" w:rsidRDefault="003E6115" w:rsidP="003E6115">
      <w:pPr>
        <w:overflowPunct/>
        <w:adjustRightInd/>
        <w:spacing w:after="480"/>
        <w:jc w:val="center"/>
        <w:textAlignment w:val="auto"/>
        <w:rPr>
          <w:b/>
          <w:bCs/>
          <w:sz w:val="26"/>
          <w:szCs w:val="26"/>
        </w:rPr>
      </w:pPr>
    </w:p>
    <w:p w:rsidR="003E6115" w:rsidRDefault="003E6115" w:rsidP="003E6115">
      <w:pPr>
        <w:overflowPunct/>
        <w:adjustRightInd/>
        <w:spacing w:after="480"/>
        <w:jc w:val="center"/>
        <w:textAlignment w:val="auto"/>
        <w:rPr>
          <w:b/>
          <w:bCs/>
          <w:sz w:val="26"/>
          <w:szCs w:val="26"/>
        </w:rPr>
      </w:pPr>
    </w:p>
    <w:p w:rsidR="003E6115" w:rsidRDefault="003E6115" w:rsidP="003E6115">
      <w:pPr>
        <w:overflowPunct/>
        <w:adjustRightInd/>
        <w:spacing w:after="480"/>
        <w:jc w:val="center"/>
        <w:textAlignment w:val="auto"/>
        <w:rPr>
          <w:b/>
          <w:bCs/>
          <w:sz w:val="26"/>
          <w:szCs w:val="26"/>
        </w:rPr>
      </w:pPr>
    </w:p>
    <w:p w:rsidR="003E6115" w:rsidRDefault="003E6115" w:rsidP="003E6115">
      <w:pPr>
        <w:overflowPunct/>
        <w:adjustRightInd/>
        <w:spacing w:after="480"/>
        <w:jc w:val="center"/>
        <w:textAlignment w:val="auto"/>
        <w:rPr>
          <w:b/>
          <w:bCs/>
          <w:sz w:val="26"/>
          <w:szCs w:val="26"/>
        </w:rPr>
      </w:pPr>
    </w:p>
    <w:p w:rsidR="003E6115" w:rsidRDefault="003E6115" w:rsidP="003E6115">
      <w:pPr>
        <w:overflowPunct/>
        <w:adjustRightInd/>
        <w:spacing w:after="480"/>
        <w:jc w:val="center"/>
        <w:textAlignment w:val="auto"/>
        <w:rPr>
          <w:b/>
          <w:bCs/>
          <w:sz w:val="26"/>
          <w:szCs w:val="26"/>
        </w:rPr>
      </w:pPr>
    </w:p>
    <w:tbl>
      <w:tblPr>
        <w:tblW w:w="9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940"/>
        <w:gridCol w:w="284"/>
        <w:gridCol w:w="5634"/>
        <w:gridCol w:w="142"/>
        <w:gridCol w:w="1984"/>
      </w:tblGrid>
      <w:tr w:rsidR="003E6115" w:rsidRPr="00E61A24" w:rsidTr="00174AA0">
        <w:trPr>
          <w:cantSplit/>
          <w:trHeight w:val="1000"/>
        </w:trPr>
        <w:tc>
          <w:tcPr>
            <w:tcW w:w="7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Место</w:t>
            </w:r>
            <w:r w:rsidRPr="00E61A24">
              <w:rPr>
                <w:sz w:val="26"/>
                <w:szCs w:val="26"/>
              </w:rPr>
              <w:br/>
              <w:t>для</w:t>
            </w:r>
            <w:r w:rsidRPr="00E61A24">
              <w:rPr>
                <w:sz w:val="26"/>
                <w:szCs w:val="26"/>
              </w:rPr>
              <w:br/>
              <w:t>фотографии</w:t>
            </w:r>
          </w:p>
        </w:tc>
      </w:tr>
      <w:tr w:rsidR="003E6115" w:rsidRPr="00E61A24" w:rsidTr="00174AA0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1.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</w:tr>
      <w:tr w:rsidR="003E6115" w:rsidRPr="00E61A24" w:rsidTr="00174AA0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Имя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</w:tr>
      <w:tr w:rsidR="003E6115" w:rsidRPr="00E61A24" w:rsidTr="00174AA0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</w:tr>
    </w:tbl>
    <w:p w:rsidR="003E6115" w:rsidRPr="00E61A24" w:rsidRDefault="003E6115" w:rsidP="003E6115">
      <w:pPr>
        <w:overflowPunct/>
        <w:adjustRightInd/>
        <w:textAlignment w:val="auto"/>
        <w:rPr>
          <w:sz w:val="26"/>
          <w:szCs w:val="26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125"/>
      </w:tblGrid>
      <w:tr w:rsidR="003E6115" w:rsidRPr="00E61A24" w:rsidTr="00174AA0">
        <w:tc>
          <w:tcPr>
            <w:tcW w:w="5117" w:type="dxa"/>
            <w:tcBorders>
              <w:left w:val="nil"/>
            </w:tcBorders>
          </w:tcPr>
          <w:p w:rsidR="003E6115" w:rsidRPr="00E61A24" w:rsidRDefault="003E6115" w:rsidP="00174AA0">
            <w:pPr>
              <w:overflowPunct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125" w:type="dxa"/>
            <w:tcBorders>
              <w:right w:val="nil"/>
            </w:tcBorders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</w:tr>
      <w:tr w:rsidR="003E6115" w:rsidRPr="00E61A24" w:rsidTr="00174AA0">
        <w:tc>
          <w:tcPr>
            <w:tcW w:w="5117" w:type="dxa"/>
            <w:tcBorders>
              <w:left w:val="nil"/>
            </w:tcBorders>
          </w:tcPr>
          <w:p w:rsidR="003E6115" w:rsidRPr="00E61A24" w:rsidRDefault="003E6115" w:rsidP="00174AA0">
            <w:pPr>
              <w:overflowPunct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125" w:type="dxa"/>
            <w:tcBorders>
              <w:right w:val="nil"/>
            </w:tcBorders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</w:tr>
      <w:tr w:rsidR="003E6115" w:rsidRPr="00E61A24" w:rsidTr="00174AA0">
        <w:tc>
          <w:tcPr>
            <w:tcW w:w="5117" w:type="dxa"/>
            <w:tcBorders>
              <w:left w:val="nil"/>
            </w:tcBorders>
          </w:tcPr>
          <w:p w:rsidR="003E6115" w:rsidRPr="00E61A24" w:rsidRDefault="003E6115" w:rsidP="00174AA0">
            <w:pPr>
              <w:overflowPunct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125" w:type="dxa"/>
            <w:tcBorders>
              <w:right w:val="nil"/>
            </w:tcBorders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</w:tr>
      <w:tr w:rsidR="003E6115" w:rsidRPr="00E61A24" w:rsidTr="00174AA0">
        <w:tc>
          <w:tcPr>
            <w:tcW w:w="5117" w:type="dxa"/>
            <w:tcBorders>
              <w:left w:val="nil"/>
            </w:tcBorders>
          </w:tcPr>
          <w:p w:rsidR="003E6115" w:rsidRPr="00E61A24" w:rsidRDefault="003E6115" w:rsidP="00174AA0">
            <w:pPr>
              <w:overflowPunct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5. Образование (когда и какие учебные заведения окончили, номера дипломов).</w:t>
            </w:r>
          </w:p>
          <w:p w:rsidR="003E6115" w:rsidRPr="00E61A24" w:rsidRDefault="003E6115" w:rsidP="00174AA0">
            <w:pPr>
              <w:overflowPunct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Направление подготовки или специальность по диплому, квалификация по диплому</w:t>
            </w:r>
          </w:p>
        </w:tc>
        <w:tc>
          <w:tcPr>
            <w:tcW w:w="4125" w:type="dxa"/>
            <w:tcBorders>
              <w:right w:val="nil"/>
            </w:tcBorders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</w:tr>
      <w:tr w:rsidR="003E6115" w:rsidRPr="00E61A24" w:rsidTr="00174AA0">
        <w:tc>
          <w:tcPr>
            <w:tcW w:w="5117" w:type="dxa"/>
            <w:tcBorders>
              <w:left w:val="nil"/>
            </w:tcBorders>
          </w:tcPr>
          <w:p w:rsidR="003E6115" w:rsidRPr="00E61A24" w:rsidRDefault="003E6115" w:rsidP="00174AA0">
            <w:pPr>
              <w:overflowPunct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E61A24">
              <w:rPr>
                <w:sz w:val="26"/>
                <w:szCs w:val="26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125" w:type="dxa"/>
            <w:tcBorders>
              <w:right w:val="nil"/>
            </w:tcBorders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</w:tr>
      <w:tr w:rsidR="003E6115" w:rsidRPr="00E61A24" w:rsidTr="00174AA0">
        <w:tc>
          <w:tcPr>
            <w:tcW w:w="5117" w:type="dxa"/>
            <w:tcBorders>
              <w:left w:val="nil"/>
            </w:tcBorders>
          </w:tcPr>
          <w:p w:rsidR="003E6115" w:rsidRPr="00E61A24" w:rsidRDefault="003E6115" w:rsidP="00174AA0">
            <w:pPr>
              <w:overflowPunct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125" w:type="dxa"/>
            <w:tcBorders>
              <w:right w:val="nil"/>
            </w:tcBorders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  <w:p w:rsidR="003E6115" w:rsidRPr="00E61A24" w:rsidRDefault="003E6115" w:rsidP="00174AA0">
            <w:pPr>
              <w:overflowPunct/>
              <w:adjustRightInd/>
              <w:jc w:val="right"/>
              <w:textAlignment w:val="auto"/>
              <w:rPr>
                <w:sz w:val="26"/>
                <w:szCs w:val="26"/>
              </w:rPr>
            </w:pPr>
          </w:p>
        </w:tc>
      </w:tr>
      <w:tr w:rsidR="003E6115" w:rsidRPr="00E61A24" w:rsidTr="00174AA0">
        <w:tc>
          <w:tcPr>
            <w:tcW w:w="5117" w:type="dxa"/>
            <w:tcBorders>
              <w:left w:val="nil"/>
            </w:tcBorders>
          </w:tcPr>
          <w:p w:rsidR="003E6115" w:rsidRPr="00E61A24" w:rsidRDefault="003E6115" w:rsidP="00174AA0">
            <w:pPr>
              <w:overflowPunct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 xml:space="preserve">8. Были ли Вы судимы, когда и за что </w:t>
            </w:r>
          </w:p>
          <w:p w:rsidR="003E6115" w:rsidRPr="00E61A24" w:rsidRDefault="003E6115" w:rsidP="00174AA0">
            <w:pPr>
              <w:overflowPunct/>
              <w:adjustRightInd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125" w:type="dxa"/>
            <w:tcBorders>
              <w:right w:val="nil"/>
            </w:tcBorders>
          </w:tcPr>
          <w:p w:rsidR="003E6115" w:rsidRPr="00E61A24" w:rsidRDefault="003E6115" w:rsidP="00174AA0">
            <w:pPr>
              <w:pageBreakBefore/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</w:tr>
    </w:tbl>
    <w:p w:rsidR="003E6115" w:rsidRPr="00E61A24" w:rsidRDefault="003E6115" w:rsidP="003E6115">
      <w:pPr>
        <w:overflowPunct/>
        <w:adjustRightInd/>
        <w:spacing w:before="120" w:after="120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9.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3E6115" w:rsidRPr="00E61A24" w:rsidRDefault="003E6115" w:rsidP="003E6115">
      <w:pPr>
        <w:overflowPunct/>
        <w:adjustRightInd/>
        <w:spacing w:after="120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2410"/>
      </w:tblGrid>
      <w:tr w:rsidR="003E6115" w:rsidRPr="00E61A24" w:rsidTr="00174AA0">
        <w:trPr>
          <w:cantSplit/>
        </w:trPr>
        <w:tc>
          <w:tcPr>
            <w:tcW w:w="2580" w:type="dxa"/>
            <w:gridSpan w:val="2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Должность с указанием</w:t>
            </w:r>
            <w:r w:rsidRPr="00E61A24">
              <w:rPr>
                <w:sz w:val="26"/>
                <w:szCs w:val="26"/>
              </w:rPr>
              <w:br/>
              <w:t>организации</w:t>
            </w:r>
          </w:p>
        </w:tc>
        <w:tc>
          <w:tcPr>
            <w:tcW w:w="2410" w:type="dxa"/>
            <w:vMerge w:val="restart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Адрес</w:t>
            </w:r>
            <w:r w:rsidRPr="00E61A24">
              <w:rPr>
                <w:sz w:val="26"/>
                <w:szCs w:val="26"/>
              </w:rPr>
              <w:br/>
              <w:t>организации</w:t>
            </w:r>
            <w:r w:rsidRPr="00E61A24">
              <w:rPr>
                <w:sz w:val="26"/>
                <w:szCs w:val="26"/>
              </w:rPr>
              <w:br/>
              <w:t>(в т.ч. за границей)</w:t>
            </w:r>
          </w:p>
        </w:tc>
      </w:tr>
      <w:tr w:rsidR="003E6115" w:rsidRPr="00E61A24" w:rsidTr="00174AA0">
        <w:trPr>
          <w:cantSplit/>
        </w:trPr>
        <w:tc>
          <w:tcPr>
            <w:tcW w:w="1290" w:type="dxa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поступ</w:t>
            </w:r>
            <w:r w:rsidRPr="00E61A24">
              <w:rPr>
                <w:sz w:val="26"/>
                <w:szCs w:val="26"/>
              </w:rPr>
              <w:softHyphen/>
              <w:t>ления</w:t>
            </w:r>
          </w:p>
        </w:tc>
        <w:tc>
          <w:tcPr>
            <w:tcW w:w="1290" w:type="dxa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ухода</w:t>
            </w:r>
          </w:p>
        </w:tc>
        <w:tc>
          <w:tcPr>
            <w:tcW w:w="4252" w:type="dxa"/>
            <w:vMerge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3E6115" w:rsidRPr="00E61A24" w:rsidTr="00174AA0">
        <w:trPr>
          <w:cantSplit/>
        </w:trPr>
        <w:tc>
          <w:tcPr>
            <w:tcW w:w="1290" w:type="dxa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290" w:type="dxa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</w:tr>
      <w:tr w:rsidR="003E6115" w:rsidRPr="00E61A24" w:rsidTr="00174AA0">
        <w:trPr>
          <w:cantSplit/>
        </w:trPr>
        <w:tc>
          <w:tcPr>
            <w:tcW w:w="1290" w:type="dxa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290" w:type="dxa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</w:tr>
      <w:tr w:rsidR="003E6115" w:rsidRPr="00E61A24" w:rsidTr="00174AA0">
        <w:trPr>
          <w:cantSplit/>
        </w:trPr>
        <w:tc>
          <w:tcPr>
            <w:tcW w:w="1290" w:type="dxa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290" w:type="dxa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</w:tr>
      <w:tr w:rsidR="003E6115" w:rsidRPr="00E61A24" w:rsidTr="00174AA0">
        <w:trPr>
          <w:cantSplit/>
        </w:trPr>
        <w:tc>
          <w:tcPr>
            <w:tcW w:w="1290" w:type="dxa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290" w:type="dxa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</w:tr>
    </w:tbl>
    <w:p w:rsidR="003E6115" w:rsidRPr="00E61A24" w:rsidRDefault="003E6115" w:rsidP="003E6115">
      <w:pPr>
        <w:overflowPunct/>
        <w:adjustRightInd/>
        <w:spacing w:before="120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10. Государственные награды, иные награды и знаки отличия</w:t>
      </w:r>
    </w:p>
    <w:p w:rsidR="003E6115" w:rsidRPr="00E61A24" w:rsidRDefault="003E6115" w:rsidP="003E6115">
      <w:pP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pBdr>
          <w:top w:val="single" w:sz="4" w:space="1" w:color="auto"/>
        </w:pBd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tabs>
          <w:tab w:val="left" w:pos="8505"/>
        </w:tabs>
        <w:overflowPunct/>
        <w:adjustRightInd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 xml:space="preserve">11. Отношение к воинской обязанности и воинское звание  </w:t>
      </w:r>
    </w:p>
    <w:p w:rsidR="003E6115" w:rsidRPr="00E61A24" w:rsidRDefault="003E6115" w:rsidP="003E6115">
      <w:pP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pBdr>
          <w:top w:val="single" w:sz="4" w:space="1" w:color="auto"/>
        </w:pBd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tabs>
          <w:tab w:val="left" w:pos="8505"/>
        </w:tabs>
        <w:overflowPunct/>
        <w:adjustRightInd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 xml:space="preserve">12. Домашний адрес (адрес регистрации, фактического проживания), номер телефона (либо иной вид связи)  </w:t>
      </w:r>
    </w:p>
    <w:p w:rsidR="003E6115" w:rsidRPr="00E61A24" w:rsidRDefault="003E6115" w:rsidP="003E6115">
      <w:pPr>
        <w:pBdr>
          <w:top w:val="single" w:sz="4" w:space="1" w:color="auto"/>
        </w:pBdr>
        <w:tabs>
          <w:tab w:val="left" w:pos="8505"/>
        </w:tabs>
        <w:overflowPunct/>
        <w:adjustRightInd/>
        <w:ind w:left="1174"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pBdr>
          <w:top w:val="single" w:sz="4" w:space="1" w:color="auto"/>
        </w:pBd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pBdr>
          <w:top w:val="single" w:sz="4" w:space="1" w:color="auto"/>
        </w:pBd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tabs>
          <w:tab w:val="left" w:pos="8505"/>
        </w:tabs>
        <w:overflowPunct/>
        <w:adjustRightInd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 xml:space="preserve">13. Паспорт или документ, его заменяющий  </w:t>
      </w:r>
    </w:p>
    <w:p w:rsidR="003E6115" w:rsidRPr="00E61A24" w:rsidRDefault="003E6115" w:rsidP="003E6115">
      <w:pPr>
        <w:pBdr>
          <w:top w:val="single" w:sz="4" w:space="1" w:color="auto"/>
        </w:pBdr>
        <w:tabs>
          <w:tab w:val="left" w:pos="8505"/>
        </w:tabs>
        <w:overflowPunct/>
        <w:adjustRightInd/>
        <w:ind w:left="4640"/>
        <w:jc w:val="center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(серия, номер, кем и когда выдан)</w:t>
      </w:r>
    </w:p>
    <w:p w:rsidR="003E6115" w:rsidRPr="00E61A24" w:rsidRDefault="003E6115" w:rsidP="003E6115">
      <w:pPr>
        <w:pBdr>
          <w:top w:val="single" w:sz="4" w:space="1" w:color="auto"/>
        </w:pBd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pBdr>
          <w:top w:val="single" w:sz="4" w:space="1" w:color="auto"/>
        </w:pBd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tabs>
          <w:tab w:val="left" w:pos="8505"/>
        </w:tabs>
        <w:overflowPunct/>
        <w:adjustRightInd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 xml:space="preserve">14. Наличие заграничного паспорта  </w:t>
      </w:r>
    </w:p>
    <w:p w:rsidR="003E6115" w:rsidRPr="00E61A24" w:rsidRDefault="003E6115" w:rsidP="003E6115">
      <w:pPr>
        <w:pBdr>
          <w:top w:val="single" w:sz="4" w:space="1" w:color="auto"/>
        </w:pBdr>
        <w:overflowPunct/>
        <w:adjustRightInd/>
        <w:ind w:left="3771"/>
        <w:jc w:val="center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(серия, номер, кем и когда выдан)</w:t>
      </w:r>
    </w:p>
    <w:p w:rsidR="003E6115" w:rsidRPr="00E61A24" w:rsidRDefault="003E6115" w:rsidP="003E6115">
      <w:pP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pBdr>
          <w:top w:val="single" w:sz="4" w:space="1" w:color="auto"/>
        </w:pBd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pBdr>
          <w:top w:val="single" w:sz="4" w:space="1" w:color="auto"/>
        </w:pBd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overflowPunct/>
        <w:adjustRightInd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15. Номер страхового свидетельства обязательного пенсионного страхования (если имеется)</w:t>
      </w:r>
      <w:r w:rsidRPr="00E61A24">
        <w:rPr>
          <w:sz w:val="26"/>
          <w:szCs w:val="26"/>
        </w:rPr>
        <w:br/>
      </w:r>
    </w:p>
    <w:p w:rsidR="003E6115" w:rsidRPr="00E61A24" w:rsidRDefault="003E6115" w:rsidP="003E6115">
      <w:pPr>
        <w:pBdr>
          <w:top w:val="single" w:sz="4" w:space="1" w:color="auto"/>
        </w:pBd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overflowPunct/>
        <w:adjustRightInd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 xml:space="preserve">16. ИНН (если имеется)  </w:t>
      </w:r>
    </w:p>
    <w:p w:rsidR="003E6115" w:rsidRPr="00E61A24" w:rsidRDefault="003E6115" w:rsidP="003E6115">
      <w:pPr>
        <w:pBdr>
          <w:top w:val="single" w:sz="4" w:space="1" w:color="auto"/>
        </w:pBdr>
        <w:overflowPunct/>
        <w:adjustRightInd/>
        <w:ind w:left="2523"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overflowPunct/>
        <w:adjustRightInd/>
        <w:jc w:val="both"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overflowPunct/>
        <w:adjustRightInd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 xml:space="preserve">17. Дополнительные сведения, которую желаете сообщить о себе </w:t>
      </w:r>
    </w:p>
    <w:p w:rsidR="003E6115" w:rsidRPr="00E61A24" w:rsidRDefault="003E6115" w:rsidP="003E6115">
      <w:pP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pBdr>
          <w:top w:val="single" w:sz="4" w:space="1" w:color="auto"/>
        </w:pBd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pBdr>
          <w:top w:val="single" w:sz="4" w:space="1" w:color="auto"/>
        </w:pBd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overflowPunct/>
        <w:adjustRightInd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18.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Конкурсе.</w:t>
      </w:r>
    </w:p>
    <w:p w:rsidR="003E6115" w:rsidRPr="00E61A24" w:rsidRDefault="003E6115" w:rsidP="003E6115">
      <w:pPr>
        <w:overflowPunct/>
        <w:adjustRightInd/>
        <w:spacing w:after="600"/>
        <w:ind w:firstLine="567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95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317"/>
        <w:gridCol w:w="4313"/>
        <w:gridCol w:w="1323"/>
      </w:tblGrid>
      <w:tr w:rsidR="003E6115" w:rsidRPr="00E61A24" w:rsidTr="00174AA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jc w:val="right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tabs>
                <w:tab w:val="left" w:pos="3270"/>
              </w:tabs>
              <w:overflowPunct/>
              <w:adjustRightInd/>
              <w:ind w:left="2490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 xml:space="preserve"> Подпись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</w:tr>
    </w:tbl>
    <w:p w:rsidR="003E6115" w:rsidRPr="00E61A24" w:rsidRDefault="003E6115" w:rsidP="003E6115">
      <w:pPr>
        <w:overflowPunct/>
        <w:adjustRightInd/>
        <w:spacing w:after="240"/>
        <w:textAlignment w:val="auto"/>
        <w:rPr>
          <w:sz w:val="26"/>
          <w:szCs w:val="26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675"/>
        <w:gridCol w:w="1843"/>
        <w:gridCol w:w="3118"/>
      </w:tblGrid>
      <w:tr w:rsidR="003E6115" w:rsidRPr="00E61A24" w:rsidTr="00174AA0"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lastRenderedPageBreak/>
              <w:t>М.П.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6115" w:rsidRPr="00E61A24" w:rsidRDefault="003E6115" w:rsidP="00174AA0">
            <w:pPr>
              <w:overflowPunct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  <w:tr w:rsidR="003E6115" w:rsidRPr="00E61A24" w:rsidTr="00174AA0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jc w:val="right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15" w:rsidRPr="00E61A24" w:rsidRDefault="003E6115" w:rsidP="00174AA0">
            <w:pPr>
              <w:tabs>
                <w:tab w:val="left" w:pos="3270"/>
              </w:tabs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3E6115" w:rsidRPr="00E61A24" w:rsidTr="00174AA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E6115" w:rsidRPr="00E61A24" w:rsidRDefault="003E6115" w:rsidP="00174AA0">
            <w:pPr>
              <w:overflowPunct/>
              <w:adjustRightInd/>
              <w:jc w:val="right"/>
              <w:textAlignment w:val="auto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E6115" w:rsidRPr="00E61A24" w:rsidRDefault="003E6115" w:rsidP="00174AA0">
            <w:pPr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E6115" w:rsidRPr="00E61A24" w:rsidRDefault="003E6115" w:rsidP="00174AA0">
            <w:pPr>
              <w:tabs>
                <w:tab w:val="left" w:pos="3270"/>
              </w:tabs>
              <w:overflowPunct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115" w:rsidRPr="00E61A24" w:rsidRDefault="003E6115" w:rsidP="00174AA0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(подпись, фамилия работника кадровой службы)</w:t>
            </w:r>
          </w:p>
        </w:tc>
      </w:tr>
    </w:tbl>
    <w:p w:rsidR="003E6115" w:rsidRPr="00E61A24" w:rsidRDefault="003E6115" w:rsidP="003E6115">
      <w:pP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overflowPunct/>
        <w:adjustRightInd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widowControl w:val="0"/>
        <w:overflowPunct/>
        <w:ind w:firstLine="720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 xml:space="preserve">Приложение к заявлению: </w:t>
      </w:r>
    </w:p>
    <w:p w:rsidR="003E6115" w:rsidRPr="00E61A24" w:rsidRDefault="003E6115" w:rsidP="003E6115">
      <w:pPr>
        <w:widowControl w:val="0"/>
        <w:overflowPunct/>
        <w:ind w:firstLine="720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 xml:space="preserve">1) </w:t>
      </w:r>
    </w:p>
    <w:p w:rsidR="003E6115" w:rsidRPr="00E61A24" w:rsidRDefault="003E6115" w:rsidP="003E6115">
      <w:pPr>
        <w:widowControl w:val="0"/>
        <w:overflowPunct/>
        <w:ind w:firstLine="720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 xml:space="preserve">2) </w:t>
      </w:r>
    </w:p>
    <w:p w:rsidR="003E6115" w:rsidRPr="00E61A24" w:rsidRDefault="003E6115" w:rsidP="003E6115">
      <w:pPr>
        <w:widowControl w:val="0"/>
        <w:overflowPunct/>
        <w:ind w:firstLine="720"/>
        <w:jc w:val="both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3)</w:t>
      </w:r>
    </w:p>
    <w:p w:rsidR="003E6115" w:rsidRPr="00E61A24" w:rsidRDefault="003E6115" w:rsidP="003E6115">
      <w:pPr>
        <w:widowControl w:val="0"/>
        <w:overflowPunct/>
        <w:ind w:firstLine="720"/>
        <w:jc w:val="both"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widowControl w:val="0"/>
        <w:overflowPunct/>
        <w:ind w:firstLine="720"/>
        <w:jc w:val="both"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widowControl w:val="0"/>
        <w:overflowPunct/>
        <w:ind w:firstLine="720"/>
        <w:jc w:val="both"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widowControl w:val="0"/>
        <w:overflowPunct/>
        <w:ind w:firstLine="720"/>
        <w:jc w:val="both"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widowControl w:val="0"/>
        <w:overflowPunct/>
        <w:ind w:firstLine="720"/>
        <w:jc w:val="both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overflowPunct/>
        <w:autoSpaceDE/>
        <w:autoSpaceDN/>
        <w:adjustRightInd/>
        <w:ind w:firstLine="851"/>
        <w:jc w:val="right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Приложение № 2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jc w:val="center"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jc w:val="center"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jc w:val="center"/>
        <w:textAlignment w:val="auto"/>
        <w:rPr>
          <w:sz w:val="26"/>
          <w:szCs w:val="26"/>
        </w:rPr>
      </w:pPr>
      <w:r w:rsidRPr="00E61A24">
        <w:rPr>
          <w:sz w:val="26"/>
          <w:szCs w:val="26"/>
        </w:rPr>
        <w:t>Проект трудового договора</w:t>
      </w:r>
    </w:p>
    <w:p w:rsidR="003E6115" w:rsidRPr="00E61A24" w:rsidRDefault="003E6115" w:rsidP="003E6115">
      <w:pPr>
        <w:jc w:val="center"/>
        <w:rPr>
          <w:sz w:val="26"/>
          <w:szCs w:val="26"/>
        </w:rPr>
      </w:pPr>
      <w:r w:rsidRPr="00E61A24">
        <w:rPr>
          <w:sz w:val="26"/>
          <w:szCs w:val="26"/>
        </w:rPr>
        <w:t xml:space="preserve">с директором </w:t>
      </w:r>
      <w:r>
        <w:rPr>
          <w:sz w:val="26"/>
          <w:szCs w:val="26"/>
        </w:rPr>
        <w:t>ОО</w:t>
      </w:r>
      <w:r w:rsidRPr="00E61A24">
        <w:rPr>
          <w:sz w:val="26"/>
          <w:szCs w:val="26"/>
        </w:rPr>
        <w:t>О «</w:t>
      </w:r>
      <w:r>
        <w:rPr>
          <w:sz w:val="26"/>
          <w:szCs w:val="26"/>
        </w:rPr>
        <w:t>Жилищная компания</w:t>
      </w:r>
      <w:r w:rsidRPr="00E61A24">
        <w:rPr>
          <w:sz w:val="26"/>
          <w:szCs w:val="26"/>
        </w:rPr>
        <w:t>»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jc w:val="center"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jc w:val="center"/>
        <w:textAlignment w:val="auto"/>
        <w:rPr>
          <w:spacing w:val="-4"/>
          <w:sz w:val="26"/>
          <w:szCs w:val="26"/>
        </w:rPr>
      </w:pPr>
    </w:p>
    <w:p w:rsidR="003E6115" w:rsidRPr="00E61A24" w:rsidRDefault="003E6115" w:rsidP="003E6115">
      <w:pPr>
        <w:shd w:val="clear" w:color="auto" w:fill="FFFFFF"/>
        <w:tabs>
          <w:tab w:val="left" w:pos="14794"/>
        </w:tabs>
        <w:overflowPunct/>
        <w:autoSpaceDE/>
        <w:autoSpaceDN/>
        <w:adjustRightInd/>
        <w:spacing w:line="228" w:lineRule="auto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Чебоксары                </w:t>
      </w:r>
      <w:r w:rsidRPr="00E61A24">
        <w:rPr>
          <w:color w:val="000000"/>
          <w:sz w:val="26"/>
          <w:szCs w:val="26"/>
        </w:rPr>
        <w:t xml:space="preserve">                                                               «___» _________ 20</w:t>
      </w:r>
      <w:r>
        <w:rPr>
          <w:color w:val="000000"/>
          <w:sz w:val="26"/>
          <w:szCs w:val="26"/>
        </w:rPr>
        <w:t>21</w:t>
      </w:r>
      <w:r w:rsidRPr="00E61A24">
        <w:rPr>
          <w:color w:val="000000"/>
          <w:sz w:val="26"/>
          <w:szCs w:val="26"/>
        </w:rPr>
        <w:t xml:space="preserve"> г.</w:t>
      </w:r>
    </w:p>
    <w:p w:rsidR="003E6115" w:rsidRPr="00E61A24" w:rsidRDefault="003E6115" w:rsidP="003E6115">
      <w:pPr>
        <w:shd w:val="clear" w:color="auto" w:fill="FFFFFF"/>
        <w:tabs>
          <w:tab w:val="left" w:pos="14794"/>
        </w:tabs>
        <w:overflowPunct/>
        <w:autoSpaceDE/>
        <w:autoSpaceDN/>
        <w:adjustRightInd/>
        <w:spacing w:line="228" w:lineRule="auto"/>
        <w:textAlignment w:val="auto"/>
        <w:rPr>
          <w:sz w:val="26"/>
          <w:szCs w:val="26"/>
        </w:rPr>
      </w:pPr>
      <w:r w:rsidRPr="00E61A24">
        <w:rPr>
          <w:spacing w:val="-4"/>
          <w:sz w:val="26"/>
          <w:szCs w:val="26"/>
        </w:rPr>
        <w:tab/>
      </w:r>
      <w:r w:rsidRPr="00E61A24">
        <w:rPr>
          <w:spacing w:val="-4"/>
          <w:sz w:val="26"/>
          <w:szCs w:val="26"/>
        </w:rPr>
        <w:tab/>
      </w:r>
      <w:r w:rsidRPr="00E61A24">
        <w:rPr>
          <w:sz w:val="26"/>
          <w:szCs w:val="26"/>
        </w:rPr>
        <w:tab/>
      </w:r>
      <w:r w:rsidRPr="00E61A24">
        <w:rPr>
          <w:i/>
          <w:iCs/>
          <w:spacing w:val="-11"/>
          <w:sz w:val="26"/>
          <w:szCs w:val="26"/>
          <w:u w:val="single"/>
        </w:rPr>
        <w:t xml:space="preserve"> </w:t>
      </w:r>
    </w:p>
    <w:p w:rsidR="003E6115" w:rsidRPr="00E61A24" w:rsidRDefault="003E6115" w:rsidP="003E6115">
      <w:pPr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Общество с ограниченной ответственностью «</w:t>
      </w:r>
      <w:r>
        <w:rPr>
          <w:sz w:val="26"/>
          <w:szCs w:val="26"/>
        </w:rPr>
        <w:t>Жилищная компания</w:t>
      </w:r>
      <w:r>
        <w:rPr>
          <w:color w:val="000000"/>
          <w:sz w:val="26"/>
          <w:szCs w:val="26"/>
        </w:rPr>
        <w:t>»</w:t>
      </w:r>
      <w:r w:rsidRPr="00E61A24">
        <w:rPr>
          <w:color w:val="000000"/>
          <w:sz w:val="26"/>
          <w:szCs w:val="26"/>
        </w:rPr>
        <w:t xml:space="preserve">, именуемое в дальнейшем «Общество» в лице </w:t>
      </w:r>
      <w:r>
        <w:rPr>
          <w:color w:val="000000"/>
          <w:sz w:val="26"/>
          <w:szCs w:val="26"/>
        </w:rPr>
        <w:t xml:space="preserve">Единственного участника Общества Муниципального образования города Чебоксары от имени которого выступает Чебоксарский городской комитет по управлению имуществом администрации города Чебоксары, </w:t>
      </w:r>
      <w:r w:rsidRPr="00E61A24">
        <w:rPr>
          <w:color w:val="000000"/>
          <w:sz w:val="26"/>
          <w:szCs w:val="26"/>
        </w:rPr>
        <w:t xml:space="preserve"> действующего на основании </w:t>
      </w:r>
      <w:r>
        <w:rPr>
          <w:color w:val="000000"/>
          <w:sz w:val="26"/>
          <w:szCs w:val="26"/>
        </w:rPr>
        <w:t>______________________________</w:t>
      </w:r>
      <w:r w:rsidRPr="00E61A24">
        <w:rPr>
          <w:color w:val="000000"/>
          <w:sz w:val="26"/>
          <w:szCs w:val="26"/>
        </w:rPr>
        <w:t xml:space="preserve"> и устава Общества, с одной стороны, и гражданин ________________</w:t>
      </w:r>
      <w:r>
        <w:rPr>
          <w:color w:val="000000"/>
          <w:sz w:val="26"/>
          <w:szCs w:val="26"/>
        </w:rPr>
        <w:t>________________________</w:t>
      </w:r>
      <w:r w:rsidRPr="00E61A24">
        <w:rPr>
          <w:color w:val="000000"/>
          <w:sz w:val="26"/>
          <w:szCs w:val="26"/>
        </w:rPr>
        <w:t xml:space="preserve"> _____________________________, именуемый в дальнейшем «Директор», заключили настоящий трудовой договор, далее - "Договор", о нижеследующем.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center"/>
        <w:textAlignment w:val="auto"/>
        <w:rPr>
          <w:b/>
          <w:bCs/>
          <w:spacing w:val="-9"/>
          <w:sz w:val="26"/>
          <w:szCs w:val="26"/>
        </w:rPr>
      </w:pP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center"/>
        <w:textAlignment w:val="auto"/>
        <w:rPr>
          <w:b/>
          <w:bCs/>
          <w:spacing w:val="-9"/>
          <w:sz w:val="26"/>
          <w:szCs w:val="26"/>
        </w:rPr>
      </w:pPr>
      <w:r w:rsidRPr="00E61A24">
        <w:rPr>
          <w:b/>
          <w:bCs/>
          <w:spacing w:val="-9"/>
          <w:sz w:val="26"/>
          <w:szCs w:val="26"/>
        </w:rPr>
        <w:t>1. Функции, компетенция и права Директора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center"/>
        <w:textAlignment w:val="auto"/>
        <w:rPr>
          <w:b/>
          <w:bCs/>
          <w:spacing w:val="-9"/>
          <w:sz w:val="26"/>
          <w:szCs w:val="26"/>
        </w:rPr>
      </w:pPr>
    </w:p>
    <w:p w:rsidR="003E6115" w:rsidRPr="00E61A24" w:rsidRDefault="003E6115" w:rsidP="003E6115">
      <w:pPr>
        <w:shd w:val="clear" w:color="auto" w:fill="FFFFFF"/>
        <w:tabs>
          <w:tab w:val="left" w:pos="2357"/>
        </w:tabs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1.1. Директор является единоличным исполнительным органом Общества, действует на основе единоначалия, подотчетен общему собранию </w:t>
      </w:r>
      <w:r>
        <w:rPr>
          <w:color w:val="000000"/>
          <w:sz w:val="26"/>
          <w:szCs w:val="26"/>
        </w:rPr>
        <w:t>участников Общества</w:t>
      </w:r>
      <w:r w:rsidRPr="00E61A24">
        <w:rPr>
          <w:color w:val="000000"/>
          <w:sz w:val="26"/>
          <w:szCs w:val="26"/>
        </w:rPr>
        <w:t xml:space="preserve"> в пределах, </w:t>
      </w:r>
      <w:r w:rsidRPr="00E61A24">
        <w:rPr>
          <w:color w:val="000000"/>
          <w:spacing w:val="-8"/>
          <w:sz w:val="26"/>
          <w:szCs w:val="26"/>
        </w:rPr>
        <w:t>установленных законодательством, уставом Общества и настоящим Договором.</w:t>
      </w:r>
    </w:p>
    <w:p w:rsidR="003E6115" w:rsidRPr="00E61A24" w:rsidRDefault="003E6115" w:rsidP="003E6115">
      <w:pPr>
        <w:shd w:val="clear" w:color="auto" w:fill="FFFFFF"/>
        <w:tabs>
          <w:tab w:val="left" w:pos="2549"/>
        </w:tabs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1.2. В своей деятельности Директор руководствуется действующим законодательством, уставом </w:t>
      </w:r>
      <w:r w:rsidRPr="00E61A24">
        <w:rPr>
          <w:color w:val="000000"/>
          <w:spacing w:val="-6"/>
          <w:sz w:val="26"/>
          <w:szCs w:val="26"/>
        </w:rPr>
        <w:t xml:space="preserve">Общества, решениями общего собрания </w:t>
      </w:r>
      <w:r>
        <w:rPr>
          <w:color w:val="000000"/>
          <w:spacing w:val="-6"/>
          <w:sz w:val="26"/>
          <w:szCs w:val="26"/>
        </w:rPr>
        <w:t>участников Общества</w:t>
      </w:r>
      <w:r w:rsidRPr="00E61A24">
        <w:rPr>
          <w:color w:val="000000"/>
          <w:spacing w:val="-6"/>
          <w:sz w:val="26"/>
          <w:szCs w:val="26"/>
        </w:rPr>
        <w:t>, внутренними документами Общества.</w:t>
      </w:r>
    </w:p>
    <w:p w:rsidR="003E6115" w:rsidRPr="00E61A24" w:rsidRDefault="003E6115" w:rsidP="003E6115">
      <w:pPr>
        <w:shd w:val="clear" w:color="auto" w:fill="FFFFFF"/>
        <w:tabs>
          <w:tab w:val="left" w:pos="2227"/>
        </w:tabs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1.3. Директор самостоятельно решает все вопросы деятельности Общества, за исключением вопросов, отнесенных законодательством и уставом Общества к ведению иных органов Общества.</w:t>
      </w:r>
    </w:p>
    <w:p w:rsidR="003E6115" w:rsidRPr="00E61A24" w:rsidRDefault="003E6115" w:rsidP="003E6115">
      <w:pPr>
        <w:shd w:val="clear" w:color="auto" w:fill="FFFFFF"/>
        <w:tabs>
          <w:tab w:val="left" w:pos="2074"/>
        </w:tabs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1.4.  Директор: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действует без доверенности от имени Общества, представляет его интересы на территории Чувашской Республики и за ее пределами;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распоряжается имуществом Общества в установленном законодательством порядке и в пределах, определенных уставом Общества и настоящим Договором; 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заключает, изменяет и расторгает договоры, в том числе трудовые; 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выдает доверенности, совершает иные юридические действия; 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открывает в банках расчетные и другие счета; 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в установленном порядке утверждает штатное расписание Общества и структуру управления;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применяет к работникам Общества дисциплинарные взыскания, меры материальной ответственности и поощрения;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делегирует свои права заместителям, распределяет между ними обязанности;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определяет в соответствии с действующим законодательством состав и объем сведений, составляющих коммерческую тайну Общества, а также определяет порядок ее защиты;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готовит мотивированные предложения об изменении размера уставного капитала Общества;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pacing w:val="-6"/>
          <w:sz w:val="26"/>
          <w:szCs w:val="26"/>
        </w:rPr>
      </w:pPr>
      <w:r w:rsidRPr="00E61A24">
        <w:rPr>
          <w:color w:val="000000"/>
          <w:spacing w:val="-6"/>
          <w:sz w:val="26"/>
          <w:szCs w:val="26"/>
        </w:rPr>
        <w:t>решает иные вопросы, отнесенные действующим законодательством и уставом Общества, внутренними документами, нормативными правовыми актами города Чебоксары и настоящим Договором.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jc w:val="center"/>
        <w:textAlignment w:val="auto"/>
        <w:rPr>
          <w:b/>
          <w:bCs/>
          <w:spacing w:val="-9"/>
          <w:sz w:val="26"/>
          <w:szCs w:val="26"/>
        </w:rPr>
      </w:pPr>
      <w:r w:rsidRPr="00E61A24">
        <w:rPr>
          <w:b/>
          <w:bCs/>
          <w:spacing w:val="-9"/>
          <w:sz w:val="26"/>
          <w:szCs w:val="26"/>
        </w:rPr>
        <w:t>2. Обязанности Директора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jc w:val="center"/>
        <w:textAlignment w:val="auto"/>
        <w:rPr>
          <w:b/>
          <w:bCs/>
          <w:spacing w:val="-9"/>
          <w:sz w:val="26"/>
          <w:szCs w:val="26"/>
        </w:rPr>
      </w:pP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Директор обязуется: 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при исполнении своих обязанностей руководствоваться законодательством Российской Федерации, законодательством Чувашской Республики, нормативными правовыми актами города Чебоксары, уставом Общества и настоящим Договором;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добросовестно и разумно руководить Обществом, действовать в интересах Общества, обеспечивать эффективную и устойчивую работу Общества, выполнение основных экономических и финансовых показателей Общества, согласованных с администрацией города Чебоксары, и осуществлять иные полномочия, отнесенные законодательством, уставом Общества и настоящим Договором к его компетенции;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обеспечивать своевременное и качественное выполнение всех договоров и обязательств;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обеспечивать организацию административно-хозяйственной, финансовой и иной деятельности Общества, развитие материально-технической, информационно-нормативной базы, увеличение объема платных работ, услуг, обеспечивать прибыльную работу Общества;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обеспечивать эффективную работу Общества и поступление в бюджет города Чебоксары дивидендов в размере, ежегодно определяемом общим собранием </w:t>
      </w:r>
      <w:r>
        <w:rPr>
          <w:color w:val="000000"/>
          <w:sz w:val="26"/>
          <w:szCs w:val="26"/>
        </w:rPr>
        <w:t>учредителей</w:t>
      </w:r>
      <w:r w:rsidRPr="00E61A24">
        <w:rPr>
          <w:color w:val="000000"/>
          <w:sz w:val="26"/>
          <w:szCs w:val="26"/>
        </w:rPr>
        <w:t>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pacing w:val="-10"/>
          <w:sz w:val="26"/>
          <w:szCs w:val="26"/>
        </w:rPr>
      </w:pPr>
      <w:r w:rsidRPr="00E61A24">
        <w:rPr>
          <w:color w:val="000000"/>
          <w:spacing w:val="-10"/>
          <w:sz w:val="26"/>
          <w:szCs w:val="26"/>
        </w:rPr>
        <w:t>не допускать принятия решений, которые могут привести к неплатежеспособности (банкротству) Общества;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обеспечивать содержание в надлежащем состоянии имущества, не вошедшего в уставный капитал и находящегося на балансе Общества по инвестиционным договорам и договорам пользования, </w:t>
      </w:r>
      <w:r w:rsidRPr="00E61A24">
        <w:rPr>
          <w:color w:val="000000"/>
          <w:spacing w:val="-6"/>
          <w:sz w:val="26"/>
          <w:szCs w:val="26"/>
        </w:rPr>
        <w:t>своевременно проводить реконструкцию, обновление, капитальный и текущие ремонты этого имущества;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обеспечивать использование имущества Общества, в том числе недвижимого, по целевому назначению в соответствии с видами деятельности Общества, определенными уставом Общества;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обеспечивать своевременную уплату Обществом в полном объеме всех установленных законодательством Российской Федерации налогов, сборов и обязательных платежей в федеральный бюджет, республиканский бюджет Чувашской Республики и бюджеты соответствующих муниципальных образований, а также во внебюджетные фонды;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совершать все виды сделок с имуществом Общества исключительно в пределах и порядке, установленных законодательством, уставом Общества и советом директоров;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предоставлять в управление по регулированию тарифов, экономике предприятий и инвестиций администрации города Чебоксары</w:t>
      </w:r>
      <w:r w:rsidRPr="00E61A24">
        <w:rPr>
          <w:b/>
          <w:color w:val="000000"/>
          <w:sz w:val="26"/>
          <w:szCs w:val="26"/>
        </w:rPr>
        <w:t xml:space="preserve"> </w:t>
      </w:r>
      <w:r w:rsidRPr="00E61A24">
        <w:rPr>
          <w:color w:val="000000"/>
          <w:sz w:val="26"/>
          <w:szCs w:val="26"/>
        </w:rPr>
        <w:t>на согласование проекты ежегодного, поквартального планов деятельности Общества и отчет об их исполнении;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обеспечивать своевременное представление бухгалтерских отчетов и баланса Общества, их публикацию в соответствии с требованиями законодательства;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обеспечивать выполнение всех плановых показателей Общества;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представлять совету директоров в установленные сроки или по запросу информацию о состоянии дел Общества;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обеспечивать ведение надлежащего учета аффилированных лиц Общества, публикацию списка аффилированных лиц в средствах массовой информации и предоставление сведений о них по запросам в соответствии с требованиями законодательства Российской Федерации и законодательством Чувашской Республики;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организовывать выполнение решений общего собрания </w:t>
      </w:r>
      <w:r>
        <w:rPr>
          <w:color w:val="000000"/>
          <w:sz w:val="26"/>
          <w:szCs w:val="26"/>
        </w:rPr>
        <w:t>участников</w:t>
      </w:r>
      <w:r w:rsidRPr="00E61A24">
        <w:rPr>
          <w:color w:val="000000"/>
          <w:sz w:val="26"/>
          <w:szCs w:val="26"/>
        </w:rPr>
        <w:t xml:space="preserve"> Общества, нормативных правовых актов</w:t>
      </w:r>
      <w:r w:rsidRPr="00E61A24">
        <w:rPr>
          <w:b/>
          <w:color w:val="000000"/>
          <w:sz w:val="26"/>
          <w:szCs w:val="26"/>
        </w:rPr>
        <w:t xml:space="preserve"> </w:t>
      </w:r>
      <w:r w:rsidRPr="00E61A24">
        <w:rPr>
          <w:color w:val="000000"/>
          <w:sz w:val="26"/>
          <w:szCs w:val="26"/>
        </w:rPr>
        <w:t>города Чебоксары, их требований, указаний, предписаний и запросов;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обеспечивать своевременное заключение коллективного договора и выполнение его условий, профессиональную подготовку и переподготовку работников Общества, принимать меры к устранению причин и условий, которые могут привести к конфликту в коллективе;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обеспечивать своевременную выплату заработной платы, надбавок, пособий и иных выплат работникам Общества в установленном законодательством порядке;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обеспечивать защиту персональных данных работника;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не совмещать работу в других организациях (кроме научной, творческой, преподавательской деятельности) без предварительного согласия совета директоров Общества;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обеспечивать защиту и хранение сведений, составляющих государственную и коммерческую тайну, при заключении трудового договора с работником Общества определить для него объем сведений, составляющих служебную и коммерческую тайну Общества;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обеспечивать выполнение мероприятий по мобилизационной подготовке и гражданской обороне;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обеспечивать для работников Общества условий труда, соответствующие требованиям охраны труда, и социальные гарантии в соответствии с законодательством;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обеспечивать выполнение экологических и природоохранных мероприятий;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согласовывать с председателем совета директоров Общества штатное расписание, положение об оплате труда работников Общества, план - финансово-хозяйственной деятельности, коллективный договор, командировки, связанные с выездом за пределы Российской Федерации, и обучение Директора с отрывом от производства;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обеспечивать своевременное исполнение указов и распоряжений Главы Чувашской Республики, постановлений и распоряжений Кабинета Министров Чувашской Республики, распоряжений органов исполнительной власти Чувашской Республики, органов местного самоуправления, изданных в пределах их компетенции и относящихся к деятельности Общества;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не разглашать сведения, составляющие государственную и служебную тайну, ставшие известными ему в связи с исполнением своих должностных обязанностей;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в случае расторжения настоящего Договора обеспечить передачу имущества Общества своему правопреемнику по акту;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48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выполнять иные обязанности, связанные с руководством Обществом.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sz w:val="26"/>
          <w:szCs w:val="26"/>
        </w:rPr>
      </w:pP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jc w:val="center"/>
        <w:textAlignment w:val="auto"/>
        <w:rPr>
          <w:b/>
          <w:bCs/>
          <w:spacing w:val="-9"/>
          <w:sz w:val="26"/>
          <w:szCs w:val="26"/>
        </w:rPr>
      </w:pPr>
      <w:r w:rsidRPr="00E61A24">
        <w:rPr>
          <w:b/>
          <w:bCs/>
          <w:spacing w:val="-9"/>
          <w:sz w:val="26"/>
          <w:szCs w:val="26"/>
        </w:rPr>
        <w:t>3. Оплата труда, режим работы, компенсации и гарантии Директора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jc w:val="center"/>
        <w:textAlignment w:val="auto"/>
        <w:rPr>
          <w:b/>
          <w:bCs/>
          <w:spacing w:val="-18"/>
          <w:sz w:val="26"/>
          <w:szCs w:val="26"/>
        </w:rPr>
      </w:pP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3.1. Режим рабочего времени директора определяется спецификой выполняемой работы и носит характер ненормированного рабочего дня.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3.2. Размер должностного оклада Директора составляет _</w:t>
      </w:r>
      <w:r>
        <w:rPr>
          <w:color w:val="000000"/>
          <w:sz w:val="26"/>
          <w:szCs w:val="26"/>
        </w:rPr>
        <w:t>____________</w:t>
      </w:r>
      <w:r w:rsidRPr="00E61A24">
        <w:rPr>
          <w:color w:val="000000"/>
          <w:sz w:val="26"/>
          <w:szCs w:val="26"/>
        </w:rPr>
        <w:t>_____ (______________________________________________) рублей.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Размер должностного оклада директора определяется в соответствии с Положением об условии труда руководителя муниципальных унитарных предприятий города Чебоксары при заключении с ними трудовых договоров.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3.3. Директору выплачиваются квартальное и годовое вознаграждение по результатам работы Общества.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Размер квартального и годового вознаграждения исчисляется от суммы, составляющей 100% суммы должностного оклада директора, и начисляется за фактически отработанное время в отчетном периоде.</w:t>
      </w:r>
    </w:p>
    <w:p w:rsidR="003E6115" w:rsidRPr="00E61A24" w:rsidRDefault="003E6115" w:rsidP="003E6115">
      <w:pPr>
        <w:shd w:val="clear" w:color="auto" w:fill="FFFFFF"/>
        <w:tabs>
          <w:tab w:val="left" w:pos="2429"/>
        </w:tabs>
        <w:overflowPunct/>
        <w:autoSpaceDE/>
        <w:autoSpaceDN/>
        <w:adjustRightInd/>
        <w:spacing w:line="228" w:lineRule="auto"/>
        <w:ind w:firstLine="72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Вознаграждение (премия) за результаты финансово-хозяйственной деятельности определяется и выплачивается Директору в соответствии с постановлением администрации города Чебоксары от 25.03.2005 №108 «Об утверждении «Методики определения размера вознаграждения руководителя муниципального унитарного предприятия города Чебоксары» (с изменениями) и согласовывается с заместителем главы администрации по экономическому развитию и финансам.</w:t>
      </w:r>
    </w:p>
    <w:p w:rsidR="003E6115" w:rsidRPr="00E61A24" w:rsidRDefault="003E6115" w:rsidP="003E6115">
      <w:pPr>
        <w:overflowPunct/>
        <w:autoSpaceDE/>
        <w:autoSpaceDN/>
        <w:adjustRightInd/>
        <w:spacing w:line="228" w:lineRule="auto"/>
        <w:ind w:right="45" w:firstLine="72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Размер вознаграждения Директору может быть снижен на основании представления отраслевого отдела (управления) администрации города Чебоксары за выявленные официальными органами в пределах своих компетенций нарушения действующего законодательства, установленных стандартов, параметров, норм, требований к качеству и безопасности оказываемых Обществом услуг, условий настоящего Договора, неисполнение или ненадлежащее исполнение нормативных правовых актов города Чебоксары, их требований, указаний, предписаний, даваемых в пределах своих полномочий. 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Директору выплачиваются все устанавливаемые для работников Общества действующим законодательством и коллективным договором пособия и компенсации. 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Заработная плата, включая премии и надбавки, директору выплачивается одновременно с выплатой заработной платы работникам Общества.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3.4. Директору может быть выплачено единовременное вознаграждение за выполнение особо важных работ и по случаям торжественных дат Директора (юбилеи, присвоением Почетного звания, награждения орденами, медалями, ведомственными наградами, Почетной грамотой администрации города Чебоксары, Почетной грамотой Чувашской Республики). </w:t>
      </w:r>
    </w:p>
    <w:p w:rsidR="003E6115" w:rsidRPr="00E61A24" w:rsidRDefault="003E6115" w:rsidP="003E6115">
      <w:pPr>
        <w:shd w:val="clear" w:color="auto" w:fill="FFFFFF"/>
        <w:tabs>
          <w:tab w:val="left" w:pos="2429"/>
        </w:tabs>
        <w:overflowPunct/>
        <w:autoSpaceDE/>
        <w:autoSpaceDN/>
        <w:adjustRightInd/>
        <w:spacing w:line="228" w:lineRule="auto"/>
        <w:ind w:firstLine="72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3.5. В случае если производственная деятельность Общества 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норм, Директор Общества не вправе получать поощрения (с момента приостановления деятельности Общества до момента устранения выявленных нарушений).</w:t>
      </w:r>
    </w:p>
    <w:p w:rsidR="003E6115" w:rsidRPr="00E61A24" w:rsidRDefault="003E6115" w:rsidP="003E6115">
      <w:pPr>
        <w:shd w:val="clear" w:color="auto" w:fill="FFFFFF"/>
        <w:tabs>
          <w:tab w:val="left" w:pos="2429"/>
        </w:tabs>
        <w:overflowPunct/>
        <w:autoSpaceDE/>
        <w:autoSpaceDN/>
        <w:adjustRightInd/>
        <w:spacing w:line="228" w:lineRule="auto"/>
        <w:ind w:firstLine="72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3.6. В случае если Директор не обеспечил своевременную выплату работникам Общества установленных законодательством и или коллективным договором премий, пособий, доплат, компенсаций, установленные поощрения к нему не применяются до момента полного погашения задолженности работникам Общества по этим видам выплат за отчетный период.</w:t>
      </w:r>
    </w:p>
    <w:p w:rsidR="003E6115" w:rsidRPr="00E61A24" w:rsidRDefault="003E6115" w:rsidP="003E6115">
      <w:pPr>
        <w:shd w:val="clear" w:color="auto" w:fill="FFFFFF"/>
        <w:tabs>
          <w:tab w:val="left" w:pos="2429"/>
        </w:tabs>
        <w:overflowPunct/>
        <w:autoSpaceDE/>
        <w:autoSpaceDN/>
        <w:adjustRightInd/>
        <w:spacing w:line="228" w:lineRule="auto"/>
        <w:ind w:firstLine="72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3.7. В случае расторжения Договора с Директором до истечения срока его действия при отсутствии виновных действий Директора, ему согласно законодательству (соглашению сторон) выплачивается компенсация за досрочное расторжение с ним Договора в размере до трех должностных окладов по согласованию с заместителем главы администрации</w:t>
      </w:r>
      <w:r>
        <w:rPr>
          <w:color w:val="000000"/>
          <w:sz w:val="26"/>
          <w:szCs w:val="26"/>
        </w:rPr>
        <w:t>- Председателем Чебоксарского городского комитета по управлению имуществом, а также</w:t>
      </w:r>
      <w:r w:rsidRPr="00E61A24">
        <w:rPr>
          <w:color w:val="000000"/>
          <w:sz w:val="26"/>
          <w:szCs w:val="26"/>
        </w:rPr>
        <w:t xml:space="preserve"> заместителем главы администрации по экономическому развитию и финансам</w:t>
      </w:r>
      <w:r>
        <w:rPr>
          <w:color w:val="000000"/>
          <w:sz w:val="26"/>
          <w:szCs w:val="26"/>
        </w:rPr>
        <w:t xml:space="preserve"> администрации города Чебоксары</w:t>
      </w:r>
      <w:r w:rsidRPr="00E61A24">
        <w:rPr>
          <w:color w:val="000000"/>
          <w:sz w:val="26"/>
          <w:szCs w:val="26"/>
        </w:rPr>
        <w:t>.</w:t>
      </w:r>
    </w:p>
    <w:p w:rsidR="003E6115" w:rsidRPr="00E61A24" w:rsidRDefault="003E6115" w:rsidP="003E6115">
      <w:pPr>
        <w:shd w:val="clear" w:color="auto" w:fill="FFFFFF"/>
        <w:tabs>
          <w:tab w:val="left" w:pos="2251"/>
        </w:tabs>
        <w:overflowPunct/>
        <w:autoSpaceDE/>
        <w:autoSpaceDN/>
        <w:adjustRightInd/>
        <w:spacing w:line="228" w:lineRule="auto"/>
        <w:ind w:firstLine="72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3.8. Директору предоставляется ежегодный основной оплачиваемый отпуск продолжительностью 28 календарных дней и ежегодный дополнительный оплачиваемый отпуск за работу с ненормированным рабочим днем продолжительностью 3 календарных дня. Основной и дополнительный оплачиваемые отпуска предоставляются Директору в сроки, согласованные с заместителем главы администрации</w:t>
      </w:r>
      <w:r>
        <w:rPr>
          <w:color w:val="000000"/>
          <w:sz w:val="26"/>
          <w:szCs w:val="26"/>
        </w:rPr>
        <w:t>- Председателем Чебоксарского городского комитета по управлению имуществом администрации города Чебоксары</w:t>
      </w:r>
      <w:r w:rsidRPr="00E61A24">
        <w:rPr>
          <w:color w:val="000000"/>
          <w:sz w:val="26"/>
          <w:szCs w:val="26"/>
        </w:rPr>
        <w:t>.</w:t>
      </w:r>
    </w:p>
    <w:p w:rsidR="003E6115" w:rsidRPr="00E61A24" w:rsidRDefault="003E6115" w:rsidP="003E6115">
      <w:pPr>
        <w:shd w:val="clear" w:color="auto" w:fill="FFFFFF"/>
        <w:tabs>
          <w:tab w:val="left" w:pos="2251"/>
        </w:tabs>
        <w:overflowPunct/>
        <w:autoSpaceDE/>
        <w:autoSpaceDN/>
        <w:adjustRightInd/>
        <w:spacing w:line="228" w:lineRule="auto"/>
        <w:ind w:firstLine="72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3.9. Директору Общества может быть оказана материальная помощь к отпуску в размере до одного месячного должностного оклада в год при наличии прибыли, оставшейся в распоряжении Общества после всех предусмотренных отчислений (для планово-убыточных - при снижении запланированного убытка), отсутствии задолженности по оплате труда перед работниками Общества, по согласованию с заместителем главы администрации</w:t>
      </w:r>
      <w:r>
        <w:rPr>
          <w:color w:val="000000"/>
          <w:sz w:val="26"/>
          <w:szCs w:val="26"/>
        </w:rPr>
        <w:t>- Председателем Чебоксарского городского комитета по управлению имуществом, а также</w:t>
      </w:r>
      <w:r w:rsidRPr="00E61A24">
        <w:rPr>
          <w:color w:val="000000"/>
          <w:sz w:val="26"/>
          <w:szCs w:val="26"/>
        </w:rPr>
        <w:t xml:space="preserve"> заместителем главы администрации по экономическому развитию и финансам</w:t>
      </w:r>
      <w:r>
        <w:rPr>
          <w:color w:val="000000"/>
          <w:sz w:val="26"/>
          <w:szCs w:val="26"/>
        </w:rPr>
        <w:t xml:space="preserve"> администрации города Чебоксары</w:t>
      </w:r>
      <w:r w:rsidRPr="00E61A24">
        <w:rPr>
          <w:color w:val="000000"/>
          <w:sz w:val="26"/>
          <w:szCs w:val="26"/>
        </w:rPr>
        <w:t>.</w:t>
      </w:r>
    </w:p>
    <w:p w:rsidR="003E6115" w:rsidRPr="00E61A24" w:rsidRDefault="003E6115" w:rsidP="003E6115">
      <w:pPr>
        <w:shd w:val="clear" w:color="auto" w:fill="FFFFFF"/>
        <w:tabs>
          <w:tab w:val="left" w:pos="2251"/>
        </w:tabs>
        <w:overflowPunct/>
        <w:autoSpaceDE/>
        <w:autoSpaceDN/>
        <w:adjustRightInd/>
        <w:spacing w:line="228" w:lineRule="auto"/>
        <w:ind w:firstLine="72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3.10. Вознаграждение, оказание материальной помощи, доплаты и иные выплаты Директору производятся из средств Общества и только в случаях и пределах, предусмотренных настоящим Договором, пропорционально фактически отработанному им времени и по согласованию с заместителем главы администрации</w:t>
      </w:r>
      <w:r>
        <w:rPr>
          <w:color w:val="000000"/>
          <w:sz w:val="26"/>
          <w:szCs w:val="26"/>
        </w:rPr>
        <w:t>- Председателем Чебоксарского городского комитета по управлению имуществом, а также</w:t>
      </w:r>
      <w:r w:rsidRPr="00E61A24">
        <w:rPr>
          <w:color w:val="000000"/>
          <w:sz w:val="26"/>
          <w:szCs w:val="26"/>
        </w:rPr>
        <w:t xml:space="preserve"> заместителем главы администрации по экономическому развитию и финансам</w:t>
      </w:r>
      <w:r>
        <w:rPr>
          <w:color w:val="000000"/>
          <w:sz w:val="26"/>
          <w:szCs w:val="26"/>
        </w:rPr>
        <w:t xml:space="preserve"> администрации города Чебоксары</w:t>
      </w:r>
      <w:r w:rsidRPr="00E61A24">
        <w:rPr>
          <w:color w:val="000000"/>
          <w:sz w:val="26"/>
          <w:szCs w:val="26"/>
        </w:rPr>
        <w:t>.</w:t>
      </w:r>
    </w:p>
    <w:p w:rsidR="003E6115" w:rsidRPr="00E61A24" w:rsidRDefault="003E6115" w:rsidP="003E6115">
      <w:pPr>
        <w:overflowPunct/>
        <w:autoSpaceDE/>
        <w:autoSpaceDN/>
        <w:adjustRightInd/>
        <w:spacing w:line="228" w:lineRule="auto"/>
        <w:ind w:right="46" w:firstLine="720"/>
        <w:jc w:val="center"/>
        <w:textAlignment w:val="auto"/>
        <w:rPr>
          <w:color w:val="000000"/>
          <w:sz w:val="26"/>
          <w:szCs w:val="26"/>
        </w:rPr>
      </w:pPr>
    </w:p>
    <w:p w:rsidR="003E6115" w:rsidRPr="00E61A24" w:rsidRDefault="003E6115" w:rsidP="003E6115">
      <w:pPr>
        <w:overflowPunct/>
        <w:autoSpaceDE/>
        <w:autoSpaceDN/>
        <w:adjustRightInd/>
        <w:spacing w:line="228" w:lineRule="auto"/>
        <w:ind w:right="46" w:firstLine="720"/>
        <w:jc w:val="center"/>
        <w:textAlignment w:val="auto"/>
        <w:rPr>
          <w:b/>
          <w:bCs/>
          <w:spacing w:val="-9"/>
          <w:sz w:val="26"/>
          <w:szCs w:val="26"/>
        </w:rPr>
      </w:pPr>
      <w:r w:rsidRPr="00E61A24">
        <w:rPr>
          <w:b/>
          <w:bCs/>
          <w:spacing w:val="-9"/>
          <w:sz w:val="26"/>
          <w:szCs w:val="26"/>
        </w:rPr>
        <w:t>4. Ответственность директора</w:t>
      </w:r>
    </w:p>
    <w:p w:rsidR="003E6115" w:rsidRPr="00E61A24" w:rsidRDefault="003E6115" w:rsidP="003E6115">
      <w:pPr>
        <w:overflowPunct/>
        <w:autoSpaceDE/>
        <w:autoSpaceDN/>
        <w:adjustRightInd/>
        <w:spacing w:line="228" w:lineRule="auto"/>
        <w:ind w:right="46" w:firstLine="720"/>
        <w:jc w:val="center"/>
        <w:textAlignment w:val="auto"/>
        <w:rPr>
          <w:b/>
          <w:bCs/>
          <w:spacing w:val="-9"/>
          <w:sz w:val="26"/>
          <w:szCs w:val="26"/>
        </w:rPr>
      </w:pP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4.1. Директор несет ответственность в порядке и на условиях, установленных законодательством Российской Федерации, за невыполнение и ненадлежащее выполнение обязанностей, предусмотренных настоящим Договором.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4.2. В случае невыполнения или ненадлежащего выполнения Директором своих обязанностей Обществом на него могут быть наложены следующие дисциплинарные взыскания: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- замечание;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- выговор;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E61A24">
        <w:rPr>
          <w:color w:val="000000"/>
          <w:sz w:val="26"/>
          <w:szCs w:val="26"/>
        </w:rPr>
        <w:t>досрочное расторжение Договора, в том числе по основаниям, предусмотренным настоящим Договором.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Дисциплинарное взыскание действует в течение года и может быть снято до истечения этого срока по просьбе самого Директора, а также по ходатайству совета директоров Общества.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4.3. В период действия настоящего Договора директор не вправе быть участником (акционером) какого-либо хозяйствующего общества, в число участников (акционеров) которого входит Общество, либо организации, являющейся производителем или поставщиком товаров (работ, услуг), аналогичных или взаимозаменяемых по отношению к товарам (работам, услугам), реализуемым Обществом, а также состоять с таковыми в трудовых отношениях.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4.4. Если общему собранию  становятся известными факты и обстоятельства, касающиеся участия Директора в юридических лицах, соответствующим признакам,  указанным в пункте 4.3. настоящего Договора, либо наличия трудовых отношений с таковыми, указанные органы Общества вправе потребовать от Директора его выхода из числа участников (акционеров) этих юридических лиц, прекращения отношений с ними.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Указанные действия должны быть совершены Директором в месячный срок с момента получения требования общего собрания.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Невыполнение указанного требования в установленный срок является основанием для прекращения настоящего Договора.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4.5. В случае, когда Директор имеет личный финансовый интерес в сделке, стороной которой является или намеревается быть Общество, а также в случае иного противоречия интересов в отношении существующей или предполагаемой сделки, он должен сообщить о своей заинтересованности общему собранию, а также ревизионной комиссии и аудитору Общества.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Директор признается имеющим личный финансовый интерес, если он или кто-либо из его близких родственников является стороной, выгодоприобретателем, посредником или представителем в сделке, либо кредитором или управляющим юридического лица кредитора, либо аффилированным лицом, в иных случаях, определенных уставом Общества.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4.6. Директор несет перед Обществом и, в случаях, предусмотренных законодательством, перед общим собранием имущественную ответственность за последствия принятых им решений, выходящих за пределы его полномочий, установленных действующим законодательством, уставом Общества и настоящим Договором, за исключением случаев, когда в момент принятия решения он не мог ни предусмотреть, ни предотвратить возникновение таких последствий.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4.7. Директор, причинивший ущерб Обществу невыполнением и (или) небрежным выполнением своих обязанностей, определенных настоящим Договором и уставом Общества, недобросовестно использовавший имущество или кредиты Общества в интересах, противоположных интересам Общества, а также в собственных интересах или в интересах другого лица, в котором Директор имеет личный финансовый интерес, может быть привлечен Обществом к ответственности в соответствии с действующим законодательством. Директор несет ответственность за сокрытие от </w:t>
      </w:r>
      <w:r>
        <w:rPr>
          <w:color w:val="000000"/>
          <w:sz w:val="26"/>
          <w:szCs w:val="26"/>
        </w:rPr>
        <w:t>Учредителя</w:t>
      </w:r>
      <w:r w:rsidRPr="00E61A24">
        <w:rPr>
          <w:color w:val="000000"/>
          <w:sz w:val="26"/>
          <w:szCs w:val="26"/>
        </w:rPr>
        <w:t xml:space="preserve"> информации о сделках с организациями, где есть его финансовый интерес.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4.8. Директор не освобождается от ответственности, если действия, влекущие ответственность, были предприняты лицами, которым он делегировал свои права.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4.9. Общее собрание и ревизионная комиссия (в соответствии с их компетенцией) имеют право проверять деятельность директора по соблюдению им действующего законодательства, устава Общества и настоящего Договора.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4.10. Директор несет персональную ответственность за результаты финансово-хозяйственной деятельности и обеспечение своевременной выплаты заработной платы работникам Общества.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4.11. Директор осуществляет благотворительную деятельность, оказывает спонсорскую помощь с согласия общего собрания </w:t>
      </w:r>
      <w:r>
        <w:rPr>
          <w:color w:val="000000"/>
          <w:sz w:val="26"/>
          <w:szCs w:val="26"/>
        </w:rPr>
        <w:t>участников Общества</w:t>
      </w:r>
      <w:r w:rsidRPr="00E61A24">
        <w:rPr>
          <w:color w:val="000000"/>
          <w:sz w:val="26"/>
          <w:szCs w:val="26"/>
        </w:rPr>
        <w:t>.</w:t>
      </w:r>
    </w:p>
    <w:p w:rsidR="003E6115" w:rsidRPr="00E61A24" w:rsidRDefault="003E6115" w:rsidP="003E6115">
      <w:pPr>
        <w:overflowPunct/>
        <w:autoSpaceDE/>
        <w:autoSpaceDN/>
        <w:adjustRightInd/>
        <w:spacing w:line="228" w:lineRule="auto"/>
        <w:ind w:right="46" w:firstLine="720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4.12. Директор несет полную материальную ответственность за получение излишних выплат сверх сумм, предусмотренных настоящим трудовым договором и согласованных с</w:t>
      </w:r>
      <w:r>
        <w:rPr>
          <w:color w:val="000000"/>
          <w:sz w:val="26"/>
          <w:szCs w:val="26"/>
        </w:rPr>
        <w:t xml:space="preserve"> </w:t>
      </w:r>
      <w:r w:rsidRPr="00E61A24">
        <w:rPr>
          <w:color w:val="000000"/>
          <w:sz w:val="26"/>
          <w:szCs w:val="26"/>
        </w:rPr>
        <w:t>заместителем главы администрации</w:t>
      </w:r>
      <w:r>
        <w:rPr>
          <w:color w:val="000000"/>
          <w:sz w:val="26"/>
          <w:szCs w:val="26"/>
        </w:rPr>
        <w:t>- Председателем Чебоксарского городского комитета по управлению имуществом, а также</w:t>
      </w:r>
      <w:r w:rsidRPr="00E61A24">
        <w:rPr>
          <w:color w:val="000000"/>
          <w:sz w:val="26"/>
          <w:szCs w:val="26"/>
        </w:rPr>
        <w:t xml:space="preserve"> заместителем главы администрации по экономическому развитию и финансам</w:t>
      </w:r>
      <w:r>
        <w:rPr>
          <w:color w:val="000000"/>
          <w:sz w:val="26"/>
          <w:szCs w:val="26"/>
        </w:rPr>
        <w:t xml:space="preserve"> администрации города Чебоксары</w:t>
      </w:r>
      <w:r w:rsidRPr="00E61A24">
        <w:rPr>
          <w:color w:val="000000"/>
          <w:spacing w:val="-8"/>
          <w:sz w:val="26"/>
          <w:szCs w:val="26"/>
        </w:rPr>
        <w:t>, которые взыскиваются с Директора в установленном законом порядке.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В случае неоднократного нарушения по вине Директора прав работников Общества общее собрание </w:t>
      </w:r>
      <w:r>
        <w:rPr>
          <w:color w:val="000000"/>
          <w:sz w:val="26"/>
          <w:szCs w:val="26"/>
        </w:rPr>
        <w:t>участников Общества</w:t>
      </w:r>
      <w:r w:rsidRPr="00E61A24">
        <w:rPr>
          <w:color w:val="000000"/>
          <w:sz w:val="26"/>
          <w:szCs w:val="26"/>
        </w:rPr>
        <w:t xml:space="preserve"> вправе принять решение о досрочном прекращении настоящего Договора. 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4.13. Директор несет персональную ответственность вплоть до расторжения настоящего Договора за неисполнение или ненадлежащее исполнение решений </w:t>
      </w:r>
      <w:r>
        <w:rPr>
          <w:color w:val="000000"/>
          <w:sz w:val="26"/>
          <w:szCs w:val="26"/>
        </w:rPr>
        <w:t>общего собрания участников Общества</w:t>
      </w:r>
      <w:r w:rsidRPr="00E61A24">
        <w:rPr>
          <w:color w:val="000000"/>
          <w:sz w:val="26"/>
          <w:szCs w:val="26"/>
        </w:rPr>
        <w:t>, нормативных правовых</w:t>
      </w:r>
      <w:r w:rsidRPr="00E61A24">
        <w:rPr>
          <w:b/>
          <w:color w:val="000000"/>
          <w:sz w:val="26"/>
          <w:szCs w:val="26"/>
        </w:rPr>
        <w:t xml:space="preserve"> </w:t>
      </w:r>
      <w:r w:rsidRPr="00E61A24">
        <w:rPr>
          <w:color w:val="000000"/>
          <w:sz w:val="26"/>
          <w:szCs w:val="26"/>
        </w:rPr>
        <w:t xml:space="preserve">актов города Чебоксары, их требований, указаний, предписаний и запросов. 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jc w:val="center"/>
        <w:textAlignment w:val="auto"/>
        <w:rPr>
          <w:b/>
          <w:bCs/>
          <w:spacing w:val="-9"/>
          <w:sz w:val="26"/>
          <w:szCs w:val="26"/>
        </w:rPr>
      </w:pPr>
      <w:r w:rsidRPr="00E61A24">
        <w:rPr>
          <w:b/>
          <w:bCs/>
          <w:spacing w:val="-9"/>
          <w:sz w:val="26"/>
          <w:szCs w:val="26"/>
        </w:rPr>
        <w:t>5. Изменение и расторжение Договора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5.1. Каждая из сторон настоящего Договора вправе вносить предложения о его изменении (уточнении) или дополнении, которые оформляются дополнительным соглашением, прилагаемым к Договору.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5.2. Действия настоящего Договора прекращается по основаниям, предусмотренным действующим законодательством о труде, а также в случаях: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нарушения Директором нормативных требований по охране труда, повлекших принятием уполномоченным органом исполнительной власти по труду решения о закрытии (приостановлении деятельности Общества) или его структурного подразделения;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допущения Директором в связи с неэффективной работой более чем на 3 месяца задержки выплаты работникам Общества текущей заработной платы, надбавок, пособий, установленных действующим законодательством и коллективным договором, а также образования задолженности Общества по уплате установленных законодательством налогов, сборов, обязательных платежей в бюджеты всех уровней, во внебюджетные фонды более чем за 3 месяца;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разглашения Директором сведений, составляющих служебную или коммерческую тайну, ставших ему известными в связи с исполнением своих должностных обязанностей;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продажа недвижимого имущества Общества, сдача его в аренду, передача в залог, внесения в качестве вклада в уставный капитал хозяйственных обществ и товариществ, распоряжения этим имуществом иным способом с превышением пределов предоставленных ему полномочий законодательством, уставом Общества, </w:t>
      </w:r>
      <w:r>
        <w:rPr>
          <w:color w:val="000000"/>
          <w:sz w:val="26"/>
          <w:szCs w:val="26"/>
        </w:rPr>
        <w:t>общим собранием участников общества</w:t>
      </w:r>
      <w:r w:rsidRPr="00E61A24">
        <w:rPr>
          <w:color w:val="000000"/>
          <w:sz w:val="26"/>
          <w:szCs w:val="26"/>
        </w:rPr>
        <w:t>;</w:t>
      </w:r>
    </w:p>
    <w:p w:rsidR="003E6115" w:rsidRPr="00E61A24" w:rsidRDefault="003E6115" w:rsidP="003E6115">
      <w:pPr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распоряжения имуществом балансовой стоимостью свыше 100 000 (Сто тысяч) рублей без согласования с </w:t>
      </w:r>
      <w:r>
        <w:rPr>
          <w:color w:val="000000"/>
          <w:sz w:val="26"/>
          <w:szCs w:val="26"/>
        </w:rPr>
        <w:t>общим собранием участников общества.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5.3. Действие настоящего Договора прекращается по основаниям, предусмотренным законодательством о труде, а также в случаях, предусмотренных Федеральным законом.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pacing w:val="-6"/>
          <w:sz w:val="26"/>
          <w:szCs w:val="26"/>
        </w:rPr>
      </w:pPr>
      <w:r w:rsidRPr="00E61A24">
        <w:rPr>
          <w:color w:val="000000"/>
          <w:spacing w:val="-6"/>
          <w:sz w:val="26"/>
          <w:szCs w:val="26"/>
        </w:rPr>
        <w:t>5.4. Изменения и дополнения в настоящий договор могут вноситься по соглашению сторон в случаях: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- изменения действующего законодательства;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- изменение устава Общества;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- инициативы любой из сторон настоящего Договора.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5.5. Настоящий Договор с Директором может быть расторгнут досрочно по основаниям, предусмотренным ст. 278 Трудового кодекса РФ, а также в следующих случаях: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а) по инициативе </w:t>
      </w:r>
      <w:r>
        <w:rPr>
          <w:color w:val="000000"/>
          <w:sz w:val="26"/>
          <w:szCs w:val="26"/>
        </w:rPr>
        <w:t>участников</w:t>
      </w:r>
      <w:r w:rsidRPr="00E61A24">
        <w:rPr>
          <w:color w:val="000000"/>
          <w:sz w:val="26"/>
          <w:szCs w:val="26"/>
        </w:rPr>
        <w:t xml:space="preserve"> на основании решения </w:t>
      </w:r>
      <w:r>
        <w:rPr>
          <w:color w:val="000000"/>
          <w:sz w:val="26"/>
          <w:szCs w:val="26"/>
        </w:rPr>
        <w:t>общего собрания участников общества</w:t>
      </w:r>
      <w:r w:rsidRPr="00E61A24">
        <w:rPr>
          <w:color w:val="000000"/>
          <w:sz w:val="26"/>
          <w:szCs w:val="26"/>
        </w:rPr>
        <w:t>: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- при неисполнении либо ненадлежащем исполнении Директором обязательств, предусмотренных настоящим Договором;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- при причинении Директором ущерба Обществу либо создании им условий, приводящих к возникновению угрозы причинения ущерба;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- при ликвидации Общества;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б) по инициативе Директора: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- при возникновении объективных обязательств, препятствующих осуществлению Директором деятельности, предусмотренной настоящим Договором;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- в иных случаях, предусмотренных Трудовым кодексом РФ.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jc w:val="center"/>
        <w:textAlignment w:val="auto"/>
        <w:rPr>
          <w:b/>
          <w:bCs/>
          <w:spacing w:val="-9"/>
          <w:sz w:val="26"/>
          <w:szCs w:val="26"/>
        </w:rPr>
      </w:pPr>
      <w:r w:rsidRPr="00E61A24">
        <w:rPr>
          <w:b/>
          <w:bCs/>
          <w:spacing w:val="-9"/>
          <w:sz w:val="26"/>
          <w:szCs w:val="26"/>
        </w:rPr>
        <w:t>6. Иные условия Договора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jc w:val="center"/>
        <w:textAlignment w:val="auto"/>
        <w:rPr>
          <w:b/>
          <w:bCs/>
          <w:spacing w:val="-9"/>
          <w:sz w:val="26"/>
          <w:szCs w:val="26"/>
        </w:rPr>
      </w:pP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6.1. Настоящий Договор действует с «___» ____________ 20</w:t>
      </w:r>
      <w:r>
        <w:rPr>
          <w:color w:val="000000"/>
          <w:sz w:val="26"/>
          <w:szCs w:val="26"/>
        </w:rPr>
        <w:t>21</w:t>
      </w:r>
      <w:r w:rsidRPr="00E61A24">
        <w:rPr>
          <w:color w:val="000000"/>
          <w:sz w:val="26"/>
          <w:szCs w:val="26"/>
        </w:rPr>
        <w:t xml:space="preserve"> года по «___» ________202</w:t>
      </w:r>
      <w:r>
        <w:rPr>
          <w:color w:val="000000"/>
          <w:sz w:val="26"/>
          <w:szCs w:val="26"/>
        </w:rPr>
        <w:t>__</w:t>
      </w:r>
      <w:r w:rsidRPr="00E61A24">
        <w:rPr>
          <w:color w:val="000000"/>
          <w:sz w:val="26"/>
          <w:szCs w:val="26"/>
        </w:rPr>
        <w:t xml:space="preserve"> года.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По окончании срока действия Договор может быть заключен на новый срок. При заключении Договора на новый срок его условия могут отличаться от условий настоящего Договора.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6.2. Во всем, что не предусмотрено настоящим Договором, стороны руководствуются действующим законодательством и уставом Общества.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6.3 Предложение любой из сторон о досрочном расторжении Договора в случаях, предусматривающих соглашение сторон, должно быть в письменной форме направлено другой стороне не позднее, чем за два месяца до предполагаемого срока прекращения Договора, за исключением расторжения Договора по статье 278 Трудового кодекса Российской Федерации.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>6.4. Споры, возникающие в связи с исполнением настоящего Договора, которые невозможно решить путем переговоров, разрешаются в судебном порядке.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  <w:r w:rsidRPr="00E61A24">
        <w:rPr>
          <w:color w:val="000000"/>
          <w:sz w:val="26"/>
          <w:szCs w:val="26"/>
        </w:rPr>
        <w:t xml:space="preserve">6.5. Договор составлен в двух экземплярах, имеющих одинаковую юридическую силу, по одному экземпляру для каждой из сторон. 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ind w:firstLine="708"/>
        <w:jc w:val="both"/>
        <w:textAlignment w:val="auto"/>
        <w:rPr>
          <w:color w:val="000000"/>
          <w:sz w:val="26"/>
          <w:szCs w:val="26"/>
        </w:rPr>
      </w:pP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jc w:val="center"/>
        <w:textAlignment w:val="auto"/>
        <w:rPr>
          <w:b/>
          <w:bCs/>
          <w:spacing w:val="-9"/>
          <w:sz w:val="26"/>
          <w:szCs w:val="26"/>
        </w:rPr>
      </w:pPr>
      <w:r w:rsidRPr="00E61A24">
        <w:rPr>
          <w:b/>
          <w:bCs/>
          <w:spacing w:val="-9"/>
          <w:sz w:val="26"/>
          <w:szCs w:val="26"/>
        </w:rPr>
        <w:t>Подписи сторон:</w:t>
      </w:r>
    </w:p>
    <w:p w:rsidR="003E6115" w:rsidRPr="00E61A24" w:rsidRDefault="003E6115" w:rsidP="003E6115">
      <w:pPr>
        <w:shd w:val="clear" w:color="auto" w:fill="FFFFFF"/>
        <w:overflowPunct/>
        <w:autoSpaceDE/>
        <w:autoSpaceDN/>
        <w:adjustRightInd/>
        <w:spacing w:line="228" w:lineRule="auto"/>
        <w:jc w:val="center"/>
        <w:textAlignment w:val="auto"/>
        <w:rPr>
          <w:b/>
          <w:bCs/>
          <w:spacing w:val="-9"/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3E6115" w:rsidRPr="00E61A24" w:rsidTr="00174AA0">
        <w:tc>
          <w:tcPr>
            <w:tcW w:w="5245" w:type="dxa"/>
          </w:tcPr>
          <w:p w:rsidR="003E6115" w:rsidRPr="00E61A24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b/>
                <w:color w:val="000000"/>
                <w:sz w:val="26"/>
                <w:szCs w:val="26"/>
              </w:rPr>
            </w:pPr>
            <w:r w:rsidRPr="00E61A24">
              <w:rPr>
                <w:b/>
                <w:color w:val="000000"/>
                <w:sz w:val="26"/>
                <w:szCs w:val="26"/>
              </w:rPr>
              <w:t>От Общества:</w:t>
            </w:r>
          </w:p>
          <w:p w:rsidR="003E6115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sz w:val="26"/>
                <w:szCs w:val="26"/>
              </w:rPr>
            </w:pPr>
          </w:p>
          <w:p w:rsidR="003E6115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sz w:val="26"/>
                <w:szCs w:val="26"/>
              </w:rPr>
            </w:pPr>
          </w:p>
          <w:p w:rsidR="003E6115" w:rsidRPr="00E61A24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sz w:val="26"/>
                <w:szCs w:val="26"/>
              </w:rPr>
            </w:pPr>
          </w:p>
          <w:p w:rsidR="003E6115" w:rsidRPr="00E61A24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 xml:space="preserve">_______________________          </w:t>
            </w:r>
          </w:p>
          <w:p w:rsidR="003E6115" w:rsidRPr="00E61A24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(подпись)</w:t>
            </w:r>
          </w:p>
          <w:p w:rsidR="003E6115" w:rsidRPr="00E61A24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sz w:val="26"/>
                <w:szCs w:val="26"/>
              </w:rPr>
            </w:pPr>
          </w:p>
          <w:p w:rsidR="003E6115" w:rsidRPr="00E61A24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3E6115" w:rsidRPr="00E61A24" w:rsidRDefault="003E6115" w:rsidP="00174AA0">
            <w:pPr>
              <w:overflowPunct/>
              <w:autoSpaceDE/>
              <w:autoSpaceDN/>
              <w:adjustRightInd/>
              <w:ind w:right="46"/>
              <w:jc w:val="both"/>
              <w:textAlignment w:val="auto"/>
              <w:rPr>
                <w:b/>
                <w:sz w:val="26"/>
                <w:szCs w:val="26"/>
              </w:rPr>
            </w:pPr>
            <w:r w:rsidRPr="00E61A24">
              <w:rPr>
                <w:b/>
                <w:sz w:val="26"/>
                <w:szCs w:val="26"/>
              </w:rPr>
              <w:t>Директор</w:t>
            </w:r>
          </w:p>
          <w:p w:rsidR="003E6115" w:rsidRPr="00E61A24" w:rsidRDefault="003E6115" w:rsidP="00174AA0">
            <w:pPr>
              <w:overflowPunct/>
              <w:autoSpaceDE/>
              <w:autoSpaceDN/>
              <w:adjustRightInd/>
              <w:ind w:right="46"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паспорт__________________, выдан _____________________________________________________________ _________________</w:t>
            </w:r>
          </w:p>
          <w:p w:rsidR="003E6115" w:rsidRPr="00E61A24" w:rsidRDefault="003E6115" w:rsidP="00174AA0">
            <w:pPr>
              <w:overflowPunct/>
              <w:autoSpaceDE/>
              <w:autoSpaceDN/>
              <w:adjustRightInd/>
              <w:ind w:right="46"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 xml:space="preserve">зарегистрирован по адресу: </w:t>
            </w:r>
          </w:p>
          <w:p w:rsidR="003E6115" w:rsidRPr="00E61A24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______________________________________________________________________________</w:t>
            </w:r>
          </w:p>
          <w:p w:rsidR="003E6115" w:rsidRPr="00E61A24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_______________________</w:t>
            </w:r>
          </w:p>
          <w:p w:rsidR="003E6115" w:rsidRPr="00E61A24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( подпись)</w:t>
            </w:r>
          </w:p>
        </w:tc>
      </w:tr>
      <w:tr w:rsidR="003E6115" w:rsidRPr="00E61A24" w:rsidTr="00174AA0">
        <w:tc>
          <w:tcPr>
            <w:tcW w:w="5245" w:type="dxa"/>
          </w:tcPr>
          <w:p w:rsidR="003E6115" w:rsidRPr="00E61A24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3E6115" w:rsidRPr="00E61A24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b/>
                <w:sz w:val="26"/>
                <w:szCs w:val="26"/>
              </w:rPr>
            </w:pPr>
          </w:p>
          <w:p w:rsidR="003E6115" w:rsidRPr="00E61A24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b/>
                <w:sz w:val="26"/>
                <w:szCs w:val="26"/>
              </w:rPr>
            </w:pPr>
            <w:r w:rsidRPr="00E61A24">
              <w:rPr>
                <w:b/>
                <w:sz w:val="26"/>
                <w:szCs w:val="26"/>
              </w:rPr>
              <w:t>Согласовано:</w:t>
            </w:r>
          </w:p>
          <w:p w:rsidR="003E6115" w:rsidRPr="00E61A24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sz w:val="26"/>
                <w:szCs w:val="26"/>
              </w:rPr>
            </w:pPr>
          </w:p>
          <w:p w:rsidR="003E6115" w:rsidRPr="00E61A24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>_______________________</w:t>
            </w:r>
          </w:p>
          <w:p w:rsidR="003E6115" w:rsidRPr="00E61A24" w:rsidRDefault="003E6115" w:rsidP="00174AA0">
            <w:pPr>
              <w:overflowPunct/>
              <w:autoSpaceDE/>
              <w:autoSpaceDN/>
              <w:adjustRightInd/>
              <w:spacing w:line="228" w:lineRule="auto"/>
              <w:ind w:right="46"/>
              <w:jc w:val="both"/>
              <w:textAlignment w:val="auto"/>
              <w:rPr>
                <w:b/>
                <w:sz w:val="26"/>
                <w:szCs w:val="26"/>
              </w:rPr>
            </w:pPr>
            <w:r w:rsidRPr="00E61A24">
              <w:rPr>
                <w:sz w:val="26"/>
                <w:szCs w:val="26"/>
              </w:rPr>
              <w:t xml:space="preserve">         (подпись)</w:t>
            </w:r>
          </w:p>
        </w:tc>
      </w:tr>
    </w:tbl>
    <w:p w:rsidR="003E6115" w:rsidRPr="00E61A24" w:rsidRDefault="003E6115" w:rsidP="003E6115">
      <w:pPr>
        <w:rPr>
          <w:sz w:val="26"/>
          <w:szCs w:val="26"/>
        </w:rPr>
      </w:pPr>
    </w:p>
    <w:p w:rsidR="003E6115" w:rsidRDefault="003E6115" w:rsidP="003E6115"/>
    <w:p w:rsidR="0043704B" w:rsidRPr="0043704B" w:rsidRDefault="0043704B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</w:p>
    <w:sectPr w:rsidR="0043704B" w:rsidRPr="0043704B" w:rsidSect="004370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AB"/>
    <w:rsid w:val="0001045B"/>
    <w:rsid w:val="0002043F"/>
    <w:rsid w:val="00072E2B"/>
    <w:rsid w:val="00157404"/>
    <w:rsid w:val="0017293A"/>
    <w:rsid w:val="001974AB"/>
    <w:rsid w:val="001E37F0"/>
    <w:rsid w:val="00221A70"/>
    <w:rsid w:val="00221D16"/>
    <w:rsid w:val="003425CA"/>
    <w:rsid w:val="0034598F"/>
    <w:rsid w:val="003E4888"/>
    <w:rsid w:val="003E6115"/>
    <w:rsid w:val="003F3CFA"/>
    <w:rsid w:val="00431DD5"/>
    <w:rsid w:val="0043704B"/>
    <w:rsid w:val="004650F6"/>
    <w:rsid w:val="00575C30"/>
    <w:rsid w:val="005941A1"/>
    <w:rsid w:val="005C0118"/>
    <w:rsid w:val="005C68AD"/>
    <w:rsid w:val="0061344F"/>
    <w:rsid w:val="006A5FA7"/>
    <w:rsid w:val="006E6D33"/>
    <w:rsid w:val="00732528"/>
    <w:rsid w:val="007340E3"/>
    <w:rsid w:val="00754131"/>
    <w:rsid w:val="00786A47"/>
    <w:rsid w:val="008F39D5"/>
    <w:rsid w:val="00945CFC"/>
    <w:rsid w:val="00A86500"/>
    <w:rsid w:val="00A942B2"/>
    <w:rsid w:val="00B07B68"/>
    <w:rsid w:val="00B15A8B"/>
    <w:rsid w:val="00B224E6"/>
    <w:rsid w:val="00B3527D"/>
    <w:rsid w:val="00BC0770"/>
    <w:rsid w:val="00BF06DF"/>
    <w:rsid w:val="00BF1DD7"/>
    <w:rsid w:val="00C822AD"/>
    <w:rsid w:val="00C93244"/>
    <w:rsid w:val="00CA5213"/>
    <w:rsid w:val="00D34BFB"/>
    <w:rsid w:val="00D42F58"/>
    <w:rsid w:val="00DB0294"/>
    <w:rsid w:val="00DE2C5C"/>
    <w:rsid w:val="00E16C16"/>
    <w:rsid w:val="00E4326F"/>
    <w:rsid w:val="00E9294D"/>
    <w:rsid w:val="00F554C9"/>
    <w:rsid w:val="00F7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7EB02-6CE0-44A8-AED8-96A7BB48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2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1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010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.cap.ru/default.aspx?gov_id=149" TargetMode="External"/><Relationship Id="rId5" Type="http://schemas.openxmlformats.org/officeDocument/2006/relationships/hyperlink" Target="http://gov.cap.ru/default.aspx?gov_id=149" TargetMode="External"/><Relationship Id="rId4" Type="http://schemas.openxmlformats.org/officeDocument/2006/relationships/hyperlink" Target="http://gov.cap.ru/default.aspx?gov_id=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4687</Words>
  <Characters>26718</Characters>
  <Application>Microsoft Office Word</Application>
  <DocSecurity>4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О.В.</dc:creator>
  <cp:lastModifiedBy>Таврина О.Ю.</cp:lastModifiedBy>
  <cp:revision>2</cp:revision>
  <cp:lastPrinted>2021-09-20T12:13:00Z</cp:lastPrinted>
  <dcterms:created xsi:type="dcterms:W3CDTF">2021-09-20T13:16:00Z</dcterms:created>
  <dcterms:modified xsi:type="dcterms:W3CDTF">2021-09-20T13:16:00Z</dcterms:modified>
</cp:coreProperties>
</file>