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</w:t>
      </w:r>
      <w:proofErr w:type="gramStart"/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00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D5600D">
        <w:rPr>
          <w:rFonts w:ascii="Times New Roman" w:hAnsi="Times New Roman" w:cs="Times New Roman"/>
          <w:b/>
          <w:sz w:val="24"/>
          <w:szCs w:val="24"/>
        </w:rPr>
        <w:t xml:space="preserve"> района – </w:t>
      </w:r>
      <w:r w:rsidR="00357627">
        <w:rPr>
          <w:rFonts w:ascii="Times New Roman" w:hAnsi="Times New Roman" w:cs="Times New Roman"/>
          <w:b/>
          <w:sz w:val="24"/>
          <w:szCs w:val="24"/>
        </w:rPr>
        <w:t xml:space="preserve">отдела образовании, молодежной политики и культуры администрации </w:t>
      </w:r>
      <w:proofErr w:type="spellStart"/>
      <w:r w:rsidR="00357627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357627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</w:t>
      </w:r>
      <w:r w:rsidR="00F21B0C">
        <w:rPr>
          <w:rFonts w:ascii="Times New Roman" w:hAnsi="Times New Roman" w:cs="Times New Roman"/>
          <w:sz w:val="28"/>
          <w:szCs w:val="28"/>
        </w:rPr>
        <w:t>16</w:t>
      </w:r>
      <w:r w:rsidR="00357627">
        <w:rPr>
          <w:rFonts w:ascii="Times New Roman" w:hAnsi="Times New Roman" w:cs="Times New Roman"/>
          <w:sz w:val="28"/>
          <w:szCs w:val="28"/>
        </w:rPr>
        <w:t xml:space="preserve"> </w:t>
      </w:r>
      <w:r w:rsidR="00B11C7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1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25AE" w:rsidRDefault="00F21B0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результатах внешней проверки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2014 год главного администратора бюджетных средств – отдела образования, молодежной политики и культуры администрации </w:t>
      </w:r>
      <w:proofErr w:type="spellStart"/>
      <w:r w:rsidR="0080412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0412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0A05">
        <w:rPr>
          <w:rFonts w:ascii="Times New Roman" w:hAnsi="Times New Roman" w:cs="Times New Roman"/>
          <w:sz w:val="24"/>
          <w:szCs w:val="24"/>
        </w:rPr>
        <w:t xml:space="preserve">(далее – Отдел образования) </w:t>
      </w:r>
      <w:r w:rsidR="00804123">
        <w:rPr>
          <w:rFonts w:ascii="Times New Roman" w:hAnsi="Times New Roman" w:cs="Times New Roman"/>
          <w:sz w:val="24"/>
          <w:szCs w:val="24"/>
        </w:rPr>
        <w:t xml:space="preserve">подготовлено в соответствии со статьей 264.4 Бюджетного кодекса Российской Федерации и статьи </w:t>
      </w:r>
      <w:r w:rsidR="002C2B50">
        <w:rPr>
          <w:rFonts w:ascii="Times New Roman" w:hAnsi="Times New Roman" w:cs="Times New Roman"/>
          <w:sz w:val="24"/>
          <w:szCs w:val="24"/>
        </w:rPr>
        <w:t>57</w:t>
      </w:r>
      <w:r w:rsidR="00633A57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</w:t>
      </w:r>
      <w:r w:rsidR="002C2B50">
        <w:rPr>
          <w:rFonts w:ascii="Times New Roman" w:hAnsi="Times New Roman" w:cs="Times New Roman"/>
          <w:sz w:val="24"/>
          <w:szCs w:val="24"/>
        </w:rPr>
        <w:t xml:space="preserve"> правоотношений в </w:t>
      </w:r>
      <w:proofErr w:type="spellStart"/>
      <w:r w:rsidR="002C2B50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2C2B50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  <w:r w:rsidR="007C533B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804123">
        <w:rPr>
          <w:rFonts w:ascii="Times New Roman" w:hAnsi="Times New Roman" w:cs="Times New Roman"/>
          <w:sz w:val="24"/>
          <w:szCs w:val="24"/>
        </w:rPr>
        <w:t>, утвержденное решением Собрания депутатов</w:t>
      </w:r>
      <w:proofErr w:type="gramEnd"/>
      <w:r w:rsidR="0080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2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04123">
        <w:rPr>
          <w:rFonts w:ascii="Times New Roman" w:hAnsi="Times New Roman" w:cs="Times New Roman"/>
          <w:sz w:val="24"/>
          <w:szCs w:val="24"/>
        </w:rPr>
        <w:t xml:space="preserve"> района  от 30 июля 2013 года №23.4.</w:t>
      </w:r>
    </w:p>
    <w:p w:rsidR="003D344F" w:rsidRDefault="003D344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57 «Внешняя проверка годового отчета об исполнении бюджета </w:t>
      </w:r>
      <w:proofErr w:type="spellStart"/>
      <w:r w:rsidR="004D0A0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4D0A05">
        <w:rPr>
          <w:rFonts w:ascii="Times New Roman" w:hAnsi="Times New Roman" w:cs="Times New Roman"/>
          <w:sz w:val="24"/>
          <w:szCs w:val="24"/>
        </w:rPr>
        <w:t xml:space="preserve"> района»  Положения  главные распорядители средств  бюджета </w:t>
      </w:r>
      <w:proofErr w:type="spellStart"/>
      <w:r w:rsidR="004D0A0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4D0A05">
        <w:rPr>
          <w:rFonts w:ascii="Times New Roman" w:hAnsi="Times New Roman" w:cs="Times New Roman"/>
          <w:sz w:val="24"/>
          <w:szCs w:val="24"/>
        </w:rPr>
        <w:t xml:space="preserve">  района не позднее 1 марта 2015 года представляют годовую бюджетную отчетность в Контрольно-счетный орган  </w:t>
      </w:r>
      <w:proofErr w:type="spellStart"/>
      <w:r w:rsidR="004D0A0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4D0A05">
        <w:rPr>
          <w:rFonts w:ascii="Times New Roman" w:hAnsi="Times New Roman" w:cs="Times New Roman"/>
          <w:sz w:val="24"/>
          <w:szCs w:val="24"/>
        </w:rPr>
        <w:t xml:space="preserve"> района для внешней  проверки.</w:t>
      </w:r>
    </w:p>
    <w:p w:rsidR="004D0A05" w:rsidRDefault="004D0A0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Отдела Образования</w:t>
      </w:r>
      <w:r w:rsidR="00CF3807">
        <w:rPr>
          <w:rFonts w:ascii="Times New Roman" w:hAnsi="Times New Roman" w:cs="Times New Roman"/>
          <w:sz w:val="24"/>
          <w:szCs w:val="24"/>
        </w:rPr>
        <w:t xml:space="preserve">  в Контрольно-счетный орган  представлена с соблюдением сроков предоставления годовой бюджетной отчетности, установленной Положением, т.е. 28 февраля 2015 года с сопроводительным письмом на бумажных носителях №01-08/45</w:t>
      </w:r>
      <w:r w:rsidR="00766EB9">
        <w:rPr>
          <w:rFonts w:ascii="Times New Roman" w:hAnsi="Times New Roman" w:cs="Times New Roman"/>
          <w:sz w:val="24"/>
          <w:szCs w:val="24"/>
        </w:rPr>
        <w:t>.</w:t>
      </w:r>
      <w:r w:rsidR="00E5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2014 года.</w:t>
      </w: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F6" w:rsidRDefault="00574B8B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2. Внешняя проверка бюджетной отчетности</w:t>
      </w:r>
    </w:p>
    <w:p w:rsidR="00B741B7" w:rsidRPr="00574B8B" w:rsidRDefault="00B741B7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D7F" w:rsidRDefault="00D76D7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C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основании Положения об Отделе образования, молодежной политики и культуры</w:t>
      </w:r>
      <w:r w:rsidR="008670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6702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6702B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</w:t>
      </w:r>
      <w:proofErr w:type="spellStart"/>
      <w:r w:rsidR="0086702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6702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 07.10.2011 №</w:t>
      </w:r>
      <w:r w:rsidR="00014C99">
        <w:rPr>
          <w:rFonts w:ascii="Times New Roman" w:hAnsi="Times New Roman" w:cs="Times New Roman"/>
          <w:sz w:val="24"/>
          <w:szCs w:val="24"/>
        </w:rPr>
        <w:t>1</w:t>
      </w:r>
      <w:r w:rsidR="0086702B">
        <w:rPr>
          <w:rFonts w:ascii="Times New Roman" w:hAnsi="Times New Roman" w:cs="Times New Roman"/>
          <w:sz w:val="24"/>
          <w:szCs w:val="24"/>
        </w:rPr>
        <w:t>9.4.</w:t>
      </w:r>
    </w:p>
    <w:p w:rsidR="0086702B" w:rsidRDefault="0086702B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Положению Отдел является отраслевым органом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осуществляющим компетенцию органов местного самоуправления в сфере образования и молодежной политики, юридическим лицом, имеет самостоятельный баланс, расчетный и другие счета в банке, печать со своим наименованием, а также соответствующие печати, штампы, бланки.</w:t>
      </w:r>
    </w:p>
    <w:p w:rsidR="00EA54E0" w:rsidRDefault="00CF471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1A27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ведении </w:t>
      </w:r>
      <w:r w:rsidR="00D76D7F">
        <w:rPr>
          <w:rFonts w:ascii="Times New Roman" w:hAnsi="Times New Roman" w:cs="Times New Roman"/>
          <w:sz w:val="24"/>
          <w:szCs w:val="24"/>
        </w:rPr>
        <w:t>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находятся</w:t>
      </w:r>
      <w:r w:rsidR="0086702B" w:rsidRPr="008670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E69">
        <w:rPr>
          <w:rFonts w:ascii="Times New Roman" w:hAnsi="Times New Roman" w:cs="Times New Roman"/>
          <w:sz w:val="24"/>
          <w:szCs w:val="24"/>
        </w:rPr>
        <w:t>1</w:t>
      </w:r>
      <w:r w:rsidR="0011523C">
        <w:rPr>
          <w:rFonts w:ascii="Times New Roman" w:hAnsi="Times New Roman" w:cs="Times New Roman"/>
          <w:sz w:val="24"/>
          <w:szCs w:val="24"/>
        </w:rPr>
        <w:t>2</w:t>
      </w:r>
      <w:r w:rsidR="00B85CA0">
        <w:rPr>
          <w:rFonts w:ascii="Times New Roman" w:hAnsi="Times New Roman" w:cs="Times New Roman"/>
          <w:sz w:val="24"/>
          <w:szCs w:val="24"/>
        </w:rPr>
        <w:t xml:space="preserve"> </w:t>
      </w:r>
      <w:r w:rsidR="00C426A5">
        <w:rPr>
          <w:rFonts w:ascii="Times New Roman" w:hAnsi="Times New Roman" w:cs="Times New Roman"/>
          <w:sz w:val="24"/>
          <w:szCs w:val="24"/>
        </w:rPr>
        <w:t>подведомственны</w:t>
      </w:r>
      <w:r w:rsidR="00457E69">
        <w:rPr>
          <w:rFonts w:ascii="Times New Roman" w:hAnsi="Times New Roman" w:cs="Times New Roman"/>
          <w:sz w:val="24"/>
          <w:szCs w:val="24"/>
        </w:rPr>
        <w:t>х муниципальных бюджетных общеобразовательных учреждений, 8 муниципальных бюджетных дошкольных образовательных учреждений и 2 муниципальных учреждений дополнительного образования детей</w:t>
      </w:r>
      <w:r w:rsidR="000F07A2">
        <w:rPr>
          <w:rFonts w:ascii="Times New Roman" w:hAnsi="Times New Roman" w:cs="Times New Roman"/>
          <w:sz w:val="24"/>
          <w:szCs w:val="24"/>
        </w:rPr>
        <w:t xml:space="preserve"> МБОУ ДОД «</w:t>
      </w:r>
      <w:proofErr w:type="spellStart"/>
      <w:r w:rsidR="000F07A2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="000F07A2">
        <w:rPr>
          <w:rFonts w:ascii="Times New Roman" w:hAnsi="Times New Roman" w:cs="Times New Roman"/>
          <w:sz w:val="24"/>
          <w:szCs w:val="24"/>
        </w:rPr>
        <w:t xml:space="preserve"> детская  школа искусств» и</w:t>
      </w:r>
      <w:r w:rsidR="00884B55">
        <w:rPr>
          <w:rFonts w:ascii="Times New Roman" w:hAnsi="Times New Roman" w:cs="Times New Roman"/>
          <w:sz w:val="24"/>
          <w:szCs w:val="24"/>
        </w:rPr>
        <w:t xml:space="preserve"> </w:t>
      </w:r>
      <w:r w:rsidR="00B85CA0">
        <w:rPr>
          <w:rFonts w:ascii="Times New Roman" w:hAnsi="Times New Roman" w:cs="Times New Roman"/>
          <w:sz w:val="24"/>
          <w:szCs w:val="24"/>
        </w:rPr>
        <w:t>АУ</w:t>
      </w:r>
      <w:r w:rsidR="00884B55">
        <w:rPr>
          <w:rFonts w:ascii="Times New Roman" w:hAnsi="Times New Roman" w:cs="Times New Roman"/>
          <w:sz w:val="24"/>
          <w:szCs w:val="24"/>
        </w:rPr>
        <w:t xml:space="preserve"> ДОД «ДЮСШ «</w:t>
      </w:r>
      <w:proofErr w:type="spellStart"/>
      <w:r w:rsidR="00884B55">
        <w:rPr>
          <w:rFonts w:ascii="Times New Roman" w:hAnsi="Times New Roman" w:cs="Times New Roman"/>
          <w:sz w:val="24"/>
          <w:szCs w:val="24"/>
        </w:rPr>
        <w:t>Туслах</w:t>
      </w:r>
      <w:proofErr w:type="spellEnd"/>
      <w:r w:rsidR="00884B55">
        <w:rPr>
          <w:rFonts w:ascii="Times New Roman" w:hAnsi="Times New Roman" w:cs="Times New Roman"/>
          <w:sz w:val="24"/>
          <w:szCs w:val="24"/>
        </w:rPr>
        <w:t>»</w:t>
      </w:r>
      <w:r w:rsidR="00A0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0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800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84B55">
        <w:rPr>
          <w:rFonts w:ascii="Times New Roman" w:hAnsi="Times New Roman" w:cs="Times New Roman"/>
          <w:sz w:val="24"/>
          <w:szCs w:val="24"/>
        </w:rPr>
        <w:t>.</w:t>
      </w:r>
    </w:p>
    <w:p w:rsidR="00740DB1" w:rsidRDefault="00740DB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27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 и  отдела образования, молодежной политики и культуры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бухгалтерское обслуживание осуществляет централизованная бухгалтерия отдела образования</w:t>
      </w:r>
      <w:r w:rsidR="000730CA">
        <w:rPr>
          <w:rFonts w:ascii="Times New Roman" w:hAnsi="Times New Roman" w:cs="Times New Roman"/>
          <w:sz w:val="24"/>
          <w:szCs w:val="24"/>
        </w:rPr>
        <w:t>.  АУ ДОД «ДЮСШ «</w:t>
      </w:r>
      <w:proofErr w:type="spellStart"/>
      <w:r w:rsidR="000730CA">
        <w:rPr>
          <w:rFonts w:ascii="Times New Roman" w:hAnsi="Times New Roman" w:cs="Times New Roman"/>
          <w:sz w:val="24"/>
          <w:szCs w:val="24"/>
        </w:rPr>
        <w:t>Туслах</w:t>
      </w:r>
      <w:proofErr w:type="spellEnd"/>
      <w:r w:rsidR="000730CA">
        <w:rPr>
          <w:rFonts w:ascii="Times New Roman" w:hAnsi="Times New Roman" w:cs="Times New Roman"/>
          <w:sz w:val="24"/>
          <w:szCs w:val="24"/>
        </w:rPr>
        <w:t>» бухгалтерский учет  финансово-хозяйственной деятельности осуществляется самостоятельно.</w:t>
      </w:r>
      <w:r w:rsidR="001A276D">
        <w:rPr>
          <w:rFonts w:ascii="Times New Roman" w:hAnsi="Times New Roman" w:cs="Times New Roman"/>
          <w:sz w:val="24"/>
          <w:szCs w:val="24"/>
        </w:rPr>
        <w:t xml:space="preserve"> На основании договора безвозмездного бухгалтерского обслуживания </w:t>
      </w:r>
      <w:r w:rsidR="001A276D">
        <w:rPr>
          <w:rFonts w:ascii="Times New Roman" w:hAnsi="Times New Roman" w:cs="Times New Roman"/>
          <w:sz w:val="24"/>
          <w:szCs w:val="24"/>
        </w:rPr>
        <w:lastRenderedPageBreak/>
        <w:t>главный бухгалтер  АУ ДОД  «ДЮСШ «</w:t>
      </w:r>
      <w:proofErr w:type="spellStart"/>
      <w:r w:rsidR="001A276D">
        <w:rPr>
          <w:rFonts w:ascii="Times New Roman" w:hAnsi="Times New Roman" w:cs="Times New Roman"/>
          <w:sz w:val="24"/>
          <w:szCs w:val="24"/>
        </w:rPr>
        <w:t>Туслах</w:t>
      </w:r>
      <w:proofErr w:type="spellEnd"/>
      <w:r w:rsidR="001A276D">
        <w:rPr>
          <w:rFonts w:ascii="Times New Roman" w:hAnsi="Times New Roman" w:cs="Times New Roman"/>
          <w:sz w:val="24"/>
          <w:szCs w:val="24"/>
        </w:rPr>
        <w:t>» ведет бухгалтерский учет МБОУ ДОД «</w:t>
      </w:r>
      <w:proofErr w:type="spellStart"/>
      <w:r w:rsidR="001A276D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="001A276D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922B1D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86702B">
        <w:rPr>
          <w:rFonts w:ascii="Times New Roman" w:hAnsi="Times New Roman" w:cs="Times New Roman"/>
          <w:sz w:val="24"/>
          <w:szCs w:val="24"/>
        </w:rPr>
        <w:t>и фактическое местонахождение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 w:rsidR="0086702B">
        <w:rPr>
          <w:rFonts w:ascii="Times New Roman" w:hAnsi="Times New Roman" w:cs="Times New Roman"/>
          <w:sz w:val="24"/>
          <w:szCs w:val="24"/>
        </w:rPr>
        <w:t xml:space="preserve"> 429170, </w:t>
      </w: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Шемурша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Советская,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702B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D76D7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76D7F" w:rsidRPr="0086702B">
        <w:rPr>
          <w:rFonts w:ascii="Times New Roman" w:hAnsi="Times New Roman" w:cs="Times New Roman"/>
          <w:sz w:val="24"/>
          <w:szCs w:val="24"/>
        </w:rPr>
        <w:t>:</w:t>
      </w:r>
      <w:r w:rsidR="00D76D7F">
        <w:rPr>
          <w:rFonts w:ascii="Times New Roman" w:hAnsi="Times New Roman" w:cs="Times New Roman"/>
          <w:sz w:val="24"/>
          <w:szCs w:val="24"/>
        </w:rPr>
        <w:t xml:space="preserve"> 2117021510, КПП 211701001.</w:t>
      </w:r>
    </w:p>
    <w:p w:rsidR="00AA4695" w:rsidRDefault="00AA4695" w:rsidP="00AA4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отдела образования, молодежной политики и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2014 год. </w:t>
      </w:r>
    </w:p>
    <w:p w:rsidR="00AA4695" w:rsidRDefault="003879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№2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 3 декабря 2013 года №25.12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2014 год и на плановый период 2015 и 2016 годов» за отделом образования, молодежной политики и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закреплены функции главного администратора доходов.</w:t>
      </w:r>
    </w:p>
    <w:p w:rsidR="00EA54E0" w:rsidRDefault="005F6CFB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</w:t>
      </w:r>
      <w:r w:rsidR="00D60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Pr="005F6CFB">
        <w:rPr>
          <w:rFonts w:ascii="Times New Roman" w:hAnsi="Times New Roman" w:cs="Times New Roman"/>
          <w:sz w:val="24"/>
          <w:szCs w:val="24"/>
        </w:rPr>
        <w:t>:</w:t>
      </w:r>
    </w:p>
    <w:p w:rsidR="005F7A19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 годовой бюджетной отчетности главного распорядителя средств</w:t>
      </w:r>
      <w:r w:rsidR="006449B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49B2">
        <w:rPr>
          <w:rFonts w:ascii="Times New Roman" w:hAnsi="Times New Roman" w:cs="Times New Roman"/>
          <w:sz w:val="24"/>
          <w:szCs w:val="24"/>
        </w:rPr>
        <w:t xml:space="preserve"> – </w:t>
      </w:r>
      <w:r w:rsidR="00D6072B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64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</w:t>
      </w:r>
      <w:r w:rsidR="00D6072B">
        <w:rPr>
          <w:rFonts w:ascii="Times New Roman" w:hAnsi="Times New Roman" w:cs="Times New Roman"/>
          <w:sz w:val="24"/>
          <w:szCs w:val="24"/>
        </w:rPr>
        <w:t>01.07.2013</w:t>
      </w:r>
      <w:r w:rsidR="00C62EFD">
        <w:rPr>
          <w:rFonts w:ascii="Times New Roman" w:hAnsi="Times New Roman" w:cs="Times New Roman"/>
          <w:sz w:val="24"/>
          <w:szCs w:val="24"/>
        </w:rPr>
        <w:t xml:space="preserve"> №</w:t>
      </w:r>
      <w:r w:rsidR="00D6072B">
        <w:rPr>
          <w:rFonts w:ascii="Times New Roman" w:hAnsi="Times New Roman" w:cs="Times New Roman"/>
          <w:sz w:val="24"/>
          <w:szCs w:val="24"/>
        </w:rPr>
        <w:t>65</w:t>
      </w:r>
      <w:r w:rsidR="005E0434">
        <w:rPr>
          <w:rFonts w:ascii="Times New Roman" w:hAnsi="Times New Roman" w:cs="Times New Roman"/>
          <w:sz w:val="24"/>
          <w:szCs w:val="24"/>
        </w:rPr>
        <w:t>н</w:t>
      </w:r>
      <w:r w:rsidR="005F7A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54E0" w:rsidRDefault="005F7A1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 0503184) и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(ф.0503230), которые учреждением не заполняются.</w:t>
      </w:r>
    </w:p>
    <w:p w:rsidR="00C079AD" w:rsidRDefault="00C079A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Отдела </w:t>
      </w:r>
      <w:r w:rsidR="008767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 сформирована не в полном объеме форм, предусмотренных п.11.1 Инструкции №191н.</w:t>
      </w:r>
    </w:p>
    <w:p w:rsidR="00C64537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п.п. 154,155,156,158,159 инструкции «О порядке составления и представления годовой, квартальной и месячной бюджетной отчетности о</w:t>
      </w:r>
      <w:r w:rsidR="00344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</w:t>
      </w:r>
      <w:r w:rsidR="00C0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№191-н, Пояснительная записка ф. 0503160 и соответствующие таблицы №1-7 </w:t>
      </w:r>
      <w:r w:rsidR="00C079AD"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C64537">
        <w:rPr>
          <w:rFonts w:ascii="Times New Roman" w:hAnsi="Times New Roman" w:cs="Times New Roman"/>
          <w:sz w:val="24"/>
          <w:szCs w:val="24"/>
        </w:rPr>
        <w:t xml:space="preserve"> к пояснительной записке </w:t>
      </w:r>
      <w:r>
        <w:rPr>
          <w:rFonts w:ascii="Times New Roman" w:hAnsi="Times New Roman" w:cs="Times New Roman"/>
          <w:sz w:val="24"/>
          <w:szCs w:val="24"/>
        </w:rPr>
        <w:t>на проверку не представлены</w:t>
      </w:r>
      <w:r w:rsidR="00C64537" w:rsidRPr="00C64537">
        <w:rPr>
          <w:rFonts w:ascii="Times New Roman" w:hAnsi="Times New Roman" w:cs="Times New Roman"/>
          <w:sz w:val="24"/>
          <w:szCs w:val="24"/>
        </w:rPr>
        <w:t>:</w:t>
      </w:r>
    </w:p>
    <w:p w:rsidR="002D3CFE" w:rsidRPr="00D529D8" w:rsidRDefault="002D3CF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таблица №1 </w:t>
      </w:r>
      <w:r w:rsidR="00D529D8">
        <w:rPr>
          <w:rFonts w:ascii="Times New Roman" w:hAnsi="Times New Roman" w:cs="Times New Roman"/>
          <w:sz w:val="24"/>
          <w:szCs w:val="24"/>
        </w:rPr>
        <w:t xml:space="preserve">«Сведения об основных направлениях деятельности», таблица №2 </w:t>
      </w:r>
      <w:r w:rsidR="00D529D8" w:rsidRPr="00D529D8">
        <w:rPr>
          <w:rFonts w:ascii="Times New Roman" w:hAnsi="Times New Roman" w:cs="Times New Roman"/>
          <w:sz w:val="24"/>
          <w:szCs w:val="24"/>
        </w:rPr>
        <w:t>«Сведения о мерах по повышению эффективности расходования бюджетных средств»</w:t>
      </w:r>
      <w:proofErr w:type="gramStart"/>
      <w:r w:rsidR="00D529D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D529D8">
        <w:rPr>
          <w:rFonts w:ascii="Times New Roman" w:hAnsi="Times New Roman" w:cs="Times New Roman"/>
          <w:sz w:val="24"/>
          <w:szCs w:val="24"/>
        </w:rPr>
        <w:t>аблица №3 «Сведения об исполнении текстовых статей закона (решения) о бюджете», таблица №4 «</w:t>
      </w:r>
      <w:r w:rsidR="00D529D8" w:rsidRPr="00D529D8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</w:t>
      </w:r>
      <w:r w:rsidR="00D529D8">
        <w:rPr>
          <w:rFonts w:ascii="Times New Roman" w:hAnsi="Times New Roman" w:cs="Times New Roman"/>
          <w:sz w:val="24"/>
          <w:szCs w:val="24"/>
        </w:rPr>
        <w:t>», таблица №5 «Сведения о результатах мероприятий внутреннего контроля»,  таблица №6 «</w:t>
      </w:r>
      <w:r w:rsidR="00AA4695">
        <w:rPr>
          <w:rFonts w:ascii="Times New Roman" w:hAnsi="Times New Roman" w:cs="Times New Roman"/>
          <w:sz w:val="24"/>
          <w:szCs w:val="24"/>
        </w:rPr>
        <w:t>Сведения о проведении инвентаризации» и таблица №7 «Сведения о результатах внешних контрольных мероприятий»;</w:t>
      </w:r>
    </w:p>
    <w:p w:rsidR="00B957BF" w:rsidRDefault="00AA4695" w:rsidP="00AA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7BF" w:rsidRPr="00AA4695">
        <w:rPr>
          <w:rFonts w:ascii="Times New Roman" w:hAnsi="Times New Roman" w:cs="Times New Roman"/>
          <w:sz w:val="24"/>
          <w:szCs w:val="24"/>
        </w:rPr>
        <w:t xml:space="preserve">0503162 «Сведения о результатах деятельности»,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0503166 «Сведения об исполнении мероприятий в рамках», 0503167 «Сведения о целевых иностранных кредитах»,  0503171 «Сведения о финансовых вложениях получателя средств бюджета», 0503176 «Сведения о недостачах и хищениях денежных средств и материальных </w:t>
      </w:r>
      <w:r w:rsidR="00B957BF" w:rsidRPr="00AA4695">
        <w:rPr>
          <w:rFonts w:ascii="Times New Roman" w:hAnsi="Times New Roman" w:cs="Times New Roman"/>
          <w:sz w:val="24"/>
          <w:szCs w:val="24"/>
        </w:rPr>
        <w:lastRenderedPageBreak/>
        <w:t>ценностей», 0503178 «Сведения об остатках денежных средств на</w:t>
      </w:r>
      <w:proofErr w:type="gramEnd"/>
      <w:r w:rsidR="00B957BF" w:rsidRPr="00AA4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7BF" w:rsidRPr="00AA4695">
        <w:rPr>
          <w:rFonts w:ascii="Times New Roman" w:hAnsi="Times New Roman" w:cs="Times New Roman"/>
          <w:sz w:val="24"/>
          <w:szCs w:val="24"/>
        </w:rPr>
        <w:t>счетах</w:t>
      </w:r>
      <w:proofErr w:type="gramEnd"/>
      <w:r w:rsidR="00B957BF" w:rsidRPr="00AA4695">
        <w:rPr>
          <w:rFonts w:ascii="Times New Roman" w:hAnsi="Times New Roman" w:cs="Times New Roman"/>
          <w:sz w:val="24"/>
          <w:szCs w:val="24"/>
        </w:rPr>
        <w:t xml:space="preserve"> получателя средств бюджета».</w:t>
      </w:r>
    </w:p>
    <w:p w:rsidR="0087675E" w:rsidRP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Отделу образования первоначально утверждены в общей сумме </w:t>
      </w:r>
      <w:r w:rsidRPr="001F48CA">
        <w:rPr>
          <w:rFonts w:ascii="Times New Roman" w:hAnsi="Times New Roman" w:cs="Times New Roman"/>
          <w:b/>
          <w:sz w:val="24"/>
          <w:szCs w:val="24"/>
        </w:rPr>
        <w:t>118538,4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87675E">
        <w:rPr>
          <w:rFonts w:ascii="Times New Roman" w:hAnsi="Times New Roman" w:cs="Times New Roman"/>
          <w:sz w:val="24"/>
          <w:szCs w:val="24"/>
        </w:rPr>
        <w:t>: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7675E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 0</w:t>
      </w:r>
      <w:r w:rsidR="00C7402E">
        <w:rPr>
          <w:rFonts w:ascii="Times New Roman" w:hAnsi="Times New Roman" w:cs="Times New Roman"/>
          <w:sz w:val="24"/>
          <w:szCs w:val="24"/>
        </w:rPr>
        <w:t xml:space="preserve">4 </w:t>
      </w:r>
      <w:r w:rsidRPr="0087675E">
        <w:rPr>
          <w:rFonts w:ascii="Times New Roman" w:hAnsi="Times New Roman" w:cs="Times New Roman"/>
          <w:sz w:val="24"/>
          <w:szCs w:val="24"/>
        </w:rPr>
        <w:t>«Функционирование местных администраций</w:t>
      </w:r>
      <w:r>
        <w:rPr>
          <w:rFonts w:ascii="Times New Roman" w:hAnsi="Times New Roman" w:cs="Times New Roman"/>
          <w:sz w:val="24"/>
          <w:szCs w:val="24"/>
        </w:rPr>
        <w:t>» -</w:t>
      </w:r>
      <w:r w:rsidR="00C74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297,8 тыс. рублей;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35D1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07 «Образование»</w:t>
      </w:r>
      <w:r w:rsid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01 «Дошкольное образование» - </w:t>
      </w:r>
      <w:r w:rsidR="00C7402E">
        <w:rPr>
          <w:rFonts w:ascii="Times New Roman" w:hAnsi="Times New Roman" w:cs="Times New Roman"/>
          <w:sz w:val="24"/>
          <w:szCs w:val="24"/>
        </w:rPr>
        <w:t>22698,6</w:t>
      </w:r>
      <w:r w:rsidR="000935D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02 «Общее образование» - 88378,4 тыс. рублей,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07 «Молодежная политика и оздоровление детей» - 569,0 тыс. рублей,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09 «Другие вопросы в области образования» - 4590,0 тыс. рублей;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10 «Социальная политика»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04 «Охрана семьи и детства» - 1914,6 тыс. рублей; 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935D1">
        <w:rPr>
          <w:rFonts w:ascii="Times New Roman" w:hAnsi="Times New Roman" w:cs="Times New Roman"/>
          <w:b/>
          <w:sz w:val="24"/>
          <w:szCs w:val="24"/>
        </w:rPr>
        <w:t>11 «Физическая культура и спорт»</w:t>
      </w:r>
      <w:r w:rsidR="00A5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AA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C7402E">
        <w:rPr>
          <w:rFonts w:ascii="Times New Roman" w:hAnsi="Times New Roman" w:cs="Times New Roman"/>
          <w:sz w:val="24"/>
          <w:szCs w:val="24"/>
        </w:rPr>
        <w:t xml:space="preserve"> 01 «Физическая культура» -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C7402E">
        <w:rPr>
          <w:rFonts w:ascii="Times New Roman" w:hAnsi="Times New Roman" w:cs="Times New Roman"/>
          <w:sz w:val="24"/>
          <w:szCs w:val="24"/>
        </w:rPr>
        <w:t>90,0 тыс. рублей.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2014 года в объемы бюджетного финансирования по Отделу образования  3 раза вносились изменения, в том числе</w:t>
      </w:r>
      <w:r w:rsidRPr="001F48CA">
        <w:rPr>
          <w:rFonts w:ascii="Times New Roman" w:hAnsi="Times New Roman" w:cs="Times New Roman"/>
          <w:sz w:val="24"/>
          <w:szCs w:val="24"/>
        </w:rPr>
        <w:t>: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04.04.2014 №27.2 произведено увеличение объема финансирования на 1600,8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06.10.2014 №30.1 произведено увеличение объема финансирования на 13875,9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рублей;%</w:t>
      </w:r>
      <w:proofErr w:type="spellEnd"/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13.12.2014 №33.1 произведено увеличение объема финансирования на 4480,4 тыс. рублей</w:t>
      </w:r>
      <w:r w:rsidR="00C75198">
        <w:rPr>
          <w:rFonts w:ascii="Times New Roman" w:hAnsi="Times New Roman" w:cs="Times New Roman"/>
          <w:sz w:val="24"/>
          <w:szCs w:val="24"/>
        </w:rPr>
        <w:t>.</w:t>
      </w:r>
    </w:p>
    <w:p w:rsidR="00C75198" w:rsidRDefault="00C75198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внесенных в течение 2014 года изменений, бюджетные ассигнования по расходам составили 138495,5 тыс. рублей.</w:t>
      </w:r>
    </w:p>
    <w:p w:rsidR="00D616D3" w:rsidRPr="000935D1" w:rsidRDefault="00C7519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 (распорядителя), получателя средств бюджета по состоянию на 1 января 2015 года (ф. по ОКУД 0503127) исполнение бюджетных назначений по расходам составило</w:t>
      </w:r>
      <w:r w:rsidR="001D7024">
        <w:rPr>
          <w:rFonts w:ascii="Times New Roman" w:hAnsi="Times New Roman" w:cs="Times New Roman"/>
          <w:sz w:val="24"/>
          <w:szCs w:val="24"/>
        </w:rPr>
        <w:t xml:space="preserve"> 99,6 % (утвержденные бюджетные назначения -138495,5 тыс. рублей, кассовое исполнение – 137979,6 тыс. рублей). Неисполненные бюджетные обязательства составили в сумме 515,9 тыс. рублей.</w:t>
      </w:r>
      <w:r w:rsidR="002D5CEF" w:rsidRP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4,5,9 отчета об исполнении бюджета ф.0503127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  <w:r w:rsidR="00D23602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обязательствах (ф. 0503128) составлен в соответствии с требованиями пункта 68-74 инструкции №191н.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 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</w:t>
      </w:r>
      <w:r w:rsidR="00EA779E">
        <w:rPr>
          <w:rFonts w:ascii="Times New Roman" w:hAnsi="Times New Roman" w:cs="Times New Roman"/>
          <w:sz w:val="24"/>
          <w:szCs w:val="24"/>
        </w:rPr>
        <w:t xml:space="preserve"> и составляют в сумме 137979,6 тыс. рублей.</w:t>
      </w:r>
    </w:p>
    <w:p w:rsidR="00A807F7" w:rsidRDefault="00A807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отчетными данными форм 0503127, 0503164 по доходам исполнение бюджетных назначений составили 99,8 %, или в сумме 108409,0 тыс. рублей, исполнение бюджета по расходам составили 99,6%, или 137979,6 тыс. рублей. Расхождение между указанной формой не установлено.</w:t>
      </w:r>
    </w:p>
    <w:p w:rsidR="00A807F7" w:rsidRDefault="003D069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отчетных данных форм 0503127 и 0503164 по расходам бюджета не исполнено бюджетных назначений на сумму 515,9 тыс. рублей, при этом причины отклонений от планового показателя указаны в графе 7 формы 0503164.</w:t>
      </w:r>
      <w:r w:rsidR="006A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не содержит искажений.</w:t>
      </w:r>
    </w:p>
    <w:p w:rsidR="002D5CEF" w:rsidRDefault="001A7C4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баланса </w:t>
      </w:r>
      <w:r w:rsidR="002D5CEF" w:rsidRPr="00B67172">
        <w:rPr>
          <w:rFonts w:ascii="Times New Roman" w:hAnsi="Times New Roman" w:cs="Times New Roman"/>
          <w:b/>
          <w:sz w:val="24"/>
          <w:szCs w:val="24"/>
        </w:rPr>
        <w:t>ф.0503130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на начало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2D5CEF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F4330">
        <w:rPr>
          <w:rFonts w:ascii="Times New Roman" w:hAnsi="Times New Roman" w:cs="Times New Roman"/>
          <w:sz w:val="24"/>
          <w:szCs w:val="24"/>
        </w:rPr>
        <w:t xml:space="preserve"> 1162014,10 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</w:t>
      </w:r>
      <w:r w:rsidR="005F4330">
        <w:rPr>
          <w:rFonts w:ascii="Times New Roman" w:hAnsi="Times New Roman" w:cs="Times New Roman"/>
          <w:sz w:val="24"/>
          <w:szCs w:val="24"/>
        </w:rPr>
        <w:t xml:space="preserve"> 1274024,10 </w:t>
      </w:r>
      <w:r w:rsidR="005E1B66">
        <w:rPr>
          <w:rFonts w:ascii="Times New Roman" w:hAnsi="Times New Roman" w:cs="Times New Roman"/>
          <w:sz w:val="24"/>
          <w:szCs w:val="24"/>
        </w:rPr>
        <w:lastRenderedPageBreak/>
        <w:t>рублей. За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5E1B66">
        <w:rPr>
          <w:rFonts w:ascii="Times New Roman" w:hAnsi="Times New Roman" w:cs="Times New Roman"/>
          <w:sz w:val="24"/>
          <w:szCs w:val="24"/>
        </w:rPr>
        <w:t xml:space="preserve"> год основные средства </w:t>
      </w:r>
      <w:r w:rsidR="005F4330">
        <w:rPr>
          <w:rFonts w:ascii="Times New Roman" w:hAnsi="Times New Roman" w:cs="Times New Roman"/>
          <w:sz w:val="24"/>
          <w:szCs w:val="24"/>
        </w:rPr>
        <w:t>увеличились</w:t>
      </w:r>
      <w:r w:rsidR="005E1B66">
        <w:rPr>
          <w:rFonts w:ascii="Times New Roman" w:hAnsi="Times New Roman" w:cs="Times New Roman"/>
          <w:sz w:val="24"/>
          <w:szCs w:val="24"/>
        </w:rPr>
        <w:t xml:space="preserve">  на </w:t>
      </w:r>
      <w:r w:rsidR="005F4330">
        <w:rPr>
          <w:rFonts w:ascii="Times New Roman" w:hAnsi="Times New Roman" w:cs="Times New Roman"/>
          <w:sz w:val="24"/>
          <w:szCs w:val="24"/>
        </w:rPr>
        <w:t>112010,00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7F5ED2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(ф.0503168). </w:t>
      </w:r>
      <w:proofErr w:type="gramStart"/>
      <w:r w:rsidR="007F5ED2">
        <w:rPr>
          <w:rFonts w:ascii="Times New Roman" w:hAnsi="Times New Roman" w:cs="Times New Roman"/>
          <w:sz w:val="24"/>
          <w:szCs w:val="24"/>
        </w:rPr>
        <w:t>Увеличение</w:t>
      </w:r>
      <w:r w:rsidR="00BF27CB">
        <w:rPr>
          <w:rFonts w:ascii="Times New Roman" w:hAnsi="Times New Roman" w:cs="Times New Roman"/>
          <w:sz w:val="24"/>
          <w:szCs w:val="24"/>
        </w:rPr>
        <w:t xml:space="preserve"> балансовой </w:t>
      </w:r>
      <w:proofErr w:type="spellStart"/>
      <w:r w:rsidR="00BF27CB">
        <w:rPr>
          <w:rFonts w:ascii="Times New Roman" w:hAnsi="Times New Roman" w:cs="Times New Roman"/>
          <w:sz w:val="24"/>
          <w:szCs w:val="24"/>
        </w:rPr>
        <w:t>стомости</w:t>
      </w:r>
      <w:proofErr w:type="spellEnd"/>
      <w:r w:rsidR="007F5ED2">
        <w:rPr>
          <w:rFonts w:ascii="Times New Roman" w:hAnsi="Times New Roman" w:cs="Times New Roman"/>
          <w:sz w:val="24"/>
          <w:szCs w:val="24"/>
        </w:rPr>
        <w:t xml:space="preserve"> основных средств по бюджетной деятельности в отчетном периоде характеризуется приобретением основных средств на сумму 2341827,22 рублей</w:t>
      </w:r>
      <w:r w:rsidR="00E36468" w:rsidRPr="00E3646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36468" w:rsidRDefault="00E3646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машины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увеличилась на 17740 рублей</w:t>
      </w:r>
      <w:r w:rsidR="000B4398">
        <w:rPr>
          <w:rFonts w:ascii="Times New Roman" w:hAnsi="Times New Roman" w:cs="Times New Roman"/>
          <w:sz w:val="24"/>
          <w:szCs w:val="24"/>
        </w:rPr>
        <w:t>;</w:t>
      </w:r>
    </w:p>
    <w:p w:rsidR="000B4398" w:rsidRDefault="000B439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7B27">
        <w:rPr>
          <w:rFonts w:ascii="Times New Roman" w:hAnsi="Times New Roman" w:cs="Times New Roman"/>
          <w:sz w:val="24"/>
          <w:szCs w:val="24"/>
        </w:rPr>
        <w:t xml:space="preserve"> по группе </w:t>
      </w:r>
      <w:r w:rsidR="00FF7B27" w:rsidRPr="00FF7B27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="00FF7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B27" w:rsidRPr="00FF7B27">
        <w:rPr>
          <w:rFonts w:ascii="Times New Roman" w:hAnsi="Times New Roman" w:cs="Times New Roman"/>
          <w:sz w:val="24"/>
          <w:szCs w:val="24"/>
        </w:rPr>
        <w:t>балансовая стоимость</w:t>
      </w:r>
      <w:r w:rsidR="00FF7B27">
        <w:rPr>
          <w:rFonts w:ascii="Times New Roman" w:hAnsi="Times New Roman" w:cs="Times New Roman"/>
          <w:sz w:val="24"/>
          <w:szCs w:val="24"/>
        </w:rPr>
        <w:t xml:space="preserve">  основных средств увеличилась на 240000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7B27">
        <w:rPr>
          <w:rFonts w:ascii="Times New Roman" w:hAnsi="Times New Roman" w:cs="Times New Roman"/>
          <w:sz w:val="24"/>
          <w:szCs w:val="24"/>
        </w:rPr>
        <w:t>балансовая стоимость основных средств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711478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B27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1372609,22 рублей.</w:t>
      </w:r>
    </w:p>
    <w:p w:rsidR="00DB12DC" w:rsidRDefault="00DB12D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балансовой стоимости основных средств Отдела образования характеризуется списанием и передачей</w:t>
      </w:r>
      <w:r w:rsidR="00767F1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767F1E" w:rsidRPr="00767F1E">
        <w:rPr>
          <w:rFonts w:ascii="Times New Roman" w:hAnsi="Times New Roman" w:cs="Times New Roman"/>
          <w:sz w:val="24"/>
          <w:szCs w:val="24"/>
        </w:rPr>
        <w:t>: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F1E">
        <w:rPr>
          <w:rFonts w:ascii="Times New Roman" w:hAnsi="Times New Roman" w:cs="Times New Roman"/>
          <w:sz w:val="24"/>
          <w:szCs w:val="24"/>
        </w:rPr>
        <w:t>на сумму 1155250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sz w:val="24"/>
          <w:szCs w:val="24"/>
        </w:rPr>
        <w:t xml:space="preserve"> на сумму 701958 рублей;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F1E">
        <w:rPr>
          <w:rFonts w:ascii="Times New Roman" w:hAnsi="Times New Roman" w:cs="Times New Roman"/>
          <w:sz w:val="24"/>
          <w:szCs w:val="24"/>
        </w:rPr>
        <w:t>на сумму</w:t>
      </w:r>
      <w:r w:rsidR="00527B41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 1372609,22 рублей.</w:t>
      </w:r>
    </w:p>
    <w:p w:rsidR="00DC0594" w:rsidRDefault="00DC059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основных средств соответствие сопоставимых показателей баланса (ф. 0503130), Сведений о движении нефинансовых активов (ф.0503168) и Отчета о финансовых результатах деятельности (ф.0503121) соблюдаются.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данным Баланса (ф.0503130)) материальные запасы на начало отчетного периода составили 64973,58 рубля, на конец отчетного периода 52841,48 рубль.</w:t>
      </w:r>
      <w:proofErr w:type="gramEnd"/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движении нефинансовых активов (ф.0503168) за отчетный период расходы Отдела образования на приобретение материальных запасов составили 167495,73 рублей, выбыло материальных запасов на сумму 179627,83 рублей. Показатели соответствуют данным отчета о финансовых результатах деятельности (ф.0503121) о движении</w:t>
      </w:r>
      <w:r w:rsidR="0068233B">
        <w:rPr>
          <w:rFonts w:ascii="Times New Roman" w:hAnsi="Times New Roman" w:cs="Times New Roman"/>
          <w:sz w:val="24"/>
          <w:szCs w:val="24"/>
        </w:rPr>
        <w:t xml:space="preserve"> материальных запасов (стр.262 и 361).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приложение  «Сведения о движении нефинансовых активов» (ф.0503168) составлено по бюджетной деятельности. Показатели данных форм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(ф.0503163).</w:t>
      </w:r>
      <w:r w:rsidR="006B4E74">
        <w:rPr>
          <w:rFonts w:ascii="Times New Roman" w:hAnsi="Times New Roman" w:cs="Times New Roman"/>
          <w:sz w:val="24"/>
          <w:szCs w:val="24"/>
        </w:rPr>
        <w:t xml:space="preserve"> 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</w:t>
      </w:r>
    </w:p>
    <w:p w:rsidR="008F0E07" w:rsidRPr="005855AA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F29AA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</w:t>
      </w:r>
      <w:r w:rsidR="002E452D">
        <w:rPr>
          <w:rFonts w:ascii="Times New Roman" w:hAnsi="Times New Roman" w:cs="Times New Roman"/>
          <w:sz w:val="24"/>
          <w:szCs w:val="24"/>
        </w:rPr>
        <w:t xml:space="preserve">ных средств Отдела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 балансу (ф.0503130) составила на конец отчетного периода </w:t>
      </w:r>
      <w:r w:rsidR="002E452D">
        <w:rPr>
          <w:rFonts w:ascii="Times New Roman" w:hAnsi="Times New Roman" w:cs="Times New Roman"/>
          <w:sz w:val="24"/>
          <w:szCs w:val="24"/>
        </w:rPr>
        <w:t xml:space="preserve">со знаком </w:t>
      </w:r>
      <w:r w:rsidR="00521972">
        <w:rPr>
          <w:rFonts w:ascii="Times New Roman" w:hAnsi="Times New Roman" w:cs="Times New Roman"/>
          <w:sz w:val="24"/>
          <w:szCs w:val="24"/>
        </w:rPr>
        <w:t>«</w:t>
      </w:r>
      <w:r w:rsidR="002E452D">
        <w:rPr>
          <w:rFonts w:ascii="Times New Roman" w:hAnsi="Times New Roman" w:cs="Times New Roman"/>
          <w:sz w:val="24"/>
          <w:szCs w:val="24"/>
        </w:rPr>
        <w:t>минус</w:t>
      </w:r>
      <w:r w:rsidR="00521972">
        <w:rPr>
          <w:rFonts w:ascii="Times New Roman" w:hAnsi="Times New Roman" w:cs="Times New Roman"/>
          <w:sz w:val="24"/>
          <w:szCs w:val="24"/>
        </w:rPr>
        <w:t>»</w:t>
      </w:r>
      <w:r w:rsidR="002E452D">
        <w:rPr>
          <w:rFonts w:ascii="Times New Roman" w:hAnsi="Times New Roman" w:cs="Times New Roman"/>
          <w:sz w:val="24"/>
          <w:szCs w:val="24"/>
        </w:rPr>
        <w:t xml:space="preserve"> в сумме 237,8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21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52D">
        <w:rPr>
          <w:rFonts w:ascii="Times New Roman" w:hAnsi="Times New Roman" w:cs="Times New Roman"/>
          <w:sz w:val="24"/>
          <w:szCs w:val="24"/>
        </w:rPr>
        <w:t>знаком</w:t>
      </w:r>
      <w:proofErr w:type="gramEnd"/>
      <w:r w:rsidR="002E452D">
        <w:rPr>
          <w:rFonts w:ascii="Times New Roman" w:hAnsi="Times New Roman" w:cs="Times New Roman"/>
          <w:sz w:val="24"/>
          <w:szCs w:val="24"/>
        </w:rPr>
        <w:t xml:space="preserve"> </w:t>
      </w:r>
      <w:r w:rsidR="00521972">
        <w:rPr>
          <w:rFonts w:ascii="Times New Roman" w:hAnsi="Times New Roman" w:cs="Times New Roman"/>
          <w:sz w:val="24"/>
          <w:szCs w:val="24"/>
        </w:rPr>
        <w:t>«</w:t>
      </w:r>
      <w:r w:rsidR="002E452D">
        <w:rPr>
          <w:rFonts w:ascii="Times New Roman" w:hAnsi="Times New Roman" w:cs="Times New Roman"/>
          <w:sz w:val="24"/>
          <w:szCs w:val="24"/>
        </w:rPr>
        <w:t>минус</w:t>
      </w:r>
      <w:r w:rsidR="00521972">
        <w:rPr>
          <w:rFonts w:ascii="Times New Roman" w:hAnsi="Times New Roman" w:cs="Times New Roman"/>
          <w:sz w:val="24"/>
          <w:szCs w:val="24"/>
        </w:rPr>
        <w:t>»</w:t>
      </w:r>
      <w:r w:rsidR="002E452D">
        <w:rPr>
          <w:rFonts w:ascii="Times New Roman" w:hAnsi="Times New Roman" w:cs="Times New Roman"/>
          <w:sz w:val="24"/>
          <w:szCs w:val="24"/>
        </w:rPr>
        <w:t xml:space="preserve"> 78,5 тыс. </w:t>
      </w:r>
      <w:r>
        <w:rPr>
          <w:rFonts w:ascii="Times New Roman" w:hAnsi="Times New Roman" w:cs="Times New Roman"/>
          <w:sz w:val="24"/>
          <w:szCs w:val="24"/>
        </w:rPr>
        <w:t>рублей на начало года. Задолженность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по выданным авансам за </w:t>
      </w:r>
      <w:r w:rsidR="002E452D">
        <w:rPr>
          <w:rFonts w:ascii="Times New Roman" w:hAnsi="Times New Roman" w:cs="Times New Roman"/>
          <w:sz w:val="24"/>
          <w:szCs w:val="24"/>
        </w:rPr>
        <w:t>услуги связи</w:t>
      </w:r>
      <w:r w:rsidR="004454A1">
        <w:rPr>
          <w:rFonts w:ascii="Times New Roman" w:hAnsi="Times New Roman" w:cs="Times New Roman"/>
          <w:sz w:val="24"/>
          <w:szCs w:val="24"/>
        </w:rPr>
        <w:t xml:space="preserve"> в </w:t>
      </w:r>
      <w:r w:rsidR="004454A1" w:rsidRPr="005855AA">
        <w:rPr>
          <w:rFonts w:ascii="Times New Roman" w:hAnsi="Times New Roman" w:cs="Times New Roman"/>
          <w:sz w:val="24"/>
          <w:szCs w:val="24"/>
        </w:rPr>
        <w:t>сумме</w:t>
      </w:r>
      <w:r w:rsidR="004454A1" w:rsidRP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52D">
        <w:rPr>
          <w:rFonts w:ascii="Times New Roman" w:hAnsi="Times New Roman" w:cs="Times New Roman"/>
          <w:sz w:val="24"/>
          <w:szCs w:val="24"/>
        </w:rPr>
        <w:t>8,4 тыс.</w:t>
      </w:r>
      <w:r w:rsidR="005855A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E452D">
        <w:rPr>
          <w:rFonts w:ascii="Times New Roman" w:hAnsi="Times New Roman" w:cs="Times New Roman"/>
          <w:sz w:val="24"/>
          <w:szCs w:val="24"/>
        </w:rPr>
        <w:t xml:space="preserve"> и </w:t>
      </w:r>
      <w:r w:rsidR="00521972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34B99">
        <w:rPr>
          <w:rFonts w:ascii="Times New Roman" w:hAnsi="Times New Roman" w:cs="Times New Roman"/>
          <w:sz w:val="24"/>
          <w:szCs w:val="24"/>
        </w:rPr>
        <w:t>по расчетам с подотчетными лицами</w:t>
      </w:r>
      <w:r w:rsidR="00521972">
        <w:rPr>
          <w:rFonts w:ascii="Times New Roman" w:hAnsi="Times New Roman" w:cs="Times New Roman"/>
          <w:sz w:val="24"/>
          <w:szCs w:val="24"/>
        </w:rPr>
        <w:t xml:space="preserve"> на проведение спортивных мероприятий</w:t>
      </w:r>
      <w:r w:rsidR="00234B99">
        <w:rPr>
          <w:rFonts w:ascii="Times New Roman" w:hAnsi="Times New Roman" w:cs="Times New Roman"/>
          <w:sz w:val="24"/>
          <w:szCs w:val="24"/>
        </w:rPr>
        <w:t xml:space="preserve"> в сумме 26,6 тыс. рублей</w:t>
      </w:r>
      <w:r w:rsidR="00043338">
        <w:rPr>
          <w:rFonts w:ascii="Times New Roman" w:hAnsi="Times New Roman" w:cs="Times New Roman"/>
          <w:sz w:val="24"/>
          <w:szCs w:val="24"/>
        </w:rPr>
        <w:t>, что привело к нарушению статьи 34 Бюджетного Кодекса Российской Федерации (отвлечение бюджетных сре</w:t>
      </w:r>
      <w:proofErr w:type="gramStart"/>
      <w:r w:rsidR="00043338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="00043338">
        <w:rPr>
          <w:rFonts w:ascii="Times New Roman" w:hAnsi="Times New Roman" w:cs="Times New Roman"/>
          <w:sz w:val="24"/>
          <w:szCs w:val="24"/>
        </w:rPr>
        <w:t>ебиторскую задолженность).</w:t>
      </w:r>
    </w:p>
    <w:p w:rsidR="001B3F92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889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889">
        <w:rPr>
          <w:rFonts w:ascii="Times New Roman" w:hAnsi="Times New Roman" w:cs="Times New Roman"/>
          <w:sz w:val="24"/>
          <w:szCs w:val="24"/>
        </w:rPr>
        <w:t xml:space="preserve">ская задолженность </w:t>
      </w:r>
      <w:r w:rsidR="00EE48C5">
        <w:rPr>
          <w:rFonts w:ascii="Times New Roman" w:hAnsi="Times New Roman" w:cs="Times New Roman"/>
          <w:sz w:val="24"/>
          <w:szCs w:val="24"/>
        </w:rPr>
        <w:t>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55B4">
        <w:rPr>
          <w:rFonts w:ascii="Times New Roman" w:hAnsi="Times New Roman" w:cs="Times New Roman"/>
          <w:sz w:val="24"/>
          <w:szCs w:val="24"/>
        </w:rPr>
        <w:t>1 января 2015 года составила 223,8 тыс</w:t>
      </w:r>
      <w:proofErr w:type="gramStart"/>
      <w:r w:rsidR="009355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55B4">
        <w:rPr>
          <w:rFonts w:ascii="Times New Roman" w:hAnsi="Times New Roman" w:cs="Times New Roman"/>
          <w:sz w:val="24"/>
          <w:szCs w:val="24"/>
        </w:rPr>
        <w:t xml:space="preserve">ублей против 220,9 тыс. рублей кредиторской задолженности на начало отчетного периода, увеличилась на </w:t>
      </w:r>
      <w:r w:rsidR="001B3F92">
        <w:rPr>
          <w:rFonts w:ascii="Times New Roman" w:hAnsi="Times New Roman" w:cs="Times New Roman"/>
          <w:sz w:val="24"/>
          <w:szCs w:val="24"/>
        </w:rPr>
        <w:t>2,9 тыс. рублей.</w:t>
      </w:r>
    </w:p>
    <w:p w:rsidR="00B67172" w:rsidRDefault="001B3F92" w:rsidP="001B3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Кредиторская задолженность на конец отчетного периода образовалась по расчетам по принятым обязательствам в сумме 29,1 тыс. рублей, по платежам в бюджеты в сумме 191,3 тыс. рублей и прочих расчетов с кредиторами – 3,4 тыс. рублей.</w:t>
      </w:r>
      <w:r w:rsidR="009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DA" w:rsidRDefault="00DE002D" w:rsidP="00AB621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631C5D">
        <w:rPr>
          <w:rFonts w:ascii="Times New Roman" w:hAnsi="Times New Roman" w:cs="Times New Roman"/>
        </w:rPr>
        <w:t xml:space="preserve">Однако, из </w:t>
      </w:r>
      <w:r w:rsidR="00043338">
        <w:rPr>
          <w:rFonts w:ascii="Times New Roman" w:hAnsi="Times New Roman" w:cs="Times New Roman"/>
        </w:rPr>
        <w:t>формы 0503169</w:t>
      </w:r>
      <w:r w:rsidR="00631C5D">
        <w:rPr>
          <w:rFonts w:ascii="Times New Roman" w:hAnsi="Times New Roman" w:cs="Times New Roman"/>
        </w:rPr>
        <w:t xml:space="preserve"> видно, что бюджетными учреждениями Отдела образования допущено  нарушение статьи 34 Бюджетного Кодекса Российской Федерации, т.е. неэффективное использование бюджетных средств</w:t>
      </w:r>
      <w:r w:rsidR="00AA3CD5">
        <w:rPr>
          <w:rFonts w:ascii="Times New Roman" w:hAnsi="Times New Roman" w:cs="Times New Roman"/>
        </w:rPr>
        <w:t xml:space="preserve"> </w:t>
      </w:r>
      <w:r w:rsidR="00D74D46">
        <w:rPr>
          <w:rFonts w:ascii="Times New Roman" w:hAnsi="Times New Roman" w:cs="Times New Roman"/>
        </w:rPr>
        <w:t xml:space="preserve"> </w:t>
      </w:r>
      <w:r w:rsidR="00AA3CD5">
        <w:rPr>
          <w:rFonts w:ascii="Times New Roman" w:hAnsi="Times New Roman" w:cs="Times New Roman"/>
        </w:rPr>
        <w:t xml:space="preserve">(отвлечение бюджетных средств в просроченную дебиторскую задолженность) </w:t>
      </w:r>
      <w:r w:rsidR="00043A84">
        <w:rPr>
          <w:rFonts w:ascii="Times New Roman" w:hAnsi="Times New Roman" w:cs="Times New Roman"/>
        </w:rPr>
        <w:t>по р</w:t>
      </w:r>
      <w:r w:rsidR="00043A84" w:rsidRPr="00043A84">
        <w:rPr>
          <w:rFonts w:ascii="Times New Roman" w:hAnsi="Times New Roman" w:cs="Times New Roman"/>
        </w:rPr>
        <w:t>асчет</w:t>
      </w:r>
      <w:r w:rsidR="00043A84">
        <w:rPr>
          <w:rFonts w:ascii="Times New Roman" w:hAnsi="Times New Roman" w:cs="Times New Roman"/>
        </w:rPr>
        <w:t>ам</w:t>
      </w:r>
      <w:r w:rsidR="00043A84" w:rsidRPr="00043A84">
        <w:rPr>
          <w:rFonts w:ascii="Times New Roman" w:hAnsi="Times New Roman" w:cs="Times New Roman"/>
        </w:rPr>
        <w:t xml:space="preserve"> по страховым взносам на обязательное пенсионное страхование на выплату накопительной части трудовой пенс</w:t>
      </w:r>
      <w:r w:rsidR="00043A84">
        <w:rPr>
          <w:rFonts w:ascii="Times New Roman" w:hAnsi="Times New Roman" w:cs="Times New Roman"/>
        </w:rPr>
        <w:t xml:space="preserve">ии по бюджетному счету 974 0709Ц7Э0060111 130311000 </w:t>
      </w:r>
      <w:r w:rsidR="00D74D46">
        <w:rPr>
          <w:rFonts w:ascii="Times New Roman" w:hAnsi="Times New Roman" w:cs="Times New Roman"/>
        </w:rPr>
        <w:t xml:space="preserve"> в сумме </w:t>
      </w:r>
      <w:r w:rsidR="00011177">
        <w:rPr>
          <w:rFonts w:ascii="Times New Roman" w:hAnsi="Times New Roman" w:cs="Times New Roman"/>
        </w:rPr>
        <w:t>12261,14</w:t>
      </w:r>
      <w:r w:rsidR="00D74D46">
        <w:rPr>
          <w:rFonts w:ascii="Times New Roman" w:hAnsi="Times New Roman" w:cs="Times New Roman"/>
        </w:rPr>
        <w:t xml:space="preserve"> рубл</w:t>
      </w:r>
      <w:r w:rsidR="00011177">
        <w:rPr>
          <w:rFonts w:ascii="Times New Roman" w:hAnsi="Times New Roman" w:cs="Times New Roman"/>
        </w:rPr>
        <w:t>ь</w:t>
      </w:r>
      <w:r w:rsidR="00D74D46">
        <w:rPr>
          <w:rFonts w:ascii="Times New Roman" w:hAnsi="Times New Roman" w:cs="Times New Roman"/>
        </w:rPr>
        <w:t>.</w:t>
      </w:r>
      <w:r w:rsidR="001D674B">
        <w:rPr>
          <w:rFonts w:ascii="Times New Roman" w:hAnsi="Times New Roman" w:cs="Times New Roman"/>
        </w:rPr>
        <w:t xml:space="preserve">  </w:t>
      </w:r>
      <w:proofErr w:type="gramEnd"/>
    </w:p>
    <w:p w:rsidR="00C81FDA" w:rsidRDefault="00D74D46" w:rsidP="00C81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DA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распорядителя средств бюджета </w:t>
      </w:r>
      <w:proofErr w:type="spellStart"/>
      <w:r w:rsidR="00C81FD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81FDA">
        <w:rPr>
          <w:rFonts w:ascii="Times New Roman" w:hAnsi="Times New Roman" w:cs="Times New Roman"/>
          <w:sz w:val="24"/>
          <w:szCs w:val="24"/>
        </w:rPr>
        <w:t xml:space="preserve"> района составлена  в соответствии с Бюджетным Кодексом Российской Федерации и Федеральным законом от 06.12.2011 №402 – ФЗ «О бухгалтерском учете». </w:t>
      </w:r>
    </w:p>
    <w:p w:rsidR="00D74D46" w:rsidRDefault="00D74D46" w:rsidP="00D7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AA" w:rsidRPr="00EF4889" w:rsidRDefault="005855A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0E72E3">
        <w:rPr>
          <w:rFonts w:ascii="Times New Roman" w:hAnsi="Times New Roman" w:cs="Times New Roman"/>
          <w:sz w:val="24"/>
          <w:szCs w:val="24"/>
        </w:rPr>
        <w:t>О</w:t>
      </w:r>
      <w:r w:rsidR="00E651AE"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  <w:r>
        <w:rPr>
          <w:rFonts w:ascii="Times New Roman" w:hAnsi="Times New Roman" w:cs="Times New Roman"/>
          <w:sz w:val="24"/>
          <w:szCs w:val="24"/>
        </w:rPr>
        <w:t>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Утвержденная бюджетная смета с расчетами и обоснованиями составлена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</w:t>
      </w:r>
      <w:proofErr w:type="spellStart"/>
      <w:r w:rsidR="00EC772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772E"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 w:rsidR="00EC772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772E"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</w:t>
      </w:r>
      <w:r w:rsidR="00933A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EEC" w:rsidRDefault="00933A2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представ</w:t>
      </w:r>
      <w:r w:rsidR="0085068D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возможным проанализировать исполнение целевых программ, учтенных по разделам функциональной классификации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год, в связи </w:t>
      </w:r>
      <w:r w:rsidR="008506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представлением приложения ф. 0503166 к пояснительной записке в контрольно-счетный орган для внешней проверки.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5F1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8A7">
        <w:rPr>
          <w:rFonts w:ascii="Times New Roman" w:hAnsi="Times New Roman" w:cs="Times New Roman"/>
          <w:sz w:val="24"/>
          <w:szCs w:val="24"/>
        </w:rPr>
        <w:t>главного распорядителя средств бюджета</w:t>
      </w:r>
      <w:r w:rsidR="0085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68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5068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338A7">
        <w:rPr>
          <w:rFonts w:ascii="Times New Roman" w:hAnsi="Times New Roman" w:cs="Times New Roman"/>
          <w:sz w:val="24"/>
          <w:szCs w:val="24"/>
        </w:rPr>
        <w:t xml:space="preserve"> – Отдела образования</w:t>
      </w:r>
      <w:r w:rsidR="00850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представлена в срок, установленный ст.57 Положения «О регулировании бюджетных правоотношений в </w:t>
      </w:r>
      <w:proofErr w:type="spellStart"/>
      <w:r w:rsidR="0085068D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85068D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2F161E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F161E" w:rsidRPr="002F161E">
        <w:rPr>
          <w:rFonts w:ascii="Times New Roman" w:hAnsi="Times New Roman" w:cs="Times New Roman"/>
          <w:sz w:val="24"/>
          <w:szCs w:val="24"/>
        </w:rPr>
        <w:t xml:space="preserve">Применяемые Отделом образования формы отчетов в целом соответствуют перечню и формам, установленным для главного распорядителя средств бюджета </w:t>
      </w:r>
      <w:proofErr w:type="spellStart"/>
      <w:r w:rsidR="002F161E" w:rsidRPr="002F161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F161E" w:rsidRPr="002F161E">
        <w:rPr>
          <w:rFonts w:ascii="Times New Roman" w:hAnsi="Times New Roman" w:cs="Times New Roman"/>
          <w:sz w:val="24"/>
          <w:szCs w:val="24"/>
        </w:rPr>
        <w:t xml:space="preserve"> района, «Инструкции о порядке составления и представления годовой, квартальной и месячной бюджетной отчетности об исполнении бюджетов бюджетной системы  Российской Федерации», утвержденной приказом Минфина России от 28.12.2010 №191н (с учетом изменений и дополнений).</w:t>
      </w:r>
      <w:proofErr w:type="gramEnd"/>
    </w:p>
    <w:p w:rsidR="00741D1A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51A3" w:rsidRPr="002F161E">
        <w:rPr>
          <w:rFonts w:ascii="Times New Roman" w:hAnsi="Times New Roman" w:cs="Times New Roman"/>
          <w:sz w:val="24"/>
          <w:szCs w:val="24"/>
        </w:rPr>
        <w:t>Пояснительная записка (ф.0503160) и соответствующие таблицы (№1-7) к годовому отчету не приложены.</w:t>
      </w:r>
    </w:p>
    <w:p w:rsidR="00A428E5" w:rsidRDefault="00A428E5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состоянию на 01.01.2015 г образовалась дебиторская задолженность по расчетам с подотчетными лицами в сумме 26,6 тыс. рублей на проведение спортивных мероприятий, что привело к нарушению статьи 34 Бюджетного Кодекса Российской Федерации.</w:t>
      </w:r>
    </w:p>
    <w:p w:rsidR="00F007C9" w:rsidRPr="002F161E" w:rsidRDefault="00F007C9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Бюджетными учреждениями Отдела образования допущено  нарушение статьи 34 Бюджетного Кодекса Российской Федерации, т.е. неэффективное использование бюджетных 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(отвлечение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осроченную дебиторскую задолженность)</w:t>
      </w:r>
      <w:r>
        <w:rPr>
          <w:rFonts w:ascii="Times New Roman" w:hAnsi="Times New Roman" w:cs="Times New Roman"/>
        </w:rPr>
        <w:t xml:space="preserve"> по р</w:t>
      </w:r>
      <w:r w:rsidRPr="00043A84">
        <w:rPr>
          <w:rFonts w:ascii="Times New Roman" w:hAnsi="Times New Roman" w:cs="Times New Roman"/>
        </w:rPr>
        <w:t>асчет</w:t>
      </w:r>
      <w:r>
        <w:rPr>
          <w:rFonts w:ascii="Times New Roman" w:hAnsi="Times New Roman" w:cs="Times New Roman"/>
        </w:rPr>
        <w:t>ам</w:t>
      </w:r>
      <w:r w:rsidRPr="00043A84">
        <w:rPr>
          <w:rFonts w:ascii="Times New Roman" w:hAnsi="Times New Roman" w:cs="Times New Roman"/>
        </w:rPr>
        <w:t xml:space="preserve"> по страховым взносам на обязательное пенсионное страхование на выплату накопительной части трудовой пенс</w:t>
      </w:r>
      <w:r>
        <w:rPr>
          <w:rFonts w:ascii="Times New Roman" w:hAnsi="Times New Roman" w:cs="Times New Roman"/>
        </w:rPr>
        <w:t>ии по бюджетному счету 974 0709Ц7Э0060111 130311000</w:t>
      </w:r>
      <w:r>
        <w:rPr>
          <w:rFonts w:ascii="Times New Roman" w:hAnsi="Times New Roman" w:cs="Times New Roman"/>
          <w:sz w:val="24"/>
          <w:szCs w:val="24"/>
        </w:rPr>
        <w:t xml:space="preserve">  в сумме 12261,14 рубль.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51A3"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1A3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1E" w:rsidRDefault="00D2220D" w:rsidP="00D2220D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15CB" w:rsidRPr="002F161E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2F161E">
        <w:rPr>
          <w:rFonts w:ascii="Times New Roman" w:hAnsi="Times New Roman" w:cs="Times New Roman"/>
          <w:sz w:val="24"/>
          <w:szCs w:val="24"/>
        </w:rPr>
        <w:t>в Отдел образования.</w:t>
      </w:r>
    </w:p>
    <w:p w:rsidR="00307A64" w:rsidRDefault="00307A64" w:rsidP="00D2220D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Направить начальнику Отдела образования, молодежной политики и культуры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представление о рассмотрении выявленных в ходе проверки нарушений.</w:t>
      </w:r>
    </w:p>
    <w:p w:rsidR="00307A64" w:rsidRPr="00CE15CB" w:rsidRDefault="00D2220D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15CB" w:rsidRPr="002F161E"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</w:t>
      </w:r>
      <w:r w:rsidR="00307A64">
        <w:rPr>
          <w:rFonts w:ascii="Times New Roman" w:hAnsi="Times New Roman" w:cs="Times New Roman"/>
          <w:sz w:val="24"/>
          <w:szCs w:val="24"/>
        </w:rPr>
        <w:t>К</w:t>
      </w:r>
      <w:r w:rsidR="00CE15CB" w:rsidRPr="002F161E">
        <w:rPr>
          <w:rFonts w:ascii="Times New Roman" w:hAnsi="Times New Roman" w:cs="Times New Roman"/>
          <w:sz w:val="24"/>
          <w:szCs w:val="24"/>
        </w:rPr>
        <w:t xml:space="preserve">онтрольно-счетный орган в объеме, предусмотренный </w:t>
      </w:r>
      <w:r w:rsidR="00307A64">
        <w:rPr>
          <w:rFonts w:ascii="Times New Roman" w:hAnsi="Times New Roman" w:cs="Times New Roman"/>
          <w:sz w:val="24"/>
          <w:szCs w:val="24"/>
        </w:rPr>
        <w:t>«</w:t>
      </w:r>
      <w:r w:rsidR="00307A64" w:rsidRPr="00CE15CB">
        <w:rPr>
          <w:rFonts w:ascii="Times New Roman" w:hAnsi="Times New Roman" w:cs="Times New Roman"/>
          <w:sz w:val="24"/>
          <w:szCs w:val="24"/>
        </w:rPr>
        <w:t>Инструкци</w:t>
      </w:r>
      <w:r w:rsidR="00307A64">
        <w:rPr>
          <w:rFonts w:ascii="Times New Roman" w:hAnsi="Times New Roman" w:cs="Times New Roman"/>
          <w:sz w:val="24"/>
          <w:szCs w:val="24"/>
        </w:rPr>
        <w:t>ей</w:t>
      </w:r>
      <w:r w:rsidR="00307A64" w:rsidRPr="00CE15CB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2076DD" w:rsidRPr="00307A64" w:rsidRDefault="002076DD" w:rsidP="000802B1">
      <w:pPr>
        <w:pStyle w:val="a4"/>
        <w:tabs>
          <w:tab w:val="left" w:pos="0"/>
          <w:tab w:val="left" w:pos="567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50BC"/>
    <w:rsid w:val="00010AE0"/>
    <w:rsid w:val="00011177"/>
    <w:rsid w:val="00012E25"/>
    <w:rsid w:val="00014C99"/>
    <w:rsid w:val="00015AD4"/>
    <w:rsid w:val="000207AD"/>
    <w:rsid w:val="00024C2D"/>
    <w:rsid w:val="00040706"/>
    <w:rsid w:val="00043338"/>
    <w:rsid w:val="00043A84"/>
    <w:rsid w:val="00044507"/>
    <w:rsid w:val="0005402E"/>
    <w:rsid w:val="00055748"/>
    <w:rsid w:val="000672AF"/>
    <w:rsid w:val="000730CA"/>
    <w:rsid w:val="000779F1"/>
    <w:rsid w:val="000802B1"/>
    <w:rsid w:val="000804C4"/>
    <w:rsid w:val="00080C5E"/>
    <w:rsid w:val="00091168"/>
    <w:rsid w:val="000935D1"/>
    <w:rsid w:val="00093DEF"/>
    <w:rsid w:val="0009653E"/>
    <w:rsid w:val="000A355B"/>
    <w:rsid w:val="000B4398"/>
    <w:rsid w:val="000C3F05"/>
    <w:rsid w:val="000E72E3"/>
    <w:rsid w:val="000F07A2"/>
    <w:rsid w:val="000F3523"/>
    <w:rsid w:val="000F52E8"/>
    <w:rsid w:val="001013CB"/>
    <w:rsid w:val="001121AE"/>
    <w:rsid w:val="00113979"/>
    <w:rsid w:val="0011523C"/>
    <w:rsid w:val="00116EC6"/>
    <w:rsid w:val="001222D3"/>
    <w:rsid w:val="00125721"/>
    <w:rsid w:val="00134F73"/>
    <w:rsid w:val="00145CDE"/>
    <w:rsid w:val="001466CB"/>
    <w:rsid w:val="00151C4B"/>
    <w:rsid w:val="00151E11"/>
    <w:rsid w:val="0015779E"/>
    <w:rsid w:val="00160589"/>
    <w:rsid w:val="00180CF6"/>
    <w:rsid w:val="00181409"/>
    <w:rsid w:val="00191752"/>
    <w:rsid w:val="001950D9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D1"/>
    <w:rsid w:val="001C56E7"/>
    <w:rsid w:val="001D674B"/>
    <w:rsid w:val="001D7024"/>
    <w:rsid w:val="001E2758"/>
    <w:rsid w:val="001E75EA"/>
    <w:rsid w:val="001F2125"/>
    <w:rsid w:val="001F48CA"/>
    <w:rsid w:val="00200AF8"/>
    <w:rsid w:val="002076DD"/>
    <w:rsid w:val="002175F1"/>
    <w:rsid w:val="002271AC"/>
    <w:rsid w:val="002320F7"/>
    <w:rsid w:val="00234B99"/>
    <w:rsid w:val="00236582"/>
    <w:rsid w:val="002570F5"/>
    <w:rsid w:val="00265CEC"/>
    <w:rsid w:val="00266C13"/>
    <w:rsid w:val="00266EE1"/>
    <w:rsid w:val="00275E9B"/>
    <w:rsid w:val="002773B1"/>
    <w:rsid w:val="002854DF"/>
    <w:rsid w:val="002964CB"/>
    <w:rsid w:val="002A23A5"/>
    <w:rsid w:val="002A4C91"/>
    <w:rsid w:val="002B055E"/>
    <w:rsid w:val="002B680E"/>
    <w:rsid w:val="002C131A"/>
    <w:rsid w:val="002C2B50"/>
    <w:rsid w:val="002D3CFE"/>
    <w:rsid w:val="002D5871"/>
    <w:rsid w:val="002D5CEF"/>
    <w:rsid w:val="002D6E3F"/>
    <w:rsid w:val="002E452D"/>
    <w:rsid w:val="002F161E"/>
    <w:rsid w:val="00303F6E"/>
    <w:rsid w:val="00307A64"/>
    <w:rsid w:val="00320DA3"/>
    <w:rsid w:val="003357FF"/>
    <w:rsid w:val="003361E4"/>
    <w:rsid w:val="00336E05"/>
    <w:rsid w:val="00337318"/>
    <w:rsid w:val="00342641"/>
    <w:rsid w:val="0034362C"/>
    <w:rsid w:val="00344CEF"/>
    <w:rsid w:val="00357627"/>
    <w:rsid w:val="00364EAB"/>
    <w:rsid w:val="0037258B"/>
    <w:rsid w:val="00375338"/>
    <w:rsid w:val="00387932"/>
    <w:rsid w:val="00392D02"/>
    <w:rsid w:val="003A0A72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F0476"/>
    <w:rsid w:val="003F67C5"/>
    <w:rsid w:val="003F7AD0"/>
    <w:rsid w:val="004007F3"/>
    <w:rsid w:val="00400C18"/>
    <w:rsid w:val="00404F6B"/>
    <w:rsid w:val="00411980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741F"/>
    <w:rsid w:val="00467F40"/>
    <w:rsid w:val="00475928"/>
    <w:rsid w:val="00487C06"/>
    <w:rsid w:val="00487F00"/>
    <w:rsid w:val="00490149"/>
    <w:rsid w:val="0049698F"/>
    <w:rsid w:val="004A347B"/>
    <w:rsid w:val="004B5B36"/>
    <w:rsid w:val="004B6EBE"/>
    <w:rsid w:val="004C075B"/>
    <w:rsid w:val="004D0A05"/>
    <w:rsid w:val="004D267F"/>
    <w:rsid w:val="004D510F"/>
    <w:rsid w:val="004D664B"/>
    <w:rsid w:val="004E667C"/>
    <w:rsid w:val="004F7591"/>
    <w:rsid w:val="004F7C7F"/>
    <w:rsid w:val="00503DCC"/>
    <w:rsid w:val="0050495F"/>
    <w:rsid w:val="00504FE2"/>
    <w:rsid w:val="00515802"/>
    <w:rsid w:val="00521972"/>
    <w:rsid w:val="00527B41"/>
    <w:rsid w:val="00540466"/>
    <w:rsid w:val="00543807"/>
    <w:rsid w:val="00547FCE"/>
    <w:rsid w:val="00554272"/>
    <w:rsid w:val="00557EAF"/>
    <w:rsid w:val="00573F50"/>
    <w:rsid w:val="00574B8B"/>
    <w:rsid w:val="005837BB"/>
    <w:rsid w:val="005855AA"/>
    <w:rsid w:val="00593546"/>
    <w:rsid w:val="00593593"/>
    <w:rsid w:val="00596C02"/>
    <w:rsid w:val="005A286D"/>
    <w:rsid w:val="005B0A2B"/>
    <w:rsid w:val="005B3190"/>
    <w:rsid w:val="005C192E"/>
    <w:rsid w:val="005D2188"/>
    <w:rsid w:val="005E0434"/>
    <w:rsid w:val="005E1B66"/>
    <w:rsid w:val="005F3073"/>
    <w:rsid w:val="005F4330"/>
    <w:rsid w:val="005F665D"/>
    <w:rsid w:val="005F6CFB"/>
    <w:rsid w:val="005F7A19"/>
    <w:rsid w:val="00604F04"/>
    <w:rsid w:val="0060594B"/>
    <w:rsid w:val="00616FE4"/>
    <w:rsid w:val="00617C2A"/>
    <w:rsid w:val="00617D86"/>
    <w:rsid w:val="0062631E"/>
    <w:rsid w:val="00631C5D"/>
    <w:rsid w:val="006338A7"/>
    <w:rsid w:val="00633A57"/>
    <w:rsid w:val="00644586"/>
    <w:rsid w:val="006449B2"/>
    <w:rsid w:val="00654863"/>
    <w:rsid w:val="00660D83"/>
    <w:rsid w:val="00662870"/>
    <w:rsid w:val="00670907"/>
    <w:rsid w:val="0068233B"/>
    <w:rsid w:val="006A0532"/>
    <w:rsid w:val="006A166A"/>
    <w:rsid w:val="006A1C33"/>
    <w:rsid w:val="006B4E74"/>
    <w:rsid w:val="006B6A71"/>
    <w:rsid w:val="006D3939"/>
    <w:rsid w:val="006E4988"/>
    <w:rsid w:val="006F0E56"/>
    <w:rsid w:val="00711A95"/>
    <w:rsid w:val="00720762"/>
    <w:rsid w:val="00724308"/>
    <w:rsid w:val="00730697"/>
    <w:rsid w:val="00740DB1"/>
    <w:rsid w:val="00741D1A"/>
    <w:rsid w:val="00755DE7"/>
    <w:rsid w:val="00757D1C"/>
    <w:rsid w:val="00766EB9"/>
    <w:rsid w:val="00767F1E"/>
    <w:rsid w:val="00780F0B"/>
    <w:rsid w:val="00783026"/>
    <w:rsid w:val="00784295"/>
    <w:rsid w:val="0078758A"/>
    <w:rsid w:val="007903CD"/>
    <w:rsid w:val="00794EAA"/>
    <w:rsid w:val="00796982"/>
    <w:rsid w:val="00797CA6"/>
    <w:rsid w:val="007A2A2C"/>
    <w:rsid w:val="007A32EB"/>
    <w:rsid w:val="007A3C36"/>
    <w:rsid w:val="007A5B02"/>
    <w:rsid w:val="007B5D21"/>
    <w:rsid w:val="007C0372"/>
    <w:rsid w:val="007C533B"/>
    <w:rsid w:val="007C6F34"/>
    <w:rsid w:val="007C7E2D"/>
    <w:rsid w:val="007E404B"/>
    <w:rsid w:val="007F47D5"/>
    <w:rsid w:val="007F4E37"/>
    <w:rsid w:val="007F59C7"/>
    <w:rsid w:val="007F5ED2"/>
    <w:rsid w:val="007F64A3"/>
    <w:rsid w:val="007F64CB"/>
    <w:rsid w:val="008037EA"/>
    <w:rsid w:val="00804123"/>
    <w:rsid w:val="00813DE2"/>
    <w:rsid w:val="00815156"/>
    <w:rsid w:val="008225E8"/>
    <w:rsid w:val="008441AE"/>
    <w:rsid w:val="00845890"/>
    <w:rsid w:val="0085068D"/>
    <w:rsid w:val="008629F3"/>
    <w:rsid w:val="0086702B"/>
    <w:rsid w:val="00870DE1"/>
    <w:rsid w:val="008744D0"/>
    <w:rsid w:val="00874E29"/>
    <w:rsid w:val="00875FAD"/>
    <w:rsid w:val="0087675E"/>
    <w:rsid w:val="00884B55"/>
    <w:rsid w:val="00886EEC"/>
    <w:rsid w:val="00891C30"/>
    <w:rsid w:val="00893641"/>
    <w:rsid w:val="00894F79"/>
    <w:rsid w:val="008C15D7"/>
    <w:rsid w:val="008C3AB6"/>
    <w:rsid w:val="008C775E"/>
    <w:rsid w:val="008D0247"/>
    <w:rsid w:val="008D57F9"/>
    <w:rsid w:val="008E0A81"/>
    <w:rsid w:val="008E2F60"/>
    <w:rsid w:val="008F0E07"/>
    <w:rsid w:val="008F25AE"/>
    <w:rsid w:val="008F315F"/>
    <w:rsid w:val="00900F79"/>
    <w:rsid w:val="00902A2A"/>
    <w:rsid w:val="00912200"/>
    <w:rsid w:val="00922B1D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92CA5"/>
    <w:rsid w:val="009B31B0"/>
    <w:rsid w:val="009E0B0B"/>
    <w:rsid w:val="009E3F7F"/>
    <w:rsid w:val="009E419B"/>
    <w:rsid w:val="009E4644"/>
    <w:rsid w:val="009F12DA"/>
    <w:rsid w:val="00A01680"/>
    <w:rsid w:val="00A0590E"/>
    <w:rsid w:val="00A11499"/>
    <w:rsid w:val="00A21BCD"/>
    <w:rsid w:val="00A247AC"/>
    <w:rsid w:val="00A27A1B"/>
    <w:rsid w:val="00A30DCE"/>
    <w:rsid w:val="00A41E10"/>
    <w:rsid w:val="00A428E5"/>
    <w:rsid w:val="00A4346C"/>
    <w:rsid w:val="00A43E54"/>
    <w:rsid w:val="00A4569B"/>
    <w:rsid w:val="00A460D0"/>
    <w:rsid w:val="00A51125"/>
    <w:rsid w:val="00A534AA"/>
    <w:rsid w:val="00A57565"/>
    <w:rsid w:val="00A651A3"/>
    <w:rsid w:val="00A70719"/>
    <w:rsid w:val="00A80058"/>
    <w:rsid w:val="00A807F7"/>
    <w:rsid w:val="00A901BA"/>
    <w:rsid w:val="00A91F05"/>
    <w:rsid w:val="00AA3CD5"/>
    <w:rsid w:val="00AA4695"/>
    <w:rsid w:val="00AB6210"/>
    <w:rsid w:val="00AC68DE"/>
    <w:rsid w:val="00AD38D3"/>
    <w:rsid w:val="00AD3C0E"/>
    <w:rsid w:val="00AD498C"/>
    <w:rsid w:val="00AF29AA"/>
    <w:rsid w:val="00AF553D"/>
    <w:rsid w:val="00AF67F4"/>
    <w:rsid w:val="00B11C74"/>
    <w:rsid w:val="00B13D01"/>
    <w:rsid w:val="00B22681"/>
    <w:rsid w:val="00B24242"/>
    <w:rsid w:val="00B254C1"/>
    <w:rsid w:val="00B2749C"/>
    <w:rsid w:val="00B325BA"/>
    <w:rsid w:val="00B40832"/>
    <w:rsid w:val="00B55BE6"/>
    <w:rsid w:val="00B62AC7"/>
    <w:rsid w:val="00B64718"/>
    <w:rsid w:val="00B66470"/>
    <w:rsid w:val="00B67172"/>
    <w:rsid w:val="00B741B7"/>
    <w:rsid w:val="00B77180"/>
    <w:rsid w:val="00B77CF3"/>
    <w:rsid w:val="00B81988"/>
    <w:rsid w:val="00B85CA0"/>
    <w:rsid w:val="00B957BF"/>
    <w:rsid w:val="00B95914"/>
    <w:rsid w:val="00B969E6"/>
    <w:rsid w:val="00B96BDF"/>
    <w:rsid w:val="00BA34BD"/>
    <w:rsid w:val="00BA4E75"/>
    <w:rsid w:val="00BB6E37"/>
    <w:rsid w:val="00BD0ECB"/>
    <w:rsid w:val="00BD238B"/>
    <w:rsid w:val="00BF141C"/>
    <w:rsid w:val="00BF27CB"/>
    <w:rsid w:val="00BF7268"/>
    <w:rsid w:val="00C07059"/>
    <w:rsid w:val="00C079AD"/>
    <w:rsid w:val="00C12CB3"/>
    <w:rsid w:val="00C164D7"/>
    <w:rsid w:val="00C21625"/>
    <w:rsid w:val="00C23DC7"/>
    <w:rsid w:val="00C33BDB"/>
    <w:rsid w:val="00C357FF"/>
    <w:rsid w:val="00C4132B"/>
    <w:rsid w:val="00C426A5"/>
    <w:rsid w:val="00C50E26"/>
    <w:rsid w:val="00C62EFD"/>
    <w:rsid w:val="00C6416F"/>
    <w:rsid w:val="00C64537"/>
    <w:rsid w:val="00C7402E"/>
    <w:rsid w:val="00C75198"/>
    <w:rsid w:val="00C75C7D"/>
    <w:rsid w:val="00C81FDA"/>
    <w:rsid w:val="00C92CBD"/>
    <w:rsid w:val="00C93A37"/>
    <w:rsid w:val="00CA1895"/>
    <w:rsid w:val="00CA2C5B"/>
    <w:rsid w:val="00CA5B74"/>
    <w:rsid w:val="00CA698A"/>
    <w:rsid w:val="00CA6B3A"/>
    <w:rsid w:val="00CB0633"/>
    <w:rsid w:val="00CB42DD"/>
    <w:rsid w:val="00CC1411"/>
    <w:rsid w:val="00CD3736"/>
    <w:rsid w:val="00CD4756"/>
    <w:rsid w:val="00CE15CB"/>
    <w:rsid w:val="00CE55FD"/>
    <w:rsid w:val="00CE56E5"/>
    <w:rsid w:val="00CE5DE1"/>
    <w:rsid w:val="00CF3807"/>
    <w:rsid w:val="00CF4710"/>
    <w:rsid w:val="00CF5180"/>
    <w:rsid w:val="00D04BA8"/>
    <w:rsid w:val="00D2220D"/>
    <w:rsid w:val="00D23602"/>
    <w:rsid w:val="00D23F97"/>
    <w:rsid w:val="00D3759D"/>
    <w:rsid w:val="00D51BC5"/>
    <w:rsid w:val="00D529D8"/>
    <w:rsid w:val="00D549C1"/>
    <w:rsid w:val="00D5600D"/>
    <w:rsid w:val="00D566C3"/>
    <w:rsid w:val="00D6072B"/>
    <w:rsid w:val="00D607E1"/>
    <w:rsid w:val="00D6155C"/>
    <w:rsid w:val="00D616D3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94155"/>
    <w:rsid w:val="00DA3841"/>
    <w:rsid w:val="00DB12DC"/>
    <w:rsid w:val="00DC0594"/>
    <w:rsid w:val="00DC173A"/>
    <w:rsid w:val="00DD49E5"/>
    <w:rsid w:val="00DD6C72"/>
    <w:rsid w:val="00DD76C2"/>
    <w:rsid w:val="00DE002D"/>
    <w:rsid w:val="00DE2384"/>
    <w:rsid w:val="00DF424D"/>
    <w:rsid w:val="00E11062"/>
    <w:rsid w:val="00E2030E"/>
    <w:rsid w:val="00E36069"/>
    <w:rsid w:val="00E36468"/>
    <w:rsid w:val="00E3734D"/>
    <w:rsid w:val="00E40023"/>
    <w:rsid w:val="00E51793"/>
    <w:rsid w:val="00E52A2F"/>
    <w:rsid w:val="00E52F14"/>
    <w:rsid w:val="00E56354"/>
    <w:rsid w:val="00E62FBB"/>
    <w:rsid w:val="00E651AE"/>
    <w:rsid w:val="00E819F1"/>
    <w:rsid w:val="00E95326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D0378"/>
    <w:rsid w:val="00ED1A74"/>
    <w:rsid w:val="00ED2F4A"/>
    <w:rsid w:val="00EE48C5"/>
    <w:rsid w:val="00EF0B59"/>
    <w:rsid w:val="00EF0E0F"/>
    <w:rsid w:val="00EF3964"/>
    <w:rsid w:val="00EF4889"/>
    <w:rsid w:val="00F007C9"/>
    <w:rsid w:val="00F05F35"/>
    <w:rsid w:val="00F16322"/>
    <w:rsid w:val="00F21B0C"/>
    <w:rsid w:val="00F22412"/>
    <w:rsid w:val="00F3105C"/>
    <w:rsid w:val="00F64E2E"/>
    <w:rsid w:val="00F739DD"/>
    <w:rsid w:val="00F77174"/>
    <w:rsid w:val="00F8279F"/>
    <w:rsid w:val="00F94089"/>
    <w:rsid w:val="00FA183F"/>
    <w:rsid w:val="00FB611F"/>
    <w:rsid w:val="00FC6A9F"/>
    <w:rsid w:val="00FD35E7"/>
    <w:rsid w:val="00FD3C01"/>
    <w:rsid w:val="00FD47D4"/>
    <w:rsid w:val="00FF0093"/>
    <w:rsid w:val="00FF1889"/>
    <w:rsid w:val="00FF4561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BFF8-F874-4DF9-ADD5-C7D61DA7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2014-10-14T04:27:00Z</cp:lastPrinted>
  <dcterms:created xsi:type="dcterms:W3CDTF">2015-09-03T11:18:00Z</dcterms:created>
  <dcterms:modified xsi:type="dcterms:W3CDTF">2015-09-03T11:18:00Z</dcterms:modified>
</cp:coreProperties>
</file>