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2A" w:rsidRPr="006B48A4" w:rsidRDefault="00B30E2A" w:rsidP="00B30E2A">
      <w:pPr>
        <w:autoSpaceDE w:val="0"/>
        <w:autoSpaceDN w:val="0"/>
        <w:adjustRightInd w:val="0"/>
        <w:jc w:val="center"/>
        <w:rPr>
          <w:sz w:val="22"/>
          <w:szCs w:val="22"/>
        </w:rPr>
      </w:pPr>
      <w:bookmarkStart w:id="0" w:name="_GoBack"/>
      <w:r w:rsidRPr="006B48A4">
        <w:rPr>
          <w:sz w:val="22"/>
          <w:szCs w:val="22"/>
        </w:rPr>
        <w:t>Информация</w:t>
      </w:r>
    </w:p>
    <w:p w:rsidR="00B30E2A" w:rsidRPr="006B48A4" w:rsidRDefault="00B30E2A" w:rsidP="00B30E2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B48A4">
        <w:rPr>
          <w:sz w:val="22"/>
          <w:szCs w:val="22"/>
        </w:rPr>
        <w:t>о проделанной работе районной комиссией по делам несовершеннолетних и</w:t>
      </w:r>
    </w:p>
    <w:p w:rsidR="00B30E2A" w:rsidRPr="006B48A4" w:rsidRDefault="000263E6" w:rsidP="00B30E2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B48A4">
        <w:rPr>
          <w:sz w:val="22"/>
          <w:szCs w:val="22"/>
        </w:rPr>
        <w:t xml:space="preserve">защите их прав </w:t>
      </w:r>
      <w:r w:rsidR="006B48A4" w:rsidRPr="006B48A4">
        <w:rPr>
          <w:sz w:val="22"/>
          <w:szCs w:val="22"/>
        </w:rPr>
        <w:t>за 9 месяцев</w:t>
      </w:r>
      <w:r w:rsidR="00B30E2A" w:rsidRPr="006B48A4">
        <w:rPr>
          <w:sz w:val="22"/>
          <w:szCs w:val="22"/>
        </w:rPr>
        <w:t xml:space="preserve"> 201</w:t>
      </w:r>
      <w:r w:rsidR="00A63C95" w:rsidRPr="006B48A4">
        <w:rPr>
          <w:sz w:val="22"/>
          <w:szCs w:val="22"/>
        </w:rPr>
        <w:t>9</w:t>
      </w:r>
      <w:r w:rsidR="00B30E2A" w:rsidRPr="006B48A4">
        <w:rPr>
          <w:sz w:val="22"/>
          <w:szCs w:val="22"/>
        </w:rPr>
        <w:t xml:space="preserve"> года</w:t>
      </w:r>
      <w:bookmarkEnd w:id="0"/>
      <w:r w:rsidR="00B30E2A" w:rsidRPr="006B48A4">
        <w:rPr>
          <w:sz w:val="22"/>
          <w:szCs w:val="22"/>
        </w:rPr>
        <w:t>.</w:t>
      </w:r>
    </w:p>
    <w:p w:rsidR="00B30E2A" w:rsidRPr="006B48A4" w:rsidRDefault="00B30E2A" w:rsidP="00BF1BD7">
      <w:pPr>
        <w:jc w:val="center"/>
        <w:rPr>
          <w:sz w:val="22"/>
          <w:szCs w:val="22"/>
        </w:rPr>
      </w:pPr>
    </w:p>
    <w:p w:rsidR="00B27C25" w:rsidRPr="006B48A4" w:rsidRDefault="00B27C25" w:rsidP="00B27C2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B48A4">
        <w:rPr>
          <w:sz w:val="22"/>
          <w:szCs w:val="22"/>
        </w:rPr>
        <w:t xml:space="preserve">Комиссией по делам несовершеннолетних и защите их прав при администрации Аликовского района, совместно с органами и учреждениями, входящими в систему профилактики безнадзорности и правонарушений несовершеннолетних, в соответствии с требованиями Федерального Закона «Об основах системы профилактики безнадзорности и правонарушений несовершеннолетних» проводилась целенаправленная работа по предупреждению безнадзорности,  беспризорности и правонарушений несовершеннолетних, обеспечению защиты и прав законных интересов несовершеннолетних, выявлению и пресечению случаев вовлечения несовершеннолетних в совершение преступлений и антиобщественных действий, по выявлению и оказанию помощи неблагополучным семьям. </w:t>
      </w:r>
    </w:p>
    <w:p w:rsidR="00B27C25" w:rsidRPr="006B48A4" w:rsidRDefault="00653067" w:rsidP="00B27C2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B48A4">
        <w:rPr>
          <w:sz w:val="22"/>
          <w:szCs w:val="22"/>
        </w:rPr>
        <w:t xml:space="preserve">За </w:t>
      </w:r>
      <w:r w:rsidR="00923BA7" w:rsidRPr="006B48A4">
        <w:rPr>
          <w:sz w:val="22"/>
          <w:szCs w:val="22"/>
        </w:rPr>
        <w:t>3 квартала</w:t>
      </w:r>
      <w:r w:rsidRPr="006B48A4">
        <w:rPr>
          <w:sz w:val="22"/>
          <w:szCs w:val="22"/>
        </w:rPr>
        <w:t xml:space="preserve"> </w:t>
      </w:r>
      <w:r w:rsidR="00B27C25" w:rsidRPr="006B48A4">
        <w:rPr>
          <w:sz w:val="22"/>
          <w:szCs w:val="22"/>
        </w:rPr>
        <w:t xml:space="preserve">2019 года на территории Аликовского района преступления, совершенные несовершеннолетними не зарегистрированы. </w:t>
      </w:r>
    </w:p>
    <w:p w:rsidR="0009646E" w:rsidRPr="006B48A4" w:rsidRDefault="0009646E" w:rsidP="00B27C2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B48A4">
        <w:rPr>
          <w:sz w:val="22"/>
          <w:szCs w:val="22"/>
        </w:rPr>
        <w:t>В отношении несовершеннолетних совершено 11 преступлений против 9 за АППГ, 10 преступлений из 11 являются преступлениями превентивной направленности, предусмотренные ст. 157 УК РФ «Злостное уклонение от уплаты средств на содержание детей», 1 преступление, предусмотренное ст. 116 ч. 1 УК РФ.</w:t>
      </w:r>
    </w:p>
    <w:p w:rsidR="00B27C25" w:rsidRPr="006B48A4" w:rsidRDefault="00B27C25" w:rsidP="00B27C2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B48A4">
        <w:rPr>
          <w:sz w:val="22"/>
          <w:szCs w:val="22"/>
        </w:rPr>
        <w:t xml:space="preserve">За </w:t>
      </w:r>
      <w:r w:rsidR="00923BA7" w:rsidRPr="006B48A4">
        <w:rPr>
          <w:sz w:val="22"/>
          <w:szCs w:val="22"/>
        </w:rPr>
        <w:t>9</w:t>
      </w:r>
      <w:r w:rsidRPr="006B48A4">
        <w:rPr>
          <w:sz w:val="22"/>
          <w:szCs w:val="22"/>
        </w:rPr>
        <w:t xml:space="preserve"> месяц</w:t>
      </w:r>
      <w:r w:rsidR="006F050D" w:rsidRPr="006B48A4">
        <w:rPr>
          <w:sz w:val="22"/>
          <w:szCs w:val="22"/>
        </w:rPr>
        <w:t>ев</w:t>
      </w:r>
      <w:r w:rsidRPr="006B48A4">
        <w:rPr>
          <w:sz w:val="22"/>
          <w:szCs w:val="22"/>
        </w:rPr>
        <w:t xml:space="preserve"> 2019 года проведены </w:t>
      </w:r>
      <w:r w:rsidR="00923BA7" w:rsidRPr="006B48A4">
        <w:rPr>
          <w:sz w:val="22"/>
          <w:szCs w:val="22"/>
        </w:rPr>
        <w:t>12</w:t>
      </w:r>
      <w:r w:rsidRPr="006B48A4">
        <w:rPr>
          <w:sz w:val="22"/>
          <w:szCs w:val="22"/>
        </w:rPr>
        <w:t xml:space="preserve"> заседани</w:t>
      </w:r>
      <w:r w:rsidR="00352D1B" w:rsidRPr="006B48A4">
        <w:rPr>
          <w:sz w:val="22"/>
          <w:szCs w:val="22"/>
        </w:rPr>
        <w:t>й</w:t>
      </w:r>
      <w:r w:rsidRPr="006B48A4">
        <w:rPr>
          <w:sz w:val="22"/>
          <w:szCs w:val="22"/>
        </w:rPr>
        <w:t xml:space="preserve"> комиссии по делам несовершеннолетних и защите их прав. Заслушано </w:t>
      </w:r>
      <w:r w:rsidR="006B50CD" w:rsidRPr="006B48A4">
        <w:rPr>
          <w:sz w:val="22"/>
          <w:szCs w:val="22"/>
        </w:rPr>
        <w:t>23</w:t>
      </w:r>
      <w:r w:rsidR="006A6D68" w:rsidRPr="006B48A4">
        <w:rPr>
          <w:sz w:val="22"/>
          <w:szCs w:val="22"/>
        </w:rPr>
        <w:t xml:space="preserve"> </w:t>
      </w:r>
      <w:r w:rsidRPr="006B48A4">
        <w:rPr>
          <w:bCs/>
          <w:sz w:val="22"/>
          <w:szCs w:val="22"/>
        </w:rPr>
        <w:t>отчетов</w:t>
      </w:r>
      <w:r w:rsidRPr="006B48A4">
        <w:rPr>
          <w:sz w:val="22"/>
          <w:szCs w:val="22"/>
        </w:rPr>
        <w:t xml:space="preserve"> субъектов профилактики о работе по исполнению ФЗ «Об основах системы профилактики безнадзорности и правонарушений несовершеннолетних».</w:t>
      </w:r>
    </w:p>
    <w:p w:rsidR="00B27C25" w:rsidRPr="006B48A4" w:rsidRDefault="00B27C25" w:rsidP="00B27C2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B48A4">
        <w:rPr>
          <w:sz w:val="22"/>
          <w:szCs w:val="22"/>
        </w:rPr>
        <w:t xml:space="preserve">На этих заседаниях рассмотрено </w:t>
      </w:r>
      <w:r w:rsidR="006B50CD" w:rsidRPr="006B48A4">
        <w:rPr>
          <w:sz w:val="22"/>
          <w:szCs w:val="22"/>
        </w:rPr>
        <w:t>41</w:t>
      </w:r>
      <w:r w:rsidRPr="006B48A4">
        <w:rPr>
          <w:sz w:val="22"/>
          <w:szCs w:val="22"/>
        </w:rPr>
        <w:t xml:space="preserve"> административных материала. Из </w:t>
      </w:r>
      <w:r w:rsidR="006B50CD" w:rsidRPr="006B48A4">
        <w:rPr>
          <w:sz w:val="22"/>
          <w:szCs w:val="22"/>
        </w:rPr>
        <w:t>41</w:t>
      </w:r>
      <w:r w:rsidRPr="006B48A4">
        <w:rPr>
          <w:sz w:val="22"/>
          <w:szCs w:val="22"/>
        </w:rPr>
        <w:t xml:space="preserve"> рассмотренных административных материалов в отношении родителей (иных законных представителей) и граждан:</w:t>
      </w:r>
    </w:p>
    <w:p w:rsidR="00B27C25" w:rsidRPr="006B48A4" w:rsidRDefault="00B27C25" w:rsidP="00B27C25">
      <w:pPr>
        <w:ind w:firstLine="708"/>
        <w:jc w:val="both"/>
        <w:rPr>
          <w:color w:val="FF0000"/>
          <w:sz w:val="22"/>
          <w:szCs w:val="22"/>
        </w:rPr>
      </w:pPr>
      <w:r w:rsidRPr="006B48A4">
        <w:rPr>
          <w:sz w:val="22"/>
          <w:szCs w:val="22"/>
        </w:rPr>
        <w:t>по ст. 5.35 КоАП РФ –</w:t>
      </w:r>
      <w:r w:rsidR="006B50CD" w:rsidRPr="006B48A4">
        <w:rPr>
          <w:sz w:val="22"/>
          <w:szCs w:val="22"/>
        </w:rPr>
        <w:t>33</w:t>
      </w:r>
      <w:r w:rsidR="00BD1185" w:rsidRPr="006B48A4">
        <w:rPr>
          <w:sz w:val="22"/>
          <w:szCs w:val="22"/>
        </w:rPr>
        <w:t xml:space="preserve"> (АППГ - </w:t>
      </w:r>
      <w:r w:rsidR="006B50CD" w:rsidRPr="006B48A4">
        <w:rPr>
          <w:sz w:val="22"/>
          <w:szCs w:val="22"/>
        </w:rPr>
        <w:t>54</w:t>
      </w:r>
      <w:r w:rsidR="00BD1185" w:rsidRPr="006B48A4">
        <w:rPr>
          <w:sz w:val="22"/>
          <w:szCs w:val="22"/>
        </w:rPr>
        <w:t>)</w:t>
      </w:r>
    </w:p>
    <w:p w:rsidR="00B27C25" w:rsidRPr="006B48A4" w:rsidRDefault="00B27C25" w:rsidP="00B27C25">
      <w:pPr>
        <w:ind w:firstLine="708"/>
        <w:jc w:val="both"/>
        <w:rPr>
          <w:color w:val="FF0000"/>
          <w:sz w:val="22"/>
          <w:szCs w:val="22"/>
        </w:rPr>
      </w:pPr>
      <w:r w:rsidRPr="006B48A4">
        <w:rPr>
          <w:sz w:val="22"/>
          <w:szCs w:val="22"/>
        </w:rPr>
        <w:t>по ст.20.22 ч. 1 КоАП РФ – 4</w:t>
      </w:r>
      <w:r w:rsidR="00BD1185" w:rsidRPr="006B48A4">
        <w:rPr>
          <w:sz w:val="22"/>
          <w:szCs w:val="22"/>
        </w:rPr>
        <w:t xml:space="preserve"> (</w:t>
      </w:r>
      <w:r w:rsidR="0002155F" w:rsidRPr="006B48A4">
        <w:rPr>
          <w:sz w:val="22"/>
          <w:szCs w:val="22"/>
        </w:rPr>
        <w:t xml:space="preserve">АППГ - </w:t>
      </w:r>
      <w:r w:rsidR="006B50CD" w:rsidRPr="006B48A4">
        <w:rPr>
          <w:sz w:val="22"/>
          <w:szCs w:val="22"/>
        </w:rPr>
        <w:t>3</w:t>
      </w:r>
      <w:r w:rsidR="00BD1185" w:rsidRPr="006B48A4">
        <w:rPr>
          <w:sz w:val="22"/>
          <w:szCs w:val="22"/>
        </w:rPr>
        <w:t>)</w:t>
      </w:r>
    </w:p>
    <w:p w:rsidR="00DC7BA7" w:rsidRPr="006B48A4" w:rsidRDefault="00DC7BA7" w:rsidP="00B27C25">
      <w:pPr>
        <w:ind w:firstLine="708"/>
        <w:jc w:val="both"/>
        <w:rPr>
          <w:sz w:val="22"/>
          <w:szCs w:val="22"/>
        </w:rPr>
      </w:pPr>
      <w:r w:rsidRPr="006B48A4">
        <w:rPr>
          <w:sz w:val="22"/>
          <w:szCs w:val="22"/>
        </w:rPr>
        <w:t>по ст. 6.10 ч.1 КоАП РФ – 1 (</w:t>
      </w:r>
      <w:r w:rsidR="000E192A" w:rsidRPr="006B48A4">
        <w:rPr>
          <w:sz w:val="22"/>
          <w:szCs w:val="22"/>
        </w:rPr>
        <w:t xml:space="preserve">АППГ - </w:t>
      </w:r>
      <w:r w:rsidR="006B50CD" w:rsidRPr="006B48A4">
        <w:rPr>
          <w:sz w:val="22"/>
          <w:szCs w:val="22"/>
        </w:rPr>
        <w:t>1</w:t>
      </w:r>
      <w:r w:rsidRPr="006B48A4">
        <w:rPr>
          <w:sz w:val="22"/>
          <w:szCs w:val="22"/>
        </w:rPr>
        <w:t>)</w:t>
      </w:r>
    </w:p>
    <w:p w:rsidR="00DC7BA7" w:rsidRPr="006B48A4" w:rsidRDefault="00DC7BA7" w:rsidP="00DC7BA7">
      <w:pPr>
        <w:ind w:firstLine="708"/>
        <w:jc w:val="both"/>
        <w:rPr>
          <w:sz w:val="22"/>
          <w:szCs w:val="22"/>
        </w:rPr>
      </w:pPr>
      <w:r w:rsidRPr="006B48A4">
        <w:rPr>
          <w:sz w:val="22"/>
          <w:szCs w:val="22"/>
        </w:rPr>
        <w:t xml:space="preserve">по ст. 19.16 КоАП РФ –1 (АППГ - </w:t>
      </w:r>
      <w:r w:rsidR="000E192A" w:rsidRPr="006B48A4">
        <w:rPr>
          <w:sz w:val="22"/>
          <w:szCs w:val="22"/>
        </w:rPr>
        <w:t>0</w:t>
      </w:r>
      <w:r w:rsidRPr="006B48A4">
        <w:rPr>
          <w:sz w:val="22"/>
          <w:szCs w:val="22"/>
        </w:rPr>
        <w:t>)</w:t>
      </w:r>
    </w:p>
    <w:p w:rsidR="006B50CD" w:rsidRPr="006B48A4" w:rsidRDefault="006B50CD" w:rsidP="00DC7BA7">
      <w:pPr>
        <w:ind w:firstLine="708"/>
        <w:jc w:val="both"/>
        <w:rPr>
          <w:sz w:val="22"/>
          <w:szCs w:val="22"/>
        </w:rPr>
      </w:pPr>
      <w:r w:rsidRPr="006B48A4">
        <w:rPr>
          <w:sz w:val="22"/>
          <w:szCs w:val="22"/>
        </w:rPr>
        <w:t>по ст. 20.1 ч. 1 КоАП РФ – 1 (АППГ -0)</w:t>
      </w:r>
    </w:p>
    <w:p w:rsidR="006B50CD" w:rsidRPr="006B48A4" w:rsidRDefault="006B50CD" w:rsidP="006B50CD">
      <w:pPr>
        <w:ind w:firstLine="708"/>
        <w:jc w:val="both"/>
        <w:rPr>
          <w:sz w:val="22"/>
          <w:szCs w:val="22"/>
        </w:rPr>
      </w:pPr>
      <w:r w:rsidRPr="006B48A4">
        <w:rPr>
          <w:sz w:val="22"/>
          <w:szCs w:val="22"/>
        </w:rPr>
        <w:t>по ст. 12.7 ч. 1 КоАП РФ – 1 (АППГ -1)</w:t>
      </w:r>
    </w:p>
    <w:p w:rsidR="00B27C25" w:rsidRPr="006B48A4" w:rsidRDefault="00B27C25" w:rsidP="00B27C25">
      <w:pPr>
        <w:tabs>
          <w:tab w:val="left" w:pos="887"/>
        </w:tabs>
        <w:ind w:firstLine="708"/>
        <w:jc w:val="both"/>
        <w:rPr>
          <w:sz w:val="22"/>
          <w:szCs w:val="22"/>
        </w:rPr>
      </w:pPr>
      <w:r w:rsidRPr="006B48A4">
        <w:rPr>
          <w:sz w:val="22"/>
          <w:szCs w:val="22"/>
        </w:rPr>
        <w:t xml:space="preserve">По рассмотренным материалам вынесено решений: предупреждений – </w:t>
      </w:r>
      <w:r w:rsidR="006B50CD" w:rsidRPr="006B48A4">
        <w:rPr>
          <w:sz w:val="22"/>
          <w:szCs w:val="22"/>
        </w:rPr>
        <w:t>12</w:t>
      </w:r>
      <w:r w:rsidRPr="006B48A4">
        <w:rPr>
          <w:sz w:val="22"/>
          <w:szCs w:val="22"/>
        </w:rPr>
        <w:t>,</w:t>
      </w:r>
      <w:r w:rsidR="00983B53" w:rsidRPr="006B48A4">
        <w:rPr>
          <w:sz w:val="22"/>
          <w:szCs w:val="22"/>
        </w:rPr>
        <w:t xml:space="preserve"> прекращений </w:t>
      </w:r>
      <w:r w:rsidR="0002155F" w:rsidRPr="006B48A4">
        <w:rPr>
          <w:sz w:val="22"/>
          <w:szCs w:val="22"/>
        </w:rPr>
        <w:t>–</w:t>
      </w:r>
      <w:r w:rsidR="00983B53" w:rsidRPr="006B48A4">
        <w:rPr>
          <w:sz w:val="22"/>
          <w:szCs w:val="22"/>
        </w:rPr>
        <w:t xml:space="preserve"> </w:t>
      </w:r>
      <w:r w:rsidR="00DC7BA7" w:rsidRPr="006B48A4">
        <w:rPr>
          <w:sz w:val="22"/>
          <w:szCs w:val="22"/>
        </w:rPr>
        <w:t>3</w:t>
      </w:r>
      <w:r w:rsidR="0002155F" w:rsidRPr="006B48A4">
        <w:rPr>
          <w:sz w:val="22"/>
          <w:szCs w:val="22"/>
        </w:rPr>
        <w:t>,</w:t>
      </w:r>
      <w:r w:rsidRPr="006B48A4">
        <w:rPr>
          <w:sz w:val="22"/>
          <w:szCs w:val="22"/>
        </w:rPr>
        <w:t xml:space="preserve"> штрафов </w:t>
      </w:r>
      <w:r w:rsidR="00983B53" w:rsidRPr="006B48A4">
        <w:rPr>
          <w:sz w:val="22"/>
          <w:szCs w:val="22"/>
        </w:rPr>
        <w:t>–</w:t>
      </w:r>
      <w:r w:rsidRPr="006B48A4">
        <w:rPr>
          <w:sz w:val="22"/>
          <w:szCs w:val="22"/>
        </w:rPr>
        <w:t xml:space="preserve"> </w:t>
      </w:r>
      <w:r w:rsidR="006B50CD" w:rsidRPr="006B48A4">
        <w:rPr>
          <w:sz w:val="22"/>
          <w:szCs w:val="22"/>
        </w:rPr>
        <w:t>26</w:t>
      </w:r>
      <w:r w:rsidR="00983B53" w:rsidRPr="006B48A4">
        <w:rPr>
          <w:sz w:val="22"/>
          <w:szCs w:val="22"/>
        </w:rPr>
        <w:t xml:space="preserve"> </w:t>
      </w:r>
      <w:r w:rsidRPr="006B48A4">
        <w:rPr>
          <w:sz w:val="22"/>
          <w:szCs w:val="22"/>
        </w:rPr>
        <w:t xml:space="preserve">на общую сумму </w:t>
      </w:r>
      <w:r w:rsidR="00DC7BA7" w:rsidRPr="006B48A4">
        <w:rPr>
          <w:sz w:val="22"/>
          <w:szCs w:val="22"/>
        </w:rPr>
        <w:t>1</w:t>
      </w:r>
      <w:r w:rsidR="006B50CD" w:rsidRPr="006B48A4">
        <w:rPr>
          <w:sz w:val="22"/>
          <w:szCs w:val="22"/>
        </w:rPr>
        <w:t>29</w:t>
      </w:r>
      <w:r w:rsidR="00BD1185" w:rsidRPr="006B48A4">
        <w:rPr>
          <w:sz w:val="22"/>
          <w:szCs w:val="22"/>
        </w:rPr>
        <w:t>00</w:t>
      </w:r>
      <w:r w:rsidRPr="006B48A4">
        <w:rPr>
          <w:sz w:val="22"/>
          <w:szCs w:val="22"/>
        </w:rPr>
        <w:t xml:space="preserve"> руб.</w:t>
      </w:r>
    </w:p>
    <w:p w:rsidR="00711910" w:rsidRPr="006B48A4" w:rsidRDefault="00711910" w:rsidP="006A6D68">
      <w:pPr>
        <w:pStyle w:val="a3"/>
        <w:tabs>
          <w:tab w:val="clear" w:pos="0"/>
        </w:tabs>
        <w:ind w:left="0" w:right="43" w:firstLine="709"/>
        <w:rPr>
          <w:sz w:val="22"/>
          <w:szCs w:val="22"/>
        </w:rPr>
      </w:pPr>
      <w:r w:rsidRPr="006B48A4">
        <w:rPr>
          <w:sz w:val="22"/>
          <w:szCs w:val="22"/>
        </w:rPr>
        <w:t>Комиссией по делам несовершеннолетних организован учет семей, находящихся в социально опасном положении</w:t>
      </w:r>
      <w:r w:rsidR="007337EC" w:rsidRPr="006B48A4">
        <w:rPr>
          <w:sz w:val="22"/>
          <w:szCs w:val="22"/>
        </w:rPr>
        <w:t>,</w:t>
      </w:r>
      <w:r w:rsidRPr="006B48A4">
        <w:rPr>
          <w:sz w:val="22"/>
          <w:szCs w:val="22"/>
        </w:rPr>
        <w:t xml:space="preserve"> список семей постоянно обновляется на основании сведений, полученных от субъектов профилактики. Списочный учет семей ведется по сельским поселениям и ежеквартально доводится до всех субъектов профилактики для ведения работы в своем направлении.  По состоянию на 01.</w:t>
      </w:r>
      <w:r w:rsidR="00923BA7" w:rsidRPr="006B48A4">
        <w:rPr>
          <w:sz w:val="22"/>
          <w:szCs w:val="22"/>
        </w:rPr>
        <w:t>10</w:t>
      </w:r>
      <w:r w:rsidRPr="006B48A4">
        <w:rPr>
          <w:sz w:val="22"/>
          <w:szCs w:val="22"/>
        </w:rPr>
        <w:t>.2019 года на учете состоят 2</w:t>
      </w:r>
      <w:r w:rsidR="004236CA" w:rsidRPr="006B48A4">
        <w:rPr>
          <w:sz w:val="22"/>
          <w:szCs w:val="22"/>
        </w:rPr>
        <w:t>6</w:t>
      </w:r>
      <w:r w:rsidRPr="006B48A4">
        <w:rPr>
          <w:sz w:val="22"/>
          <w:szCs w:val="22"/>
        </w:rPr>
        <w:t xml:space="preserve"> неблагополучных семей (АППГ -</w:t>
      </w:r>
      <w:r w:rsidR="009D6CA5" w:rsidRPr="006B48A4">
        <w:rPr>
          <w:sz w:val="22"/>
          <w:szCs w:val="22"/>
        </w:rPr>
        <w:t>2</w:t>
      </w:r>
      <w:r w:rsidR="00AB097C" w:rsidRPr="006B48A4">
        <w:rPr>
          <w:sz w:val="22"/>
          <w:szCs w:val="22"/>
        </w:rPr>
        <w:t>2</w:t>
      </w:r>
      <w:r w:rsidRPr="006B48A4">
        <w:rPr>
          <w:sz w:val="22"/>
          <w:szCs w:val="22"/>
        </w:rPr>
        <w:t xml:space="preserve">), где воспитываются </w:t>
      </w:r>
      <w:r w:rsidR="00923BA7" w:rsidRPr="006B48A4">
        <w:rPr>
          <w:sz w:val="22"/>
          <w:szCs w:val="22"/>
        </w:rPr>
        <w:t>6</w:t>
      </w:r>
      <w:r w:rsidR="004236CA" w:rsidRPr="006B48A4">
        <w:rPr>
          <w:sz w:val="22"/>
          <w:szCs w:val="22"/>
        </w:rPr>
        <w:t>0</w:t>
      </w:r>
      <w:r w:rsidRPr="006B48A4">
        <w:rPr>
          <w:sz w:val="22"/>
          <w:szCs w:val="22"/>
        </w:rPr>
        <w:t xml:space="preserve"> (АППГ- </w:t>
      </w:r>
      <w:r w:rsidR="00AB097C" w:rsidRPr="006B48A4">
        <w:rPr>
          <w:sz w:val="22"/>
          <w:szCs w:val="22"/>
        </w:rPr>
        <w:t>59</w:t>
      </w:r>
      <w:r w:rsidRPr="006B48A4">
        <w:rPr>
          <w:sz w:val="22"/>
          <w:szCs w:val="22"/>
        </w:rPr>
        <w:t xml:space="preserve">) несовершеннолетних детей. </w:t>
      </w:r>
    </w:p>
    <w:p w:rsidR="00983B53" w:rsidRPr="006B48A4" w:rsidRDefault="00983B53" w:rsidP="00923BA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B48A4">
        <w:rPr>
          <w:sz w:val="22"/>
          <w:szCs w:val="22"/>
        </w:rPr>
        <w:t xml:space="preserve">Систематически обновляются базы данных несовершеннолетних, состоящих на учете в комиссии по делам несовершеннолетних и защите их прав. На профилактический учет в КДН и ЗП за </w:t>
      </w:r>
      <w:r w:rsidR="00923BA7" w:rsidRPr="006B48A4">
        <w:rPr>
          <w:sz w:val="22"/>
          <w:szCs w:val="22"/>
        </w:rPr>
        <w:t>9</w:t>
      </w:r>
      <w:r w:rsidRPr="006B48A4">
        <w:rPr>
          <w:sz w:val="22"/>
          <w:szCs w:val="22"/>
        </w:rPr>
        <w:t xml:space="preserve"> месяц</w:t>
      </w:r>
      <w:r w:rsidR="00DC7BA7" w:rsidRPr="006B48A4">
        <w:rPr>
          <w:sz w:val="22"/>
          <w:szCs w:val="22"/>
        </w:rPr>
        <w:t>ев</w:t>
      </w:r>
      <w:r w:rsidRPr="006B48A4">
        <w:rPr>
          <w:sz w:val="22"/>
          <w:szCs w:val="22"/>
        </w:rPr>
        <w:t xml:space="preserve"> 2019 года поставлено </w:t>
      </w:r>
      <w:r w:rsidR="00923BA7" w:rsidRPr="006B48A4">
        <w:rPr>
          <w:sz w:val="22"/>
          <w:szCs w:val="22"/>
        </w:rPr>
        <w:t>11</w:t>
      </w:r>
      <w:r w:rsidRPr="006B48A4">
        <w:rPr>
          <w:sz w:val="22"/>
          <w:szCs w:val="22"/>
        </w:rPr>
        <w:t xml:space="preserve"> несовершеннолетних (АППГ -</w:t>
      </w:r>
      <w:r w:rsidR="00AB097C" w:rsidRPr="006B48A4">
        <w:rPr>
          <w:sz w:val="22"/>
          <w:szCs w:val="22"/>
        </w:rPr>
        <w:t>11</w:t>
      </w:r>
      <w:r w:rsidRPr="006B48A4">
        <w:rPr>
          <w:sz w:val="22"/>
          <w:szCs w:val="22"/>
        </w:rPr>
        <w:t xml:space="preserve">), снят с учета – </w:t>
      </w:r>
      <w:r w:rsidR="00923BA7" w:rsidRPr="006B48A4">
        <w:rPr>
          <w:sz w:val="22"/>
          <w:szCs w:val="22"/>
        </w:rPr>
        <w:t>9</w:t>
      </w:r>
      <w:r w:rsidRPr="006B48A4">
        <w:rPr>
          <w:sz w:val="22"/>
          <w:szCs w:val="22"/>
        </w:rPr>
        <w:t xml:space="preserve"> (АППГ-</w:t>
      </w:r>
      <w:r w:rsidR="00AB097C" w:rsidRPr="006B48A4">
        <w:rPr>
          <w:sz w:val="22"/>
          <w:szCs w:val="22"/>
        </w:rPr>
        <w:t>3</w:t>
      </w:r>
      <w:r w:rsidRPr="006B48A4">
        <w:rPr>
          <w:sz w:val="22"/>
          <w:szCs w:val="22"/>
        </w:rPr>
        <w:t>).</w:t>
      </w:r>
      <w:r w:rsidR="00711910" w:rsidRPr="006B48A4">
        <w:rPr>
          <w:sz w:val="22"/>
          <w:szCs w:val="22"/>
        </w:rPr>
        <w:t xml:space="preserve"> На 01 </w:t>
      </w:r>
      <w:r w:rsidR="00923BA7" w:rsidRPr="006B48A4">
        <w:rPr>
          <w:sz w:val="22"/>
          <w:szCs w:val="22"/>
        </w:rPr>
        <w:t>октября</w:t>
      </w:r>
      <w:r w:rsidR="00711910" w:rsidRPr="006B48A4">
        <w:rPr>
          <w:sz w:val="22"/>
          <w:szCs w:val="22"/>
        </w:rPr>
        <w:t xml:space="preserve"> 2019 года на учете в комиссии по делам несовершеннолетних и защите их прав состоят 1</w:t>
      </w:r>
      <w:r w:rsidR="00DC7BA7" w:rsidRPr="006B48A4">
        <w:rPr>
          <w:sz w:val="22"/>
          <w:szCs w:val="22"/>
        </w:rPr>
        <w:t>7</w:t>
      </w:r>
      <w:r w:rsidR="00711910" w:rsidRPr="006B48A4">
        <w:rPr>
          <w:sz w:val="22"/>
          <w:szCs w:val="22"/>
        </w:rPr>
        <w:t xml:space="preserve"> несовершеннолетних (в 2018 году – </w:t>
      </w:r>
      <w:r w:rsidR="009D6CA5" w:rsidRPr="006B48A4">
        <w:rPr>
          <w:sz w:val="22"/>
          <w:szCs w:val="22"/>
        </w:rPr>
        <w:t>1</w:t>
      </w:r>
      <w:r w:rsidR="00923BA7" w:rsidRPr="006B48A4">
        <w:rPr>
          <w:sz w:val="22"/>
          <w:szCs w:val="22"/>
        </w:rPr>
        <w:t>7</w:t>
      </w:r>
      <w:r w:rsidR="00711910" w:rsidRPr="006B48A4">
        <w:rPr>
          <w:sz w:val="22"/>
          <w:szCs w:val="22"/>
        </w:rPr>
        <w:t>).</w:t>
      </w:r>
      <w:r w:rsidRPr="006B48A4">
        <w:rPr>
          <w:sz w:val="22"/>
          <w:szCs w:val="22"/>
        </w:rPr>
        <w:t xml:space="preserve"> Из 1</w:t>
      </w:r>
      <w:r w:rsidR="00DC7BA7" w:rsidRPr="006B48A4">
        <w:rPr>
          <w:sz w:val="22"/>
          <w:szCs w:val="22"/>
        </w:rPr>
        <w:t>7</w:t>
      </w:r>
      <w:r w:rsidRPr="006B48A4">
        <w:rPr>
          <w:sz w:val="22"/>
          <w:szCs w:val="22"/>
        </w:rPr>
        <w:t xml:space="preserve"> несовершеннолетних, состоящих на профилакт</w:t>
      </w:r>
      <w:r w:rsidR="007337EC" w:rsidRPr="006B48A4">
        <w:rPr>
          <w:sz w:val="22"/>
          <w:szCs w:val="22"/>
        </w:rPr>
        <w:t>ическом учете в КДН и ЗП на 01.10</w:t>
      </w:r>
      <w:r w:rsidRPr="006B48A4">
        <w:rPr>
          <w:sz w:val="22"/>
          <w:szCs w:val="22"/>
        </w:rPr>
        <w:t>.2019 года:</w:t>
      </w:r>
    </w:p>
    <w:p w:rsidR="00DC7BA7" w:rsidRPr="006B48A4" w:rsidRDefault="00983B53" w:rsidP="00441311">
      <w:pPr>
        <w:jc w:val="both"/>
        <w:rPr>
          <w:sz w:val="22"/>
          <w:szCs w:val="22"/>
        </w:rPr>
      </w:pPr>
      <w:r w:rsidRPr="006B48A4">
        <w:rPr>
          <w:sz w:val="22"/>
          <w:szCs w:val="22"/>
        </w:rPr>
        <w:t xml:space="preserve">          1</w:t>
      </w:r>
      <w:r w:rsidR="006A6D68" w:rsidRPr="006B48A4">
        <w:rPr>
          <w:sz w:val="22"/>
          <w:szCs w:val="22"/>
        </w:rPr>
        <w:t xml:space="preserve">3 - </w:t>
      </w:r>
      <w:r w:rsidRPr="006B48A4">
        <w:rPr>
          <w:sz w:val="22"/>
          <w:szCs w:val="22"/>
        </w:rPr>
        <w:t>учащихся школ района,</w:t>
      </w:r>
      <w:r w:rsidR="00441311" w:rsidRPr="006B48A4">
        <w:rPr>
          <w:sz w:val="22"/>
          <w:szCs w:val="22"/>
        </w:rPr>
        <w:t xml:space="preserve"> </w:t>
      </w:r>
      <w:r w:rsidR="006A6D68" w:rsidRPr="006B48A4">
        <w:rPr>
          <w:sz w:val="22"/>
          <w:szCs w:val="22"/>
        </w:rPr>
        <w:t xml:space="preserve">4 – </w:t>
      </w:r>
      <w:r w:rsidR="002C5B53" w:rsidRPr="006B48A4">
        <w:rPr>
          <w:sz w:val="22"/>
          <w:szCs w:val="22"/>
        </w:rPr>
        <w:t>с</w:t>
      </w:r>
      <w:r w:rsidR="00DC7BA7" w:rsidRPr="006B48A4">
        <w:rPr>
          <w:sz w:val="22"/>
          <w:szCs w:val="22"/>
        </w:rPr>
        <w:t>тудент</w:t>
      </w:r>
      <w:r w:rsidR="006A6D68" w:rsidRPr="006B48A4">
        <w:rPr>
          <w:sz w:val="22"/>
          <w:szCs w:val="22"/>
        </w:rPr>
        <w:t>а.</w:t>
      </w:r>
    </w:p>
    <w:p w:rsidR="00983B53" w:rsidRPr="006B48A4" w:rsidRDefault="00983B53" w:rsidP="002C5B53">
      <w:pPr>
        <w:ind w:firstLine="709"/>
        <w:jc w:val="both"/>
        <w:rPr>
          <w:sz w:val="22"/>
          <w:szCs w:val="22"/>
        </w:rPr>
      </w:pPr>
      <w:r w:rsidRPr="006B48A4">
        <w:rPr>
          <w:sz w:val="22"/>
          <w:szCs w:val="22"/>
        </w:rPr>
        <w:t>За каждым несовершеннолетним, состоящим на учете в КДН и ЗП, закреплен общественный воспитатель из числа депутатов сельских поселений для проведения индивидуальной профилактической работы с несовершеннолетним подучетным и предотвращения совершения повторных преступлений и правонарушений. Родители из неблагополучных семей проверяются систематически на дому и по мере необходимости приглашаются на заседание КДН и ЗП.</w:t>
      </w:r>
    </w:p>
    <w:p w:rsidR="00983B53" w:rsidRPr="006B48A4" w:rsidRDefault="00983B53" w:rsidP="00983B5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B48A4">
        <w:rPr>
          <w:sz w:val="22"/>
          <w:szCs w:val="22"/>
        </w:rPr>
        <w:t>Комиссия по делам несовершеннолетних и защите их прав ведет совместную работу со всеми субъектами профилактики. Каждый субъект профилактики ежемесячно представляет информацию о проделанной работе по профилактике правонарушений несовершеннолетних, и систематически заслушиваются на заседании комиссии по делам несовершеннолетних и защите их прав. Все выезды и все мероприятия профилактического характера проводятся с участием представителей ОП по Аликовскому району МО МВД РФ «Вурнарский», органа опеки и попечительства, отдела образования, социального развития, молодежной политики и спорта, БУ «Аликовская ЦРБ» и др.</w:t>
      </w:r>
    </w:p>
    <w:p w:rsidR="00983B53" w:rsidRPr="006B48A4" w:rsidRDefault="00983B53" w:rsidP="00983B53">
      <w:pPr>
        <w:ind w:firstLine="720"/>
        <w:jc w:val="both"/>
        <w:rPr>
          <w:color w:val="FF0000"/>
          <w:sz w:val="22"/>
          <w:szCs w:val="22"/>
        </w:rPr>
      </w:pPr>
      <w:r w:rsidRPr="006B48A4">
        <w:rPr>
          <w:sz w:val="22"/>
          <w:szCs w:val="22"/>
        </w:rPr>
        <w:lastRenderedPageBreak/>
        <w:t xml:space="preserve">Важное значение в профилактике асоциального поведения имеет обеспечение максимальной занятости обучающихся через развитие системы дополнительного образования. </w:t>
      </w:r>
      <w:r w:rsidR="004261ED" w:rsidRPr="006B48A4">
        <w:rPr>
          <w:sz w:val="22"/>
          <w:szCs w:val="22"/>
        </w:rPr>
        <w:t>Н</w:t>
      </w:r>
      <w:r w:rsidRPr="006B48A4">
        <w:rPr>
          <w:sz w:val="22"/>
          <w:szCs w:val="22"/>
        </w:rPr>
        <w:t>есовершеннолетни</w:t>
      </w:r>
      <w:r w:rsidR="004261ED" w:rsidRPr="006B48A4">
        <w:rPr>
          <w:sz w:val="22"/>
          <w:szCs w:val="22"/>
        </w:rPr>
        <w:t>е</w:t>
      </w:r>
      <w:r w:rsidRPr="006B48A4">
        <w:rPr>
          <w:sz w:val="22"/>
          <w:szCs w:val="22"/>
        </w:rPr>
        <w:t>, состоящи</w:t>
      </w:r>
      <w:r w:rsidR="004261ED" w:rsidRPr="006B48A4">
        <w:rPr>
          <w:sz w:val="22"/>
          <w:szCs w:val="22"/>
        </w:rPr>
        <w:t>е</w:t>
      </w:r>
      <w:r w:rsidRPr="006B48A4">
        <w:rPr>
          <w:sz w:val="22"/>
          <w:szCs w:val="22"/>
        </w:rPr>
        <w:t xml:space="preserve"> на учете в КДН и ЗП, посещают учебно-тренировочные группы ДЮСШ и кружки</w:t>
      </w:r>
      <w:r w:rsidR="004261ED" w:rsidRPr="006B48A4">
        <w:rPr>
          <w:sz w:val="22"/>
          <w:szCs w:val="22"/>
        </w:rPr>
        <w:t>.</w:t>
      </w:r>
      <w:r w:rsidRPr="006B48A4">
        <w:rPr>
          <w:sz w:val="22"/>
          <w:szCs w:val="22"/>
        </w:rPr>
        <w:t xml:space="preserve"> </w:t>
      </w:r>
    </w:p>
    <w:p w:rsidR="00E00DC2" w:rsidRPr="006B48A4" w:rsidRDefault="00983B53" w:rsidP="00E00DC2">
      <w:pPr>
        <w:ind w:firstLine="720"/>
        <w:jc w:val="both"/>
        <w:rPr>
          <w:sz w:val="22"/>
          <w:szCs w:val="22"/>
        </w:rPr>
      </w:pPr>
      <w:r w:rsidRPr="006B48A4">
        <w:rPr>
          <w:sz w:val="22"/>
          <w:szCs w:val="22"/>
        </w:rPr>
        <w:t>Особое внимание в работе по профилактике правонарушений среди несовершеннолетних уделяется обучающимся «группы риска». Делается акцент именно на индивидуальную работу с такими детьми.  С ними регулярно проводят индивидуальные профилактические беседы как классные руководители, социальные педагоги школ, так и специалисты по работе с молодежью сельских поселений.</w:t>
      </w:r>
      <w:r w:rsidR="00E00DC2" w:rsidRPr="006B48A4">
        <w:rPr>
          <w:sz w:val="22"/>
          <w:szCs w:val="22"/>
        </w:rPr>
        <w:t xml:space="preserve"> С целью обеспечения занятости подучетные дети привлекаются во все внеклассные мероприятия. Социальными педагогами и классными руководителями постоянно контролируется посещаемость и успеваемость детей «группы риска». Не реже, чем раз в квартал, данные учащиеся посещаются на дому комиссией в составе членов КДН и ЗП, специалиста сельского поселения и социального педагога школы, составляются акты обследования жилищно-бытовых условий.</w:t>
      </w:r>
    </w:p>
    <w:p w:rsidR="005E257D" w:rsidRPr="006B48A4" w:rsidRDefault="005E257D" w:rsidP="005E257D">
      <w:pPr>
        <w:ind w:firstLine="567"/>
        <w:jc w:val="both"/>
        <w:rPr>
          <w:sz w:val="22"/>
          <w:szCs w:val="22"/>
        </w:rPr>
      </w:pPr>
      <w:r w:rsidRPr="006B48A4">
        <w:rPr>
          <w:sz w:val="22"/>
          <w:szCs w:val="22"/>
        </w:rPr>
        <w:t xml:space="preserve">Важную роль в профилактике правонарушений среди школьников играет организация занятости в каникулярное время. </w:t>
      </w:r>
      <w:r w:rsidR="00A06ADC" w:rsidRPr="006B48A4">
        <w:rPr>
          <w:sz w:val="22"/>
          <w:szCs w:val="22"/>
        </w:rPr>
        <w:t xml:space="preserve">В Аликовском районе на проведение оздоровительной кампании детей в 2019 году предусмотрено 1 850 000 рублей. Из них на организацию отдыха в загородных оздоровительных лагерях и для организации питания детей в пришкольных лагерях по 850 000 рублей и 150 000 рублей на организацию палаточного лагеря. </w:t>
      </w:r>
    </w:p>
    <w:p w:rsidR="00653067" w:rsidRPr="006B48A4" w:rsidRDefault="00653067" w:rsidP="005E257D">
      <w:pPr>
        <w:ind w:firstLine="709"/>
        <w:jc w:val="both"/>
        <w:rPr>
          <w:sz w:val="22"/>
          <w:szCs w:val="22"/>
        </w:rPr>
      </w:pPr>
      <w:r w:rsidRPr="006B48A4">
        <w:rPr>
          <w:sz w:val="22"/>
          <w:szCs w:val="22"/>
        </w:rPr>
        <w:t xml:space="preserve">  Палаточный лагерь в Аликовском районе функционировал с </w:t>
      </w:r>
      <w:r w:rsidR="00F7203F" w:rsidRPr="006B48A4">
        <w:rPr>
          <w:sz w:val="22"/>
          <w:szCs w:val="22"/>
        </w:rPr>
        <w:t>29</w:t>
      </w:r>
      <w:r w:rsidRPr="006B48A4">
        <w:rPr>
          <w:sz w:val="22"/>
          <w:szCs w:val="22"/>
        </w:rPr>
        <w:t xml:space="preserve"> мая по </w:t>
      </w:r>
      <w:r w:rsidR="00F7203F" w:rsidRPr="006B48A4">
        <w:rPr>
          <w:sz w:val="22"/>
          <w:szCs w:val="22"/>
        </w:rPr>
        <w:t>3</w:t>
      </w:r>
      <w:r w:rsidRPr="006B48A4">
        <w:rPr>
          <w:sz w:val="22"/>
          <w:szCs w:val="22"/>
        </w:rPr>
        <w:t xml:space="preserve">1 </w:t>
      </w:r>
      <w:r w:rsidR="00F7203F" w:rsidRPr="006B48A4">
        <w:rPr>
          <w:sz w:val="22"/>
          <w:szCs w:val="22"/>
        </w:rPr>
        <w:t>мая</w:t>
      </w:r>
      <w:r w:rsidRPr="006B48A4">
        <w:rPr>
          <w:sz w:val="22"/>
          <w:szCs w:val="22"/>
        </w:rPr>
        <w:t xml:space="preserve"> на базе МАОУ «Большевыльская СОШ им. братьев Семеновых» с охватом 1</w:t>
      </w:r>
      <w:r w:rsidR="00F7203F" w:rsidRPr="006B48A4">
        <w:rPr>
          <w:sz w:val="22"/>
          <w:szCs w:val="22"/>
        </w:rPr>
        <w:t>3</w:t>
      </w:r>
      <w:r w:rsidRPr="006B48A4">
        <w:rPr>
          <w:sz w:val="22"/>
          <w:szCs w:val="22"/>
        </w:rPr>
        <w:t>6 детей.</w:t>
      </w:r>
    </w:p>
    <w:p w:rsidR="00A3103A" w:rsidRPr="006B48A4" w:rsidRDefault="00A3103A" w:rsidP="00A3103A">
      <w:pPr>
        <w:ind w:firstLine="720"/>
        <w:jc w:val="both"/>
        <w:rPr>
          <w:sz w:val="22"/>
          <w:szCs w:val="22"/>
        </w:rPr>
      </w:pPr>
      <w:r w:rsidRPr="006B48A4">
        <w:rPr>
          <w:sz w:val="22"/>
          <w:szCs w:val="22"/>
        </w:rPr>
        <w:t>С целью повышения правовой компетентности несовершеннолетних и их родителей проведены мероприятия в рамках акций «Полиция и дети», «Сообщи, где торгуют смертью»</w:t>
      </w:r>
      <w:r w:rsidR="00715A07" w:rsidRPr="006B48A4">
        <w:rPr>
          <w:sz w:val="22"/>
          <w:szCs w:val="22"/>
        </w:rPr>
        <w:t>, «Подросток», «Безопасность детства»</w:t>
      </w:r>
      <w:r w:rsidRPr="006B48A4">
        <w:rPr>
          <w:sz w:val="22"/>
          <w:szCs w:val="22"/>
        </w:rPr>
        <w:t xml:space="preserve"> и др. Комиссия по делам несовершеннолетних совместно представителями субъектов профилактики в образовательных учреждениях </w:t>
      </w:r>
      <w:r w:rsidR="00F41D8D" w:rsidRPr="006B48A4">
        <w:rPr>
          <w:sz w:val="22"/>
          <w:szCs w:val="22"/>
        </w:rPr>
        <w:t xml:space="preserve">проведены лекции, беседы на правовые темы, по профилактике наркомании, курения, употребления психоактивных веществ, по пропаганде здорового образа жизни, разъяснены нормы уголовного и административного права. </w:t>
      </w:r>
      <w:r w:rsidRPr="006B48A4">
        <w:rPr>
          <w:sz w:val="22"/>
          <w:szCs w:val="22"/>
        </w:rPr>
        <w:t xml:space="preserve"> Во всех общеобразовательных учреждениях организованы встречи учащихся и их родителей с работниками прокуратуры, отделения полиции, КДН и ЗП, отдела образования, медицинских учреждений. В образовательных учреждениях изготовлены стенды «Защитим права детей», где расположена информация об уполномоченных по правам ребенка, о телефонах доверия, действующих в районе, о правах и обязанностях несовершеннолетних.</w:t>
      </w:r>
    </w:p>
    <w:p w:rsidR="00F41D8D" w:rsidRPr="006B48A4" w:rsidRDefault="00F41D8D" w:rsidP="00F41D8D">
      <w:pPr>
        <w:ind w:firstLine="720"/>
        <w:jc w:val="both"/>
        <w:rPr>
          <w:sz w:val="22"/>
          <w:szCs w:val="22"/>
        </w:rPr>
      </w:pPr>
      <w:r w:rsidRPr="006B48A4">
        <w:rPr>
          <w:sz w:val="22"/>
          <w:szCs w:val="22"/>
        </w:rPr>
        <w:t>В общеобразовательных учреждениях ежемесячно проводятся заседания Советов профилактики, где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опоздания.</w:t>
      </w:r>
    </w:p>
    <w:p w:rsidR="00D56426" w:rsidRPr="006B48A4" w:rsidRDefault="00D56426" w:rsidP="006B48A4">
      <w:pPr>
        <w:ind w:firstLine="709"/>
        <w:jc w:val="both"/>
        <w:rPr>
          <w:sz w:val="22"/>
          <w:szCs w:val="22"/>
        </w:rPr>
      </w:pPr>
      <w:r w:rsidRPr="006B48A4">
        <w:rPr>
          <w:sz w:val="22"/>
          <w:szCs w:val="22"/>
        </w:rPr>
        <w:t>В общеобразовательных учреждениях большая работа по профилактике гибели и травматизма детей проведена до начала летних каникул и в ходе работы пришкольных лагерей с 1 по 21 июня. В конце мая во всех школах прошли родительские собрания, классные часы, инструктажи по вопросам безопасности детей на дорогах, водоемах, спортивных и детских площадках, профилактики пожаров с участием детей и др. Родители и законные представители несовершеннолетних предупреждены под роспись об ответственности за жизнь и здоровье своих детей в период летних каникул.</w:t>
      </w:r>
      <w:r w:rsidR="00C3573F" w:rsidRPr="006B48A4">
        <w:rPr>
          <w:sz w:val="22"/>
          <w:szCs w:val="22"/>
        </w:rPr>
        <w:t xml:space="preserve"> </w:t>
      </w:r>
      <w:r w:rsidR="003C4109" w:rsidRPr="006B48A4">
        <w:rPr>
          <w:sz w:val="22"/>
          <w:szCs w:val="22"/>
        </w:rPr>
        <w:t>Кроме того,</w:t>
      </w:r>
      <w:r w:rsidR="00C3573F" w:rsidRPr="006B48A4">
        <w:rPr>
          <w:sz w:val="22"/>
          <w:szCs w:val="22"/>
        </w:rPr>
        <w:t xml:space="preserve"> профилактические мероприятия проводятся в рамках акции «Внимание – дети!»</w:t>
      </w:r>
      <w:r w:rsidR="003C4109" w:rsidRPr="006B48A4">
        <w:rPr>
          <w:sz w:val="22"/>
          <w:szCs w:val="22"/>
        </w:rPr>
        <w:t xml:space="preserve"> с 27 мая по 10 июня 2019 года.</w:t>
      </w:r>
    </w:p>
    <w:p w:rsidR="00111511" w:rsidRPr="006B48A4" w:rsidRDefault="00111511" w:rsidP="00111511">
      <w:pPr>
        <w:ind w:firstLine="708"/>
        <w:jc w:val="both"/>
        <w:rPr>
          <w:sz w:val="22"/>
          <w:szCs w:val="22"/>
        </w:rPr>
      </w:pPr>
      <w:r w:rsidRPr="006B48A4">
        <w:rPr>
          <w:sz w:val="22"/>
          <w:szCs w:val="22"/>
        </w:rPr>
        <w:t xml:space="preserve">Совместно с комиссией по делам несовершеннолетних и субъектами профилактики проводятся рейды профилактической направленности в семьи «группы риска», по итогам которых направляются ходатайства БУ «Аликовский ЦСОН» (Центр социального обеспечения населения) о предоставлении путёвок в организации отдыха и оздоровления. Заявления принимаются от родителей или законных представителей, имеющих детей-сирот, детей из многодетных, малоимущих семей, детей, состоящих на учете в КДН и ЗП, которые приобретут путевки за частичную оплату и бесплатно в летние оздоровительные лагеря, это «Салют» Чебоксарского района и «Солнышко» Моргаушского района. </w:t>
      </w:r>
    </w:p>
    <w:p w:rsidR="00111511" w:rsidRPr="006B48A4" w:rsidRDefault="00111511" w:rsidP="00111511">
      <w:pPr>
        <w:ind w:firstLine="720"/>
        <w:jc w:val="both"/>
        <w:rPr>
          <w:sz w:val="22"/>
          <w:szCs w:val="22"/>
        </w:rPr>
      </w:pPr>
      <w:r w:rsidRPr="006B48A4">
        <w:rPr>
          <w:sz w:val="22"/>
          <w:szCs w:val="22"/>
        </w:rPr>
        <w:t xml:space="preserve">В период с 22 июля по 18 августа 2019 года проводилась профильная смена для несовершеннолетних, состоящих на учете в КДН и ЗП в форме палаточного лагеря на базе Чебоксарского аэроклуба имени А.В. </w:t>
      </w:r>
      <w:proofErr w:type="spellStart"/>
      <w:r w:rsidRPr="006B48A4">
        <w:rPr>
          <w:sz w:val="22"/>
          <w:szCs w:val="22"/>
        </w:rPr>
        <w:t>Ляпидевского</w:t>
      </w:r>
      <w:proofErr w:type="spellEnd"/>
      <w:r w:rsidRPr="006B48A4">
        <w:rPr>
          <w:sz w:val="22"/>
          <w:szCs w:val="22"/>
        </w:rPr>
        <w:t>. Среди несовершеннолетних, посетивших этот лагерь были и наши дети, которые состоят на учете в КДН и ЗП при администрации Аликовского района. 4 несовершеннолетних, состоящих на учет</w:t>
      </w:r>
      <w:r w:rsidR="0004558B" w:rsidRPr="006B48A4">
        <w:rPr>
          <w:sz w:val="22"/>
          <w:szCs w:val="22"/>
        </w:rPr>
        <w:t>е</w:t>
      </w:r>
      <w:r w:rsidRPr="006B48A4">
        <w:rPr>
          <w:sz w:val="22"/>
          <w:szCs w:val="22"/>
        </w:rPr>
        <w:t xml:space="preserve"> в КДН и ЗП отдохнули в лагере на базе аэроклуба.</w:t>
      </w:r>
    </w:p>
    <w:p w:rsidR="00993091" w:rsidRPr="006B48A4" w:rsidRDefault="00993091" w:rsidP="00993091">
      <w:pPr>
        <w:ind w:firstLine="720"/>
        <w:jc w:val="both"/>
        <w:rPr>
          <w:sz w:val="22"/>
          <w:szCs w:val="22"/>
        </w:rPr>
      </w:pPr>
      <w:r w:rsidRPr="006B48A4">
        <w:rPr>
          <w:sz w:val="22"/>
          <w:szCs w:val="22"/>
        </w:rPr>
        <w:t xml:space="preserve">С первого дня летних каникул сотрудники отделения надзорной деятельности и профилактической работы по Аликовскому району УНД и ПР Главного управления МЧС России по </w:t>
      </w:r>
      <w:r w:rsidRPr="006B48A4">
        <w:rPr>
          <w:sz w:val="22"/>
          <w:szCs w:val="22"/>
        </w:rPr>
        <w:lastRenderedPageBreak/>
        <w:t>Чувашской Республике – Чувашии провели профилактические мероприятия на пришкольных лагерях. Мероприятия проходили под девизом «МЧС – за безопасное детство!» и напоминали школьникам о правилах ОБЖ, о способах оказания первой помощи и телефонах экстренных служб. С руководителями, преподавателями (воспитателями) и обслуживающим персоналом пришкольных лагерей проведены инструктажи и беседы по вопросам обеспечения требований пожарной безопасности на объекте, проведены тренировочные эвакуации на случай возникновения пожара.</w:t>
      </w:r>
    </w:p>
    <w:p w:rsidR="00C94988" w:rsidRPr="006B48A4" w:rsidRDefault="00C94988" w:rsidP="00993091">
      <w:pPr>
        <w:ind w:firstLine="720"/>
        <w:jc w:val="both"/>
        <w:rPr>
          <w:sz w:val="22"/>
          <w:szCs w:val="22"/>
        </w:rPr>
      </w:pPr>
      <w:r w:rsidRPr="006B48A4">
        <w:rPr>
          <w:sz w:val="22"/>
          <w:szCs w:val="22"/>
        </w:rPr>
        <w:t>Также с отдыхающими детьми сотрудниками правоохранительных органов проведены профилактические беседы о недопустимости совершения преступлений и правонарушений, о мерах предосторожности на дорогах и около водоемов, о сохранности имущества и о соблюдении внутреннего распорядка лагеря.</w:t>
      </w:r>
    </w:p>
    <w:p w:rsidR="00715A07" w:rsidRPr="006B48A4" w:rsidRDefault="00685086" w:rsidP="00715A07">
      <w:pPr>
        <w:ind w:firstLine="720"/>
        <w:jc w:val="both"/>
        <w:rPr>
          <w:sz w:val="22"/>
          <w:szCs w:val="22"/>
        </w:rPr>
      </w:pPr>
      <w:r w:rsidRPr="006B48A4">
        <w:rPr>
          <w:sz w:val="22"/>
          <w:szCs w:val="22"/>
        </w:rPr>
        <w:t xml:space="preserve">Комиссия по делам несовершеннолетних и защите их прав при администрации Аликовского района 23 июля 2019 года на базе МАУДО ДЮСШ «Хелхем» провела комбинированную эстафету. Эстафета проводилась среди несовершеннолетних, состоящих на учете в КДН и ЗП при администрации Аликовского района. </w:t>
      </w:r>
    </w:p>
    <w:p w:rsidR="00685086" w:rsidRPr="006B48A4" w:rsidRDefault="0009646E" w:rsidP="00993091">
      <w:pPr>
        <w:ind w:firstLine="720"/>
        <w:jc w:val="both"/>
        <w:rPr>
          <w:sz w:val="22"/>
          <w:szCs w:val="22"/>
        </w:rPr>
      </w:pPr>
      <w:r w:rsidRPr="006B48A4">
        <w:rPr>
          <w:sz w:val="22"/>
          <w:szCs w:val="22"/>
        </w:rPr>
        <w:t>Также</w:t>
      </w:r>
      <w:r w:rsidR="00B24A27" w:rsidRPr="006B48A4">
        <w:rPr>
          <w:sz w:val="22"/>
          <w:szCs w:val="22"/>
        </w:rPr>
        <w:t xml:space="preserve"> 09 августа 2019 года</w:t>
      </w:r>
      <w:r w:rsidRPr="006B48A4">
        <w:rPr>
          <w:sz w:val="22"/>
          <w:szCs w:val="22"/>
        </w:rPr>
        <w:t xml:space="preserve"> </w:t>
      </w:r>
      <w:r w:rsidR="00685086" w:rsidRPr="006B48A4">
        <w:rPr>
          <w:sz w:val="22"/>
          <w:szCs w:val="22"/>
        </w:rPr>
        <w:t xml:space="preserve">в целях активизации и совершенствования работы по профилактике детского дорожно-транспортного травматизма, обеспечения безопасности несовершеннолетних прошел «Единый день безопасности» на тему – «Письмо водителю». </w:t>
      </w:r>
    </w:p>
    <w:p w:rsidR="00C94988" w:rsidRPr="006B48A4" w:rsidRDefault="00C94988" w:rsidP="0009646E">
      <w:pPr>
        <w:ind w:firstLine="709"/>
        <w:jc w:val="both"/>
        <w:rPr>
          <w:sz w:val="22"/>
          <w:szCs w:val="22"/>
        </w:rPr>
      </w:pPr>
      <w:r w:rsidRPr="006B48A4">
        <w:rPr>
          <w:sz w:val="22"/>
          <w:szCs w:val="22"/>
        </w:rPr>
        <w:t xml:space="preserve">Большую роль в организации занятости несовершеннолетних в летнее время играет временное трудоустройство через Центр занятости.  В 2019 году предусмотрено трудоустроить 322 подростка. Важной проблемой является занятость подростков «группы риска», детей, находящихся в тяжелой жизненной ситуации, а также детей, оставшихся без попечения родителей. По состоянию на 1 </w:t>
      </w:r>
      <w:r w:rsidR="00AB097C" w:rsidRPr="006B48A4">
        <w:rPr>
          <w:sz w:val="22"/>
          <w:szCs w:val="22"/>
        </w:rPr>
        <w:t>октября</w:t>
      </w:r>
      <w:r w:rsidRPr="006B48A4">
        <w:rPr>
          <w:sz w:val="22"/>
          <w:szCs w:val="22"/>
        </w:rPr>
        <w:t xml:space="preserve"> заклю</w:t>
      </w:r>
      <w:r w:rsidR="00AB097C" w:rsidRPr="006B48A4">
        <w:rPr>
          <w:sz w:val="22"/>
          <w:szCs w:val="22"/>
        </w:rPr>
        <w:t xml:space="preserve">чено 10 договоров, трудоустроено </w:t>
      </w:r>
      <w:r w:rsidR="00A06ADC" w:rsidRPr="006B48A4">
        <w:rPr>
          <w:sz w:val="22"/>
          <w:szCs w:val="22"/>
        </w:rPr>
        <w:t>238</w:t>
      </w:r>
      <w:r w:rsidRPr="006B48A4">
        <w:rPr>
          <w:sz w:val="22"/>
          <w:szCs w:val="22"/>
        </w:rPr>
        <w:t xml:space="preserve"> подростков в возрасте от 14 до 18 лет, в том числе 6 несовершеннолетних, состоящих на учете в КДН и ЗП.  Материальная поддержка центров занятости несовершеннолетним гражданам 14-18 лет определена в размере 2250 руб. в месяц на человека, из расчета отработанных дней. Заработная плата устанавливается не ниже минимального размера оплаты труда по региону за счет средств работодателей. </w:t>
      </w:r>
    </w:p>
    <w:p w:rsidR="003C4109" w:rsidRPr="006B48A4" w:rsidRDefault="003C4109" w:rsidP="003C4109">
      <w:pPr>
        <w:ind w:firstLine="709"/>
        <w:jc w:val="both"/>
        <w:rPr>
          <w:sz w:val="22"/>
          <w:szCs w:val="22"/>
        </w:rPr>
      </w:pPr>
      <w:r w:rsidRPr="006B48A4">
        <w:rPr>
          <w:sz w:val="22"/>
          <w:szCs w:val="22"/>
        </w:rPr>
        <w:t>Комиссией по делам несовершеннолетних и защите их прав при администрации Аликовского района совместно с субъектами профилактики проводятся вечерние рейды, продолжается работа по посещению многодетных, а также замещающих семей, матерей-одиночек с целью недопущения фактов травматизма и гибели детей от внешних причин.</w:t>
      </w:r>
    </w:p>
    <w:p w:rsidR="003C4109" w:rsidRPr="006B48A4" w:rsidRDefault="003C4109" w:rsidP="003C4109">
      <w:pPr>
        <w:pStyle w:val="a5"/>
        <w:ind w:firstLine="708"/>
        <w:jc w:val="both"/>
        <w:rPr>
          <w:rFonts w:ascii="Times New Roman" w:hAnsi="Times New Roman"/>
        </w:rPr>
      </w:pPr>
      <w:r w:rsidRPr="006B48A4">
        <w:rPr>
          <w:rFonts w:ascii="Times New Roman" w:hAnsi="Times New Roman"/>
        </w:rPr>
        <w:t xml:space="preserve">За </w:t>
      </w:r>
      <w:r w:rsidR="00AB097C" w:rsidRPr="006B48A4">
        <w:rPr>
          <w:rFonts w:ascii="Times New Roman" w:hAnsi="Times New Roman"/>
        </w:rPr>
        <w:t>9</w:t>
      </w:r>
      <w:r w:rsidRPr="006B48A4">
        <w:rPr>
          <w:rFonts w:ascii="Times New Roman" w:hAnsi="Times New Roman"/>
        </w:rPr>
        <w:t xml:space="preserve"> месяцев 2019 года проведены </w:t>
      </w:r>
      <w:r w:rsidR="00E91015" w:rsidRPr="006B48A4">
        <w:rPr>
          <w:rFonts w:ascii="Times New Roman" w:hAnsi="Times New Roman"/>
        </w:rPr>
        <w:t>32</w:t>
      </w:r>
      <w:r w:rsidRPr="006B48A4">
        <w:rPr>
          <w:rFonts w:ascii="Times New Roman" w:hAnsi="Times New Roman"/>
        </w:rPr>
        <w:t xml:space="preserve"> рейд</w:t>
      </w:r>
      <w:r w:rsidR="00E91015" w:rsidRPr="006B48A4">
        <w:rPr>
          <w:rFonts w:ascii="Times New Roman" w:hAnsi="Times New Roman"/>
        </w:rPr>
        <w:t>а</w:t>
      </w:r>
      <w:r w:rsidRPr="006B48A4">
        <w:rPr>
          <w:rFonts w:ascii="Times New Roman" w:hAnsi="Times New Roman"/>
        </w:rPr>
        <w:t xml:space="preserve">, где посещены </w:t>
      </w:r>
      <w:r w:rsidR="00715A07" w:rsidRPr="006B48A4">
        <w:rPr>
          <w:rFonts w:ascii="Times New Roman" w:hAnsi="Times New Roman"/>
        </w:rPr>
        <w:t>173</w:t>
      </w:r>
      <w:r w:rsidRPr="006B48A4">
        <w:rPr>
          <w:rFonts w:ascii="Times New Roman" w:hAnsi="Times New Roman"/>
        </w:rPr>
        <w:t xml:space="preserve"> семь</w:t>
      </w:r>
      <w:r w:rsidR="00715A07" w:rsidRPr="006B48A4">
        <w:rPr>
          <w:rFonts w:ascii="Times New Roman" w:hAnsi="Times New Roman"/>
        </w:rPr>
        <w:t>и</w:t>
      </w:r>
      <w:r w:rsidRPr="006B48A4">
        <w:rPr>
          <w:rFonts w:ascii="Times New Roman" w:hAnsi="Times New Roman"/>
        </w:rPr>
        <w:t xml:space="preserve"> (некоторые семьи проверялись по несколько раз), находящие в группе риска и на контроле</w:t>
      </w:r>
      <w:r w:rsidRPr="006B48A4">
        <w:rPr>
          <w:rFonts w:ascii="Times New Roman" w:hAnsi="Times New Roman"/>
          <w:color w:val="000000"/>
        </w:rPr>
        <w:t>.</w:t>
      </w:r>
      <w:r w:rsidRPr="006B48A4">
        <w:rPr>
          <w:rFonts w:ascii="Times New Roman" w:hAnsi="Times New Roman"/>
        </w:rPr>
        <w:t xml:space="preserve"> В ходе посещений с каждой семьей проведена профилактическая работа, направленная на предупреждение правонарушений и надлежащее исполнение родительских обязанностей.</w:t>
      </w:r>
    </w:p>
    <w:p w:rsidR="00F41D8D" w:rsidRPr="006B48A4" w:rsidRDefault="00F41D8D" w:rsidP="00F41D8D">
      <w:pPr>
        <w:ind w:firstLine="708"/>
        <w:jc w:val="both"/>
        <w:rPr>
          <w:sz w:val="22"/>
          <w:szCs w:val="22"/>
        </w:rPr>
      </w:pPr>
      <w:r w:rsidRPr="006B48A4">
        <w:rPr>
          <w:sz w:val="22"/>
          <w:szCs w:val="22"/>
        </w:rPr>
        <w:t xml:space="preserve">Совместно с органами и учреждениями субъектов профилактики проводится комплексная работа по выявлению семей, оказавшихся в социально-опасном положении. На 01 </w:t>
      </w:r>
      <w:r w:rsidR="00111511" w:rsidRPr="006B48A4">
        <w:rPr>
          <w:sz w:val="22"/>
          <w:szCs w:val="22"/>
        </w:rPr>
        <w:t>октября</w:t>
      </w:r>
      <w:r w:rsidRPr="006B48A4">
        <w:rPr>
          <w:sz w:val="22"/>
          <w:szCs w:val="22"/>
        </w:rPr>
        <w:t xml:space="preserve"> 2019 года в детское отделение БУ «Аликовская ЦРБ» доставлено </w:t>
      </w:r>
      <w:r w:rsidR="00715A07" w:rsidRPr="006B48A4">
        <w:rPr>
          <w:sz w:val="22"/>
          <w:szCs w:val="22"/>
        </w:rPr>
        <w:t>20</w:t>
      </w:r>
      <w:r w:rsidRPr="006B48A4">
        <w:rPr>
          <w:sz w:val="22"/>
          <w:szCs w:val="22"/>
        </w:rPr>
        <w:t xml:space="preserve"> несовершеннолетних детей, оказавшихся в социально опасном положении</w:t>
      </w:r>
      <w:r w:rsidR="008D6EC9" w:rsidRPr="006B48A4">
        <w:rPr>
          <w:sz w:val="22"/>
          <w:szCs w:val="22"/>
        </w:rPr>
        <w:t>.</w:t>
      </w:r>
      <w:r w:rsidRPr="006B48A4">
        <w:rPr>
          <w:sz w:val="22"/>
          <w:szCs w:val="22"/>
        </w:rPr>
        <w:t xml:space="preserve"> Для оказания медико-консультативной помощи родители вышеуказанных детей направлены к врачу наркологу БУ «Аликовская ЦРБ».</w:t>
      </w:r>
    </w:p>
    <w:p w:rsidR="00711910" w:rsidRPr="006B48A4" w:rsidRDefault="00711910" w:rsidP="004261ED">
      <w:pPr>
        <w:ind w:firstLine="708"/>
        <w:jc w:val="both"/>
        <w:rPr>
          <w:sz w:val="22"/>
          <w:szCs w:val="22"/>
        </w:rPr>
      </w:pPr>
      <w:r w:rsidRPr="006B48A4">
        <w:rPr>
          <w:sz w:val="22"/>
          <w:szCs w:val="22"/>
        </w:rPr>
        <w:t>Комиссией будет продолжена работа по профилактике правонарушений, безнадзорности и беспризорности несовершеннолетних, оказанию помощи семьям и детям в трудной жизненной ситуации.</w:t>
      </w:r>
    </w:p>
    <w:p w:rsidR="00B27C25" w:rsidRPr="006B48A4" w:rsidRDefault="00F41D8D" w:rsidP="008D6EC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B48A4">
        <w:rPr>
          <w:sz w:val="22"/>
          <w:szCs w:val="22"/>
        </w:rPr>
        <w:t xml:space="preserve"> Все проведенные мероприятия комиссией по делам несовершеннолетних и защите их прав и материалы по профилактике правонарушений несовершеннолетних освещаются на сайте администрации Аликовского района и на страницах районной газеты «Пурнăç çулĕпе».</w:t>
      </w:r>
    </w:p>
    <w:p w:rsidR="00B27C25" w:rsidRPr="006B48A4" w:rsidRDefault="00B27C25" w:rsidP="00BF1BD7">
      <w:pPr>
        <w:pStyle w:val="a3"/>
        <w:tabs>
          <w:tab w:val="clear" w:pos="0"/>
        </w:tabs>
        <w:ind w:left="0" w:right="43" w:firstLine="709"/>
        <w:rPr>
          <w:sz w:val="22"/>
          <w:szCs w:val="22"/>
        </w:rPr>
      </w:pPr>
    </w:p>
    <w:p w:rsidR="00485032" w:rsidRPr="006B48A4" w:rsidRDefault="00485032" w:rsidP="00BF1BD7">
      <w:pPr>
        <w:pStyle w:val="a3"/>
        <w:tabs>
          <w:tab w:val="clear" w:pos="0"/>
        </w:tabs>
        <w:ind w:left="0" w:right="43" w:firstLine="709"/>
        <w:rPr>
          <w:sz w:val="22"/>
          <w:szCs w:val="22"/>
        </w:rPr>
      </w:pPr>
    </w:p>
    <w:p w:rsidR="00485032" w:rsidRPr="006B48A4" w:rsidRDefault="00485032" w:rsidP="00BF1BD7">
      <w:pPr>
        <w:pStyle w:val="a3"/>
        <w:tabs>
          <w:tab w:val="clear" w:pos="0"/>
        </w:tabs>
        <w:ind w:left="0" w:right="43" w:firstLine="709"/>
        <w:rPr>
          <w:sz w:val="22"/>
          <w:szCs w:val="22"/>
        </w:rPr>
      </w:pPr>
    </w:p>
    <w:p w:rsidR="00B27C25" w:rsidRPr="006B48A4" w:rsidRDefault="00B27C25" w:rsidP="00BF1BD7">
      <w:pPr>
        <w:pStyle w:val="a3"/>
        <w:tabs>
          <w:tab w:val="clear" w:pos="0"/>
        </w:tabs>
        <w:ind w:left="0" w:right="43" w:firstLine="709"/>
        <w:rPr>
          <w:sz w:val="22"/>
          <w:szCs w:val="22"/>
        </w:rPr>
      </w:pPr>
    </w:p>
    <w:sectPr w:rsidR="00B27C25" w:rsidRPr="006B48A4" w:rsidSect="0071774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3A3"/>
    <w:multiLevelType w:val="hybridMultilevel"/>
    <w:tmpl w:val="A51A3E50"/>
    <w:lvl w:ilvl="0" w:tplc="01628F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D7"/>
    <w:rsid w:val="00001FF5"/>
    <w:rsid w:val="0002155F"/>
    <w:rsid w:val="00026059"/>
    <w:rsid w:val="000263E6"/>
    <w:rsid w:val="0004558B"/>
    <w:rsid w:val="0009646E"/>
    <w:rsid w:val="000E192A"/>
    <w:rsid w:val="00111511"/>
    <w:rsid w:val="00167FED"/>
    <w:rsid w:val="00253CFF"/>
    <w:rsid w:val="00266131"/>
    <w:rsid w:val="002859C6"/>
    <w:rsid w:val="002B3915"/>
    <w:rsid w:val="002C5B53"/>
    <w:rsid w:val="003014AD"/>
    <w:rsid w:val="00352D1B"/>
    <w:rsid w:val="00382FDF"/>
    <w:rsid w:val="003C4109"/>
    <w:rsid w:val="004236CA"/>
    <w:rsid w:val="004261ED"/>
    <w:rsid w:val="00441311"/>
    <w:rsid w:val="00473799"/>
    <w:rsid w:val="00485032"/>
    <w:rsid w:val="004E3075"/>
    <w:rsid w:val="0050329F"/>
    <w:rsid w:val="005E257D"/>
    <w:rsid w:val="005F152D"/>
    <w:rsid w:val="00653067"/>
    <w:rsid w:val="00682ADA"/>
    <w:rsid w:val="00685086"/>
    <w:rsid w:val="006A6D68"/>
    <w:rsid w:val="006B48A4"/>
    <w:rsid w:val="006B50CD"/>
    <w:rsid w:val="006F050D"/>
    <w:rsid w:val="00711910"/>
    <w:rsid w:val="00715A07"/>
    <w:rsid w:val="00717748"/>
    <w:rsid w:val="007337EC"/>
    <w:rsid w:val="0075178C"/>
    <w:rsid w:val="007659A7"/>
    <w:rsid w:val="007C4A6B"/>
    <w:rsid w:val="008223B7"/>
    <w:rsid w:val="008849C0"/>
    <w:rsid w:val="008D6EC9"/>
    <w:rsid w:val="00923BA7"/>
    <w:rsid w:val="00983B53"/>
    <w:rsid w:val="00993091"/>
    <w:rsid w:val="009C0A2F"/>
    <w:rsid w:val="009C0AA8"/>
    <w:rsid w:val="009D6CA5"/>
    <w:rsid w:val="00A01902"/>
    <w:rsid w:val="00A06ADC"/>
    <w:rsid w:val="00A10C6A"/>
    <w:rsid w:val="00A3103A"/>
    <w:rsid w:val="00A63C95"/>
    <w:rsid w:val="00AB097C"/>
    <w:rsid w:val="00AC4249"/>
    <w:rsid w:val="00B0588A"/>
    <w:rsid w:val="00B24A27"/>
    <w:rsid w:val="00B27C25"/>
    <w:rsid w:val="00B30E2A"/>
    <w:rsid w:val="00BA4360"/>
    <w:rsid w:val="00BA78DC"/>
    <w:rsid w:val="00BD1185"/>
    <w:rsid w:val="00BF1BD7"/>
    <w:rsid w:val="00C3573F"/>
    <w:rsid w:val="00C56B36"/>
    <w:rsid w:val="00C94988"/>
    <w:rsid w:val="00C963A3"/>
    <w:rsid w:val="00D05541"/>
    <w:rsid w:val="00D56426"/>
    <w:rsid w:val="00D6704B"/>
    <w:rsid w:val="00DC7BA7"/>
    <w:rsid w:val="00E00DC2"/>
    <w:rsid w:val="00E91015"/>
    <w:rsid w:val="00EB4828"/>
    <w:rsid w:val="00F02F42"/>
    <w:rsid w:val="00F11737"/>
    <w:rsid w:val="00F3521B"/>
    <w:rsid w:val="00F41D8D"/>
    <w:rsid w:val="00F7203F"/>
    <w:rsid w:val="00F8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D049D-C708-4B98-8DE7-9FF3731D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1BD7"/>
    <w:pPr>
      <w:tabs>
        <w:tab w:val="num" w:pos="0"/>
      </w:tabs>
      <w:ind w:left="360" w:hanging="36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F1B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F1B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1B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F41D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F41D8D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C7B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B39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391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30E2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E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Львовн. Терентьева</dc:creator>
  <cp:keywords/>
  <dc:description/>
  <cp:lastModifiedBy>Иван Николаевич Григорьев</cp:lastModifiedBy>
  <cp:revision>2</cp:revision>
  <cp:lastPrinted>2019-07-02T12:42:00Z</cp:lastPrinted>
  <dcterms:created xsi:type="dcterms:W3CDTF">2019-10-11T10:18:00Z</dcterms:created>
  <dcterms:modified xsi:type="dcterms:W3CDTF">2019-10-11T10:18:00Z</dcterms:modified>
</cp:coreProperties>
</file>