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Default="0026003A" w:rsidP="0026003A">
      <w:pPr>
        <w:ind w:left="-993"/>
        <w:rPr>
          <w:rFonts w:ascii="Arial Narrow" w:hAnsi="Arial Narrow"/>
          <w:b/>
          <w:bCs/>
          <w:i/>
          <w:iCs/>
          <w:sz w:val="22"/>
        </w:rPr>
      </w:pPr>
    </w:p>
    <w:p w:rsidR="0026003A" w:rsidRPr="002049FE" w:rsidRDefault="00C601A5" w:rsidP="0026003A">
      <w:pPr>
        <w:jc w:val="center"/>
        <w:rPr>
          <w:b/>
          <w:bCs/>
          <w:sz w:val="28"/>
        </w:rPr>
      </w:pPr>
      <w:r>
        <w:rPr>
          <w:b/>
          <w:noProof/>
          <w:sz w:val="20"/>
        </w:rPr>
        <w:pict>
          <v:rect id="_x0000_s1026" style="position:absolute;left:0;text-align:left;margin-left:523.5pt;margin-top:3.35pt;width:90pt;height:90pt;z-index:251660288" strokecolor="white"/>
        </w:pict>
      </w:r>
    </w:p>
    <w:p w:rsidR="0026003A" w:rsidRDefault="00C601A5" w:rsidP="0026003A">
      <w:pPr>
        <w:ind w:left="-993"/>
        <w:rPr>
          <w:rFonts w:ascii="Arial Narrow" w:hAnsi="Arial Narrow"/>
          <w:b/>
          <w:bCs/>
          <w:i/>
          <w:iCs/>
          <w:sz w:val="2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E049D3" w:rsidRDefault="00E049D3" w:rsidP="00C1309B">
                  <w:pPr>
                    <w:jc w:val="center"/>
                    <w:rPr>
                      <w:rFonts w:ascii="Book Antiqua" w:hAnsi="Book Antiqua"/>
                      <w:b/>
                      <w:bCs/>
                    </w:rPr>
                  </w:pPr>
                  <w:r>
                    <w:rPr>
                      <w:rFonts w:ascii="Book Antiqua" w:hAnsi="Book Antiqua"/>
                      <w:b/>
                      <w:bCs/>
                    </w:rPr>
                    <w:t>17.09.</w:t>
                  </w:r>
                </w:p>
                <w:p w:rsidR="00E049D3" w:rsidRPr="00864A66" w:rsidRDefault="00E049D3" w:rsidP="00C1309B">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E049D3" w:rsidRPr="005579CC" w:rsidRDefault="00E049D3" w:rsidP="00C1309B">
                  <w:pPr>
                    <w:jc w:val="center"/>
                    <w:rPr>
                      <w:lang w:val="en-US"/>
                    </w:rPr>
                  </w:pPr>
                  <w:r w:rsidRPr="00864A66">
                    <w:rPr>
                      <w:rFonts w:ascii="Book Antiqua" w:hAnsi="Book Antiqua"/>
                      <w:b/>
                      <w:bCs/>
                    </w:rPr>
                    <w:t xml:space="preserve">№ </w:t>
                  </w:r>
                  <w:r w:rsidR="005579CC">
                    <w:rPr>
                      <w:rFonts w:ascii="Book Antiqua" w:hAnsi="Book Antiqua"/>
                      <w:b/>
                      <w:bCs/>
                    </w:rPr>
                    <w:t>2</w:t>
                  </w:r>
                  <w:r w:rsidR="005579CC">
                    <w:rPr>
                      <w:rFonts w:ascii="Book Antiqua" w:hAnsi="Book Antiqua"/>
                      <w:b/>
                      <w:bCs/>
                      <w:lang w:val="en-US"/>
                    </w:rPr>
                    <w:t>6</w:t>
                  </w:r>
                  <w:bookmarkStart w:id="0" w:name="_GoBack"/>
                  <w:bookmarkEnd w:id="0"/>
                </w:p>
              </w:txbxContent>
            </v:textbox>
          </v:shape>
        </w:pict>
      </w:r>
      <w: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C601A5">
        <w:pict>
          <v:rect id="_x0000_s1028" style="position:absolute;left:0;text-align:left;margin-left:523.5pt;margin-top:3.35pt;width:90pt;height:90pt;z-index:251662336;mso-position-horizontal-relative:text;mso-position-vertical-relative:text" strokecolor="white"/>
        </w:pict>
      </w:r>
    </w:p>
    <w:p w:rsidR="00ED62B1" w:rsidRPr="00ED62B1" w:rsidRDefault="00ED62B1" w:rsidP="00ED62B1">
      <w:pPr>
        <w:ind w:right="4960"/>
        <w:jc w:val="both"/>
        <w:rPr>
          <w:sz w:val="20"/>
          <w:szCs w:val="20"/>
        </w:rPr>
      </w:pPr>
      <w:r>
        <w:rPr>
          <w:sz w:val="20"/>
          <w:szCs w:val="20"/>
        </w:rPr>
        <w:t>Постановление администрации Аликовского района Чувашской Республики от 29.08.2018 № 938 «</w:t>
      </w:r>
      <w:r w:rsidRPr="00ED62B1">
        <w:rPr>
          <w:bCs/>
          <w:sz w:val="20"/>
          <w:szCs w:val="20"/>
        </w:rPr>
        <w:t>О создании рабочей группы по организации мероприятий по заключению энергосервисных контрактов на территории Аликовского района Чувашской Республики</w:t>
      </w:r>
      <w:r>
        <w:rPr>
          <w:bCs/>
          <w:sz w:val="20"/>
          <w:szCs w:val="20"/>
        </w:rPr>
        <w:t>»</w:t>
      </w:r>
    </w:p>
    <w:p w:rsidR="00ED62B1" w:rsidRPr="00835A55" w:rsidRDefault="00ED62B1" w:rsidP="00ED62B1">
      <w:pPr>
        <w:pStyle w:val="ConsPlusTitle"/>
        <w:ind w:firstLine="567"/>
        <w:jc w:val="both"/>
        <w:rPr>
          <w:b w:val="0"/>
          <w:bCs w:val="0"/>
        </w:rPr>
      </w:pPr>
    </w:p>
    <w:p w:rsidR="00ED62B1" w:rsidRPr="00ED62B1" w:rsidRDefault="00ED62B1" w:rsidP="00ED62B1">
      <w:pPr>
        <w:pStyle w:val="ConsPlusTitle"/>
        <w:ind w:firstLine="567"/>
        <w:jc w:val="both"/>
        <w:rPr>
          <w:rFonts w:ascii="Times New Roman" w:hAnsi="Times New Roman" w:cs="Times New Roman"/>
          <w:b w:val="0"/>
          <w:bCs w:val="0"/>
        </w:rPr>
      </w:pPr>
      <w:r w:rsidRPr="00ED62B1">
        <w:rPr>
          <w:rFonts w:ascii="Times New Roman" w:hAnsi="Times New Roman" w:cs="Times New Roman"/>
          <w:b w:val="0"/>
          <w:bCs w:val="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в целях повышения энергетической эффективности на территории Аликовского района Чувашской Республики администрация Аликовского района п о с т а н о в л я е т:</w:t>
      </w:r>
    </w:p>
    <w:p w:rsidR="00ED62B1" w:rsidRPr="00835A55" w:rsidRDefault="00ED62B1" w:rsidP="00983091">
      <w:pPr>
        <w:numPr>
          <w:ilvl w:val="0"/>
          <w:numId w:val="2"/>
        </w:numPr>
        <w:tabs>
          <w:tab w:val="center" w:pos="851"/>
        </w:tabs>
        <w:ind w:left="0" w:firstLine="567"/>
        <w:jc w:val="both"/>
        <w:rPr>
          <w:bCs/>
          <w:sz w:val="20"/>
          <w:szCs w:val="20"/>
        </w:rPr>
      </w:pPr>
      <w:r w:rsidRPr="00835A55">
        <w:rPr>
          <w:b/>
          <w:sz w:val="20"/>
          <w:szCs w:val="20"/>
        </w:rPr>
        <w:t xml:space="preserve"> </w:t>
      </w:r>
      <w:r w:rsidRPr="00835A55">
        <w:rPr>
          <w:bCs/>
          <w:sz w:val="20"/>
          <w:szCs w:val="20"/>
        </w:rPr>
        <w:t>Утвердить состав рабочей группы по организации мероприятий по заключению энергосервисных контрактов на территории Аликовского района Чувашской Республики, согласно приложению.</w:t>
      </w:r>
    </w:p>
    <w:p w:rsidR="00ED62B1" w:rsidRPr="00835A55" w:rsidRDefault="00ED62B1" w:rsidP="00983091">
      <w:pPr>
        <w:numPr>
          <w:ilvl w:val="0"/>
          <w:numId w:val="2"/>
        </w:numPr>
        <w:tabs>
          <w:tab w:val="left" w:pos="851"/>
        </w:tabs>
        <w:ind w:left="0" w:firstLine="567"/>
        <w:jc w:val="both"/>
        <w:rPr>
          <w:color w:val="000000"/>
          <w:sz w:val="20"/>
          <w:szCs w:val="20"/>
        </w:rPr>
      </w:pPr>
      <w:r w:rsidRPr="00835A55">
        <w:rPr>
          <w:color w:val="000000"/>
          <w:sz w:val="20"/>
          <w:szCs w:val="20"/>
        </w:rPr>
        <w:t>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ED62B1" w:rsidRPr="00835A55" w:rsidRDefault="00ED62B1" w:rsidP="00983091">
      <w:pPr>
        <w:numPr>
          <w:ilvl w:val="0"/>
          <w:numId w:val="2"/>
        </w:numPr>
        <w:tabs>
          <w:tab w:val="left" w:pos="851"/>
          <w:tab w:val="left" w:pos="3261"/>
        </w:tabs>
        <w:ind w:left="0" w:firstLine="567"/>
        <w:jc w:val="both"/>
        <w:rPr>
          <w:color w:val="000000"/>
          <w:sz w:val="20"/>
          <w:szCs w:val="20"/>
        </w:rPr>
      </w:pPr>
      <w:r w:rsidRPr="00835A55">
        <w:rPr>
          <w:sz w:val="20"/>
          <w:szCs w:val="20"/>
        </w:rPr>
        <w:t>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r w:rsidRPr="00835A55">
        <w:rPr>
          <w:color w:val="000000"/>
          <w:sz w:val="20"/>
          <w:szCs w:val="20"/>
        </w:rPr>
        <w:t xml:space="preserve"> </w:t>
      </w:r>
    </w:p>
    <w:p w:rsidR="00ED62B1" w:rsidRPr="00835A55" w:rsidRDefault="00ED62B1" w:rsidP="00ED62B1">
      <w:pPr>
        <w:pStyle w:val="6"/>
        <w:tabs>
          <w:tab w:val="left" w:pos="851"/>
        </w:tabs>
        <w:ind w:firstLine="567"/>
        <w:rPr>
          <w:b w:val="0"/>
          <w:bCs w:val="0"/>
          <w:color w:val="000000"/>
          <w:sz w:val="20"/>
          <w:szCs w:val="20"/>
        </w:rPr>
      </w:pPr>
    </w:p>
    <w:p w:rsidR="00ED62B1" w:rsidRPr="00835A55" w:rsidRDefault="00ED62B1" w:rsidP="00ED62B1">
      <w:pPr>
        <w:rPr>
          <w:sz w:val="20"/>
          <w:szCs w:val="20"/>
        </w:rPr>
      </w:pPr>
    </w:p>
    <w:p w:rsidR="00ED62B1" w:rsidRPr="00835A55" w:rsidRDefault="00ED62B1" w:rsidP="00ED62B1">
      <w:pPr>
        <w:pStyle w:val="6"/>
        <w:jc w:val="left"/>
        <w:rPr>
          <w:b w:val="0"/>
          <w:bCs w:val="0"/>
          <w:sz w:val="20"/>
          <w:szCs w:val="20"/>
        </w:rPr>
      </w:pPr>
      <w:r w:rsidRPr="00835A55">
        <w:rPr>
          <w:b w:val="0"/>
          <w:bCs w:val="0"/>
          <w:sz w:val="20"/>
          <w:szCs w:val="20"/>
        </w:rPr>
        <w:t>Глава администрации</w:t>
      </w:r>
    </w:p>
    <w:p w:rsidR="00ED62B1" w:rsidRPr="00ED62B1" w:rsidRDefault="00ED62B1" w:rsidP="00ED62B1">
      <w:pPr>
        <w:pStyle w:val="5"/>
        <w:ind w:firstLine="0"/>
        <w:rPr>
          <w:b w:val="0"/>
          <w:sz w:val="20"/>
          <w:szCs w:val="20"/>
        </w:rPr>
      </w:pPr>
      <w:r w:rsidRPr="00ED62B1">
        <w:rPr>
          <w:b w:val="0"/>
          <w:sz w:val="20"/>
          <w:szCs w:val="20"/>
        </w:rPr>
        <w:t>Аликовского   района                           А.Н. Куликов</w:t>
      </w:r>
    </w:p>
    <w:p w:rsidR="00ED62B1" w:rsidRPr="00835A55" w:rsidRDefault="00ED62B1" w:rsidP="00ED62B1">
      <w:pPr>
        <w:rPr>
          <w:sz w:val="20"/>
          <w:szCs w:val="20"/>
        </w:rPr>
      </w:pPr>
    </w:p>
    <w:p w:rsidR="00ED62B1" w:rsidRPr="00835A55" w:rsidRDefault="00ED62B1" w:rsidP="00ED62B1">
      <w:pPr>
        <w:rPr>
          <w:sz w:val="20"/>
          <w:szCs w:val="20"/>
        </w:rPr>
      </w:pPr>
    </w:p>
    <w:p w:rsidR="00ED62B1" w:rsidRPr="00835A55" w:rsidRDefault="00ED62B1" w:rsidP="00ED62B1">
      <w:pPr>
        <w:jc w:val="right"/>
        <w:rPr>
          <w:sz w:val="20"/>
          <w:szCs w:val="20"/>
        </w:rPr>
      </w:pPr>
      <w:r w:rsidRPr="00835A55">
        <w:rPr>
          <w:sz w:val="20"/>
          <w:szCs w:val="20"/>
        </w:rPr>
        <w:t>Приложение</w:t>
      </w:r>
    </w:p>
    <w:p w:rsidR="00ED62B1" w:rsidRPr="00835A55" w:rsidRDefault="00ED62B1" w:rsidP="00ED62B1">
      <w:pPr>
        <w:jc w:val="right"/>
        <w:rPr>
          <w:sz w:val="20"/>
          <w:szCs w:val="20"/>
        </w:rPr>
      </w:pPr>
      <w:r w:rsidRPr="00835A55">
        <w:rPr>
          <w:sz w:val="20"/>
          <w:szCs w:val="20"/>
        </w:rPr>
        <w:t>к постановлению администрации</w:t>
      </w:r>
    </w:p>
    <w:p w:rsidR="00ED62B1" w:rsidRPr="00835A55" w:rsidRDefault="00ED62B1" w:rsidP="00ED62B1">
      <w:pPr>
        <w:jc w:val="right"/>
        <w:rPr>
          <w:sz w:val="20"/>
          <w:szCs w:val="20"/>
        </w:rPr>
      </w:pPr>
      <w:r w:rsidRPr="00835A55">
        <w:rPr>
          <w:sz w:val="20"/>
          <w:szCs w:val="20"/>
        </w:rPr>
        <w:t>Аликовского района</w:t>
      </w:r>
    </w:p>
    <w:p w:rsidR="00ED62B1" w:rsidRPr="00835A55" w:rsidRDefault="00ED62B1" w:rsidP="00ED62B1">
      <w:pPr>
        <w:jc w:val="right"/>
        <w:rPr>
          <w:sz w:val="20"/>
          <w:szCs w:val="20"/>
        </w:rPr>
      </w:pPr>
      <w:r w:rsidRPr="00835A55">
        <w:rPr>
          <w:sz w:val="20"/>
          <w:szCs w:val="20"/>
        </w:rPr>
        <w:t>от 29.08.2018г.  № 938</w:t>
      </w:r>
    </w:p>
    <w:p w:rsidR="00ED62B1" w:rsidRPr="00BF26B6" w:rsidRDefault="00ED62B1" w:rsidP="00ED62B1">
      <w:pPr>
        <w:jc w:val="right"/>
        <w:rPr>
          <w:sz w:val="20"/>
          <w:szCs w:val="20"/>
        </w:rPr>
      </w:pPr>
    </w:p>
    <w:p w:rsidR="00ED62B1" w:rsidRPr="00BF26B6" w:rsidRDefault="00ED62B1" w:rsidP="00ED62B1">
      <w:pPr>
        <w:jc w:val="center"/>
        <w:rPr>
          <w:b/>
          <w:sz w:val="20"/>
          <w:szCs w:val="20"/>
        </w:rPr>
      </w:pPr>
      <w:r w:rsidRPr="00BF26B6">
        <w:rPr>
          <w:b/>
          <w:sz w:val="20"/>
          <w:szCs w:val="20"/>
        </w:rPr>
        <w:t>СОСТАВ</w:t>
      </w:r>
    </w:p>
    <w:p w:rsidR="00ED62B1" w:rsidRPr="00BF26B6" w:rsidRDefault="00ED62B1" w:rsidP="00ED62B1">
      <w:pPr>
        <w:jc w:val="center"/>
        <w:rPr>
          <w:sz w:val="20"/>
          <w:szCs w:val="20"/>
        </w:rPr>
      </w:pPr>
      <w:r w:rsidRPr="00BF26B6">
        <w:rPr>
          <w:b/>
          <w:sz w:val="20"/>
          <w:szCs w:val="20"/>
        </w:rPr>
        <w:t>рабочей группы по организации мероприятий по заключению энергосервисных контрактов на территории Аликовского района Чувашской Республики</w:t>
      </w:r>
    </w:p>
    <w:p w:rsidR="00ED62B1" w:rsidRPr="00BF26B6" w:rsidRDefault="00ED62B1" w:rsidP="00ED62B1">
      <w:pPr>
        <w:jc w:val="center"/>
        <w:rPr>
          <w:sz w:val="20"/>
          <w:szCs w:val="20"/>
        </w:rPr>
      </w:pPr>
    </w:p>
    <w:tbl>
      <w:tblPr>
        <w:tblW w:w="5000" w:type="pct"/>
        <w:tblLook w:val="0000" w:firstRow="0" w:lastRow="0" w:firstColumn="0" w:lastColumn="0" w:noHBand="0" w:noVBand="0"/>
      </w:tblPr>
      <w:tblGrid>
        <w:gridCol w:w="3470"/>
        <w:gridCol w:w="972"/>
        <w:gridCol w:w="5412"/>
      </w:tblGrid>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Никитина Л.М.</w:t>
            </w:r>
          </w:p>
          <w:p w:rsidR="00ED62B1" w:rsidRPr="00BF26B6" w:rsidRDefault="00ED62B1" w:rsidP="00921E75">
            <w:pPr>
              <w:spacing w:after="120"/>
              <w:rPr>
                <w:sz w:val="20"/>
                <w:szCs w:val="20"/>
              </w:rPr>
            </w:pP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первый заместитель главы администрации Аликовского района – начальник управления экономики, сельского хозяйства и экологии;</w:t>
            </w: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Терентьев А.Ю.</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заместитель главы администрации Аликовского района по строительству, ЖКХ, дорожному хозяйству, транспорту и связи – начальник отдела;</w:t>
            </w: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Павлов П.П.</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C601A5" w:rsidP="00921E75">
            <w:pPr>
              <w:jc w:val="both"/>
              <w:rPr>
                <w:sz w:val="20"/>
                <w:szCs w:val="20"/>
              </w:rPr>
            </w:pPr>
            <w:hyperlink r:id="rId9"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00ED62B1" w:rsidRPr="00BF26B6">
                <w:rPr>
                  <w:sz w:val="20"/>
                  <w:szCs w:val="20"/>
                </w:rPr>
                <w:t>заместитель главы администрации Аликовского района по социальным вопросам – начальник отдела образования, социального развития, опеки и попечительства, молодежной политики, культуры и спорта</w:t>
              </w:r>
            </w:hyperlink>
          </w:p>
          <w:p w:rsidR="00ED62B1" w:rsidRPr="00BF26B6" w:rsidRDefault="00ED62B1" w:rsidP="00921E75">
            <w:pPr>
              <w:spacing w:after="120"/>
              <w:jc w:val="both"/>
              <w:rPr>
                <w:sz w:val="20"/>
                <w:szCs w:val="20"/>
              </w:rPr>
            </w:pP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lastRenderedPageBreak/>
              <w:t>Васильев В.С.</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 xml:space="preserve">и.о. управляющий делами администрации Аликовского района – начальник отдела организационно-контрольной, кадровой и правовой работы; </w:t>
            </w: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Кротов В.В.</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и.о. начальника отдела финансов администрации Аликовского района;</w:t>
            </w:r>
          </w:p>
        </w:tc>
      </w:tr>
    </w:tbl>
    <w:p w:rsidR="00BF26B6" w:rsidRPr="00BF26B6" w:rsidRDefault="00BF26B6" w:rsidP="00BF26B6">
      <w:pPr>
        <w:ind w:right="4535"/>
        <w:jc w:val="both"/>
        <w:rPr>
          <w:sz w:val="20"/>
          <w:szCs w:val="20"/>
        </w:rPr>
      </w:pPr>
      <w:r>
        <w:rPr>
          <w:sz w:val="20"/>
          <w:szCs w:val="20"/>
        </w:rPr>
        <w:t>Постановление администрации Аликовского района Чувашской Республики от 03.09.2018  №955 «</w:t>
      </w:r>
      <w:r w:rsidRPr="00BF26B6">
        <w:rPr>
          <w:sz w:val="20"/>
          <w:szCs w:val="20"/>
        </w:rPr>
        <w:t>О проведении районного конкурса «Семья года»</w:t>
      </w:r>
    </w:p>
    <w:p w:rsidR="00BF26B6" w:rsidRPr="00BF26B6" w:rsidRDefault="00BF26B6" w:rsidP="00BF26B6">
      <w:pPr>
        <w:jc w:val="both"/>
        <w:rPr>
          <w:sz w:val="20"/>
          <w:szCs w:val="20"/>
        </w:rPr>
      </w:pP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 xml:space="preserve">В целях повышения </w:t>
      </w:r>
      <w:hyperlink r:id="rId10" w:tooltip="Авторитет" w:history="1">
        <w:r w:rsidRPr="00BF26B6">
          <w:rPr>
            <w:rStyle w:val="af4"/>
            <w:color w:val="auto"/>
            <w:sz w:val="20"/>
            <w:szCs w:val="20"/>
          </w:rPr>
          <w:t>авторитета</w:t>
        </w:r>
      </w:hyperlink>
      <w:r w:rsidRPr="00BF26B6">
        <w:rPr>
          <w:sz w:val="20"/>
          <w:szCs w:val="20"/>
        </w:rPr>
        <w:t xml:space="preserve"> семьи в обществе, укрепления роли семьи в сохранении и развитии культуры, духовности, преемственности лучших семейных традиций, утверждения приоритета семейного воспитания детей, нравственных ценностей семьи и здорового образа жизни администрация района п о с т а н о в л я е т:</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 xml:space="preserve">1. Провести районный конкурс «Семья года» с </w:t>
      </w:r>
      <w:hyperlink r:id="rId11" w:tooltip="19 сентября" w:history="1">
        <w:r w:rsidRPr="00BF26B6">
          <w:rPr>
            <w:rStyle w:val="af4"/>
            <w:color w:val="auto"/>
            <w:sz w:val="20"/>
            <w:szCs w:val="20"/>
          </w:rPr>
          <w:t>19 сентября</w:t>
        </w:r>
      </w:hyperlink>
      <w:r w:rsidRPr="00BF26B6">
        <w:rPr>
          <w:sz w:val="20"/>
          <w:szCs w:val="20"/>
        </w:rPr>
        <w:t xml:space="preserve"> по 28 сентября 2018 года.</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2. Утвердить:</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1) положение о проведении районного конкурса «Семья года» (прилагается);</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2) комиссию по проведению районного конкурса «Семья года» в следующем составе:</w:t>
      </w:r>
    </w:p>
    <w:tbl>
      <w:tblPr>
        <w:tblW w:w="0" w:type="auto"/>
        <w:tblCellMar>
          <w:left w:w="0" w:type="dxa"/>
          <w:right w:w="0" w:type="dxa"/>
        </w:tblCellMar>
        <w:tblLook w:val="04A0" w:firstRow="1" w:lastRow="0" w:firstColumn="1" w:lastColumn="0" w:noHBand="0" w:noVBand="1"/>
      </w:tblPr>
      <w:tblGrid>
        <w:gridCol w:w="2448"/>
        <w:gridCol w:w="7123"/>
      </w:tblGrid>
      <w:tr w:rsidR="00BF26B6" w:rsidRPr="00BF26B6" w:rsidTr="00921E75">
        <w:tc>
          <w:tcPr>
            <w:tcW w:w="2448" w:type="dxa"/>
            <w:tcMar>
              <w:top w:w="0" w:type="dxa"/>
              <w:left w:w="108" w:type="dxa"/>
              <w:bottom w:w="0" w:type="dxa"/>
              <w:right w:w="108" w:type="dxa"/>
            </w:tcMar>
            <w:hideMark/>
          </w:tcPr>
          <w:p w:rsidR="00BF26B6" w:rsidRPr="00BF26B6" w:rsidRDefault="00BF26B6" w:rsidP="00921E75">
            <w:pPr>
              <w:jc w:val="both"/>
              <w:rPr>
                <w:sz w:val="20"/>
                <w:szCs w:val="20"/>
              </w:rPr>
            </w:pPr>
          </w:p>
        </w:tc>
        <w:tc>
          <w:tcPr>
            <w:tcW w:w="7123" w:type="dxa"/>
            <w:tcMar>
              <w:top w:w="0" w:type="dxa"/>
              <w:left w:w="108" w:type="dxa"/>
              <w:bottom w:w="0" w:type="dxa"/>
              <w:right w:w="108" w:type="dxa"/>
            </w:tcMar>
            <w:hideMark/>
          </w:tcPr>
          <w:p w:rsidR="00BF26B6" w:rsidRPr="00BF26B6" w:rsidRDefault="00BF26B6" w:rsidP="00921E75">
            <w:pPr>
              <w:pStyle w:val="aa"/>
              <w:jc w:val="both"/>
              <w:rPr>
                <w:sz w:val="20"/>
                <w:szCs w:val="20"/>
              </w:rPr>
            </w:pPr>
            <w:r w:rsidRPr="00BF26B6">
              <w:rPr>
                <w:sz w:val="20"/>
                <w:szCs w:val="20"/>
              </w:rPr>
              <w:t xml:space="preserve">Павлов П.П. - заместитель главы администрации  по социальным вопросам, </w:t>
            </w:r>
            <w:hyperlink r:id="rId12"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F26B6">
                <w:rPr>
                  <w:rStyle w:val="af4"/>
                  <w:color w:val="auto"/>
                  <w:sz w:val="20"/>
                  <w:szCs w:val="20"/>
                </w:rPr>
                <w:t>начальник отдела образования, социального развития, опеки и попечительства, молодежной политики, культуры и спорта</w:t>
              </w:r>
            </w:hyperlink>
            <w:r w:rsidRPr="00BF26B6">
              <w:rPr>
                <w:sz w:val="20"/>
                <w:szCs w:val="20"/>
              </w:rPr>
              <w:t>, председатель комиссии;</w:t>
            </w:r>
          </w:p>
        </w:tc>
      </w:tr>
      <w:tr w:rsidR="00BF26B6" w:rsidRPr="00BF26B6" w:rsidTr="00921E75">
        <w:tc>
          <w:tcPr>
            <w:tcW w:w="2448" w:type="dxa"/>
            <w:tcMar>
              <w:top w:w="0" w:type="dxa"/>
              <w:left w:w="108" w:type="dxa"/>
              <w:bottom w:w="0" w:type="dxa"/>
              <w:right w:w="108" w:type="dxa"/>
            </w:tcMar>
            <w:hideMark/>
          </w:tcPr>
          <w:p w:rsidR="00BF26B6" w:rsidRPr="00BF26B6" w:rsidRDefault="00BF26B6" w:rsidP="00921E75">
            <w:pPr>
              <w:jc w:val="both"/>
              <w:rPr>
                <w:sz w:val="20"/>
                <w:szCs w:val="20"/>
              </w:rPr>
            </w:pPr>
          </w:p>
        </w:tc>
        <w:tc>
          <w:tcPr>
            <w:tcW w:w="7123" w:type="dxa"/>
            <w:tcMar>
              <w:top w:w="0" w:type="dxa"/>
              <w:left w:w="108" w:type="dxa"/>
              <w:bottom w:w="0" w:type="dxa"/>
              <w:right w:w="108" w:type="dxa"/>
            </w:tcMar>
            <w:hideMark/>
          </w:tcPr>
          <w:p w:rsidR="00BF26B6" w:rsidRPr="00BF26B6" w:rsidRDefault="00BF26B6" w:rsidP="00921E75">
            <w:pPr>
              <w:jc w:val="both"/>
              <w:rPr>
                <w:sz w:val="20"/>
                <w:szCs w:val="20"/>
              </w:rPr>
            </w:pPr>
            <w:r w:rsidRPr="00BF26B6">
              <w:rPr>
                <w:sz w:val="20"/>
                <w:szCs w:val="20"/>
              </w:rPr>
              <w:t>Артемьева Л.Б. - начальник отдела ЗАГС администрации Аликовского района, заместитель председателя комиссии;</w:t>
            </w:r>
          </w:p>
          <w:p w:rsidR="00BF26B6" w:rsidRPr="00BF26B6" w:rsidRDefault="00BF26B6" w:rsidP="00921E75">
            <w:pPr>
              <w:jc w:val="both"/>
              <w:rPr>
                <w:sz w:val="20"/>
                <w:szCs w:val="20"/>
              </w:rPr>
            </w:pPr>
            <w:r w:rsidRPr="00BF26B6">
              <w:rPr>
                <w:sz w:val="20"/>
                <w:szCs w:val="20"/>
              </w:rPr>
              <w:t xml:space="preserve">Васильев В.С. - </w:t>
            </w:r>
            <w:hyperlink r:id="rId13" w:tooltip="и.о. управляющий делами - начальник отдела - Васильев Владимир Спиридонович" w:history="1">
              <w:r w:rsidRPr="00BF26B6">
                <w:rPr>
                  <w:rStyle w:val="af4"/>
                  <w:color w:val="auto"/>
                  <w:sz w:val="20"/>
                  <w:szCs w:val="20"/>
                </w:rPr>
                <w:t>и.о. управляющий делами - начальник отдела</w:t>
              </w:r>
            </w:hyperlink>
            <w:r w:rsidRPr="00BF26B6">
              <w:rPr>
                <w:sz w:val="20"/>
                <w:szCs w:val="20"/>
              </w:rPr>
              <w:t xml:space="preserve"> организационно-контрольной, кадровой и правовой работы администрации Аликовского района;</w:t>
            </w:r>
          </w:p>
          <w:p w:rsidR="00BF26B6" w:rsidRPr="00BF26B6" w:rsidRDefault="00BF26B6" w:rsidP="00921E75">
            <w:pPr>
              <w:jc w:val="both"/>
              <w:rPr>
                <w:sz w:val="20"/>
                <w:szCs w:val="20"/>
              </w:rPr>
            </w:pPr>
            <w:r w:rsidRPr="00BF26B6">
              <w:rPr>
                <w:sz w:val="20"/>
                <w:szCs w:val="20"/>
              </w:rPr>
              <w:t>Волков Э.К. - территориальный представитель уполномоченного по правам ребёнка в Чувашской Республике по Аликовскому району (по согласованию)</w:t>
            </w:r>
          </w:p>
          <w:p w:rsidR="00BF26B6" w:rsidRPr="00BF26B6" w:rsidRDefault="00BF26B6" w:rsidP="00921E75">
            <w:pPr>
              <w:jc w:val="both"/>
              <w:rPr>
                <w:sz w:val="20"/>
                <w:szCs w:val="20"/>
              </w:rPr>
            </w:pPr>
            <w:r w:rsidRPr="00BF26B6">
              <w:rPr>
                <w:sz w:val="20"/>
                <w:szCs w:val="20"/>
              </w:rPr>
              <w:t xml:space="preserve">Григорьева Г.М. - начальник отдела </w:t>
            </w:r>
            <w:hyperlink r:id="rId14" w:tooltip="Защита социальная" w:history="1">
              <w:r w:rsidRPr="00BF26B6">
                <w:rPr>
                  <w:rStyle w:val="af4"/>
                  <w:color w:val="auto"/>
                  <w:sz w:val="20"/>
                  <w:szCs w:val="20"/>
                </w:rPr>
                <w:t>социальной защиты</w:t>
              </w:r>
            </w:hyperlink>
            <w:r w:rsidRPr="00BF26B6">
              <w:rPr>
                <w:sz w:val="20"/>
                <w:szCs w:val="20"/>
              </w:rPr>
              <w:t xml:space="preserve"> населения Аликовского района Министерства труда и </w:t>
            </w:r>
            <w:hyperlink r:id="rId15" w:tooltip="Социально-экономическое развитие" w:history="1">
              <w:r w:rsidRPr="00BF26B6">
                <w:rPr>
                  <w:rStyle w:val="af4"/>
                  <w:color w:val="auto"/>
                  <w:sz w:val="20"/>
                  <w:szCs w:val="20"/>
                </w:rPr>
                <w:t>социального развития</w:t>
              </w:r>
            </w:hyperlink>
            <w:r w:rsidRPr="00BF26B6">
              <w:rPr>
                <w:sz w:val="20"/>
                <w:szCs w:val="20"/>
              </w:rPr>
              <w:t xml:space="preserve"> Чувашской Республики (по согласованию);</w:t>
            </w:r>
          </w:p>
          <w:p w:rsidR="00BF26B6" w:rsidRPr="00BF26B6" w:rsidRDefault="00BF26B6" w:rsidP="00921E75">
            <w:pPr>
              <w:jc w:val="both"/>
              <w:rPr>
                <w:sz w:val="20"/>
                <w:szCs w:val="20"/>
              </w:rPr>
            </w:pPr>
            <w:r w:rsidRPr="00BF26B6">
              <w:rPr>
                <w:sz w:val="20"/>
                <w:szCs w:val="20"/>
              </w:rPr>
              <w:t>Григорьев В.В. - заведующий сектором информационного обеспечения администрации Аликовского района Григорьев В.В.;</w:t>
            </w:r>
          </w:p>
          <w:p w:rsidR="00BF26B6" w:rsidRPr="00BF26B6" w:rsidRDefault="00BF26B6" w:rsidP="00921E75">
            <w:pPr>
              <w:jc w:val="both"/>
              <w:rPr>
                <w:sz w:val="20"/>
                <w:szCs w:val="20"/>
              </w:rPr>
            </w:pPr>
            <w:r w:rsidRPr="00BF26B6">
              <w:rPr>
                <w:sz w:val="20"/>
                <w:szCs w:val="20"/>
              </w:rPr>
              <w:t xml:space="preserve">главы </w:t>
            </w:r>
            <w:hyperlink r:id="rId16" w:tooltip="Сельские поселения" w:history="1">
              <w:r w:rsidRPr="00BF26B6">
                <w:rPr>
                  <w:rStyle w:val="af4"/>
                  <w:color w:val="auto"/>
                  <w:sz w:val="20"/>
                  <w:szCs w:val="20"/>
                </w:rPr>
                <w:t>сельских  поселени</w:t>
              </w:r>
            </w:hyperlink>
            <w:r w:rsidRPr="00BF26B6">
              <w:rPr>
                <w:sz w:val="20"/>
                <w:szCs w:val="20"/>
              </w:rPr>
              <w:t>й Аликовского района (по согласованию);</w:t>
            </w:r>
          </w:p>
          <w:p w:rsidR="00BF26B6" w:rsidRPr="00BF26B6" w:rsidRDefault="00BF26B6" w:rsidP="00921E75">
            <w:pPr>
              <w:jc w:val="both"/>
              <w:rPr>
                <w:sz w:val="20"/>
                <w:szCs w:val="20"/>
              </w:rPr>
            </w:pPr>
            <w:r w:rsidRPr="00BF26B6">
              <w:rPr>
                <w:sz w:val="20"/>
                <w:szCs w:val="20"/>
              </w:rPr>
              <w:t>Леонтьева М.М.- главный редактор АУ ЧР «Редакция Аликовской районной газеты «Пурнă</w:t>
            </w:r>
            <w:r w:rsidRPr="00BF26B6">
              <w:rPr>
                <w:rFonts w:ascii="Times New Roman Chuv" w:hAnsi="Times New Roman Chuv"/>
                <w:sz w:val="20"/>
                <w:szCs w:val="20"/>
              </w:rPr>
              <w:t>=</w:t>
            </w:r>
            <w:r w:rsidRPr="00BF26B6">
              <w:rPr>
                <w:sz w:val="20"/>
                <w:szCs w:val="20"/>
              </w:rPr>
              <w:t xml:space="preserve"> </w:t>
            </w:r>
            <w:r w:rsidRPr="00BF26B6">
              <w:rPr>
                <w:rFonts w:ascii="Times New Roman Chuv" w:hAnsi="Times New Roman Chuv"/>
                <w:sz w:val="20"/>
                <w:szCs w:val="20"/>
              </w:rPr>
              <w:t>+</w:t>
            </w:r>
            <w:r w:rsidRPr="00BF26B6">
              <w:rPr>
                <w:sz w:val="20"/>
                <w:szCs w:val="20"/>
              </w:rPr>
              <w:t>улĕпе»  Министерства информационной политики и массовых коммуникаций Чувашской Республики (по согласованию);</w:t>
            </w:r>
          </w:p>
          <w:p w:rsidR="00BF26B6" w:rsidRPr="00BF26B6" w:rsidRDefault="00BF26B6" w:rsidP="00921E75">
            <w:pPr>
              <w:jc w:val="both"/>
              <w:rPr>
                <w:sz w:val="20"/>
                <w:szCs w:val="20"/>
              </w:rPr>
            </w:pPr>
          </w:p>
          <w:p w:rsidR="00BF26B6" w:rsidRPr="00BF26B6" w:rsidRDefault="00BF26B6" w:rsidP="00921E75">
            <w:pPr>
              <w:jc w:val="both"/>
              <w:rPr>
                <w:sz w:val="20"/>
                <w:szCs w:val="20"/>
              </w:rPr>
            </w:pPr>
            <w:r w:rsidRPr="00BF26B6">
              <w:rPr>
                <w:sz w:val="20"/>
                <w:szCs w:val="20"/>
              </w:rPr>
              <w:t>Никифоров И.П. – директор автономного учреждения «Централизованная клубная система» Аликовского района Чувашской Республики;</w:t>
            </w:r>
          </w:p>
        </w:tc>
      </w:tr>
      <w:tr w:rsidR="00BF26B6" w:rsidRPr="00BF26B6" w:rsidTr="00921E75">
        <w:tc>
          <w:tcPr>
            <w:tcW w:w="2448" w:type="dxa"/>
            <w:tcMar>
              <w:top w:w="0" w:type="dxa"/>
              <w:left w:w="108" w:type="dxa"/>
              <w:bottom w:w="0" w:type="dxa"/>
              <w:right w:w="108" w:type="dxa"/>
            </w:tcMar>
            <w:hideMark/>
          </w:tcPr>
          <w:p w:rsidR="00BF26B6" w:rsidRPr="00BF26B6" w:rsidRDefault="00BF26B6" w:rsidP="00921E75">
            <w:pPr>
              <w:jc w:val="both"/>
              <w:rPr>
                <w:sz w:val="20"/>
                <w:szCs w:val="20"/>
              </w:rPr>
            </w:pPr>
          </w:p>
        </w:tc>
        <w:tc>
          <w:tcPr>
            <w:tcW w:w="7123" w:type="dxa"/>
            <w:tcMar>
              <w:top w:w="0" w:type="dxa"/>
              <w:left w:w="108" w:type="dxa"/>
              <w:bottom w:w="0" w:type="dxa"/>
              <w:right w:w="108" w:type="dxa"/>
            </w:tcMar>
            <w:hideMark/>
          </w:tcPr>
          <w:p w:rsidR="00BF26B6" w:rsidRPr="00BF26B6" w:rsidRDefault="00BF26B6" w:rsidP="00921E75">
            <w:pPr>
              <w:jc w:val="both"/>
              <w:rPr>
                <w:sz w:val="20"/>
                <w:szCs w:val="20"/>
              </w:rPr>
            </w:pPr>
            <w:r w:rsidRPr="00BF26B6">
              <w:rPr>
                <w:sz w:val="20"/>
                <w:szCs w:val="20"/>
              </w:rPr>
              <w:t>Семенова Л.С. - заведующий сектором социального развития, культуры и архивного дела</w:t>
            </w:r>
            <w:hyperlink r:id="rId17"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F26B6">
                <w:rPr>
                  <w:rStyle w:val="af4"/>
                  <w:color w:val="auto"/>
                  <w:sz w:val="20"/>
                  <w:szCs w:val="20"/>
                </w:rPr>
                <w:t xml:space="preserve"> отдела образования, социального развития, опеки и попечительства, молодежной политики, культуры и спорта</w:t>
              </w:r>
            </w:hyperlink>
            <w:r w:rsidRPr="00BF26B6">
              <w:rPr>
                <w:sz w:val="20"/>
                <w:szCs w:val="20"/>
              </w:rPr>
              <w:t xml:space="preserve"> администрации Аликовского района ;</w:t>
            </w:r>
          </w:p>
          <w:p w:rsidR="00BF26B6" w:rsidRPr="00BF26B6" w:rsidRDefault="00BF26B6" w:rsidP="00921E75">
            <w:pPr>
              <w:jc w:val="both"/>
              <w:rPr>
                <w:sz w:val="20"/>
                <w:szCs w:val="20"/>
              </w:rPr>
            </w:pPr>
          </w:p>
        </w:tc>
      </w:tr>
    </w:tbl>
    <w:p w:rsidR="00BF26B6" w:rsidRPr="00BF26B6" w:rsidRDefault="00BF26B6" w:rsidP="00BF26B6">
      <w:pPr>
        <w:pStyle w:val="aa"/>
        <w:spacing w:before="0" w:beforeAutospacing="0" w:after="0" w:afterAutospacing="0"/>
        <w:jc w:val="both"/>
        <w:rPr>
          <w:sz w:val="20"/>
          <w:szCs w:val="20"/>
        </w:rPr>
      </w:pPr>
      <w:r w:rsidRPr="00BF26B6">
        <w:rPr>
          <w:sz w:val="20"/>
          <w:szCs w:val="20"/>
        </w:rPr>
        <w:t>3. Рекомендовать главам сельских поселений района обеспечить участие семей в районном конкурсе «Семья года».</w:t>
      </w:r>
    </w:p>
    <w:p w:rsidR="00BF26B6" w:rsidRPr="00BF26B6" w:rsidRDefault="00BF26B6" w:rsidP="00BF26B6">
      <w:pPr>
        <w:pStyle w:val="aa"/>
        <w:spacing w:before="0" w:beforeAutospacing="0" w:after="0" w:afterAutospacing="0"/>
        <w:jc w:val="both"/>
        <w:rPr>
          <w:sz w:val="20"/>
          <w:szCs w:val="20"/>
        </w:rPr>
      </w:pPr>
      <w:r w:rsidRPr="00BF26B6">
        <w:rPr>
          <w:sz w:val="20"/>
          <w:szCs w:val="20"/>
        </w:rPr>
        <w:t>4.ллНастоящее постановление подлежит официальному опубликованию.</w:t>
      </w:r>
    </w:p>
    <w:p w:rsidR="00BF26B6" w:rsidRPr="00BF26B6" w:rsidRDefault="00BF26B6" w:rsidP="00BF26B6">
      <w:pPr>
        <w:pStyle w:val="aa"/>
        <w:spacing w:before="0" w:beforeAutospacing="0" w:after="0" w:afterAutospacing="0"/>
        <w:jc w:val="both"/>
        <w:rPr>
          <w:sz w:val="20"/>
          <w:szCs w:val="20"/>
        </w:rPr>
      </w:pPr>
      <w:r w:rsidRPr="00BF26B6">
        <w:rPr>
          <w:sz w:val="20"/>
          <w:szCs w:val="20"/>
        </w:rPr>
        <w:t xml:space="preserve">5.ллКонтроль за выполнением настоящего постановления возложить на заместителя главы администрации  по социальным вопросам - начальника отдела </w:t>
      </w:r>
      <w:hyperlink r:id="rId18"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F26B6">
          <w:rPr>
            <w:rStyle w:val="af4"/>
            <w:color w:val="auto"/>
            <w:sz w:val="20"/>
            <w:szCs w:val="20"/>
            <w:u w:val="none"/>
          </w:rPr>
          <w:t>начальник отдела образования, социального развития, опеки и попечительства, молодежной политики, культуры и спорта</w:t>
        </w:r>
      </w:hyperlink>
      <w:r w:rsidRPr="00BF26B6">
        <w:rPr>
          <w:sz w:val="20"/>
          <w:szCs w:val="20"/>
        </w:rPr>
        <w:t xml:space="preserve"> Павлова П.П.</w:t>
      </w:r>
    </w:p>
    <w:p w:rsidR="00BF26B6" w:rsidRPr="00E25041" w:rsidRDefault="00BF26B6" w:rsidP="00BF26B6">
      <w:pPr>
        <w:pStyle w:val="aa"/>
        <w:spacing w:before="0" w:beforeAutospacing="0" w:after="0" w:afterAutospacing="0"/>
        <w:jc w:val="both"/>
        <w:rPr>
          <w:sz w:val="20"/>
          <w:szCs w:val="20"/>
        </w:rPr>
      </w:pPr>
    </w:p>
    <w:p w:rsidR="00BF26B6" w:rsidRPr="00E25041" w:rsidRDefault="00BF26B6" w:rsidP="00BF26B6">
      <w:pPr>
        <w:pStyle w:val="aa"/>
        <w:spacing w:before="0" w:beforeAutospacing="0" w:after="0" w:afterAutospacing="0"/>
        <w:jc w:val="both"/>
        <w:rPr>
          <w:sz w:val="20"/>
          <w:szCs w:val="20"/>
        </w:rPr>
      </w:pPr>
    </w:p>
    <w:p w:rsidR="00BF26B6" w:rsidRPr="00E25041" w:rsidRDefault="00BF26B6" w:rsidP="00BF26B6">
      <w:pPr>
        <w:jc w:val="both"/>
        <w:rPr>
          <w:sz w:val="20"/>
          <w:szCs w:val="20"/>
        </w:rPr>
      </w:pPr>
      <w:r w:rsidRPr="00E25041">
        <w:rPr>
          <w:sz w:val="20"/>
          <w:szCs w:val="20"/>
        </w:rPr>
        <w:t>Глава администрации</w:t>
      </w:r>
    </w:p>
    <w:p w:rsidR="00BF26B6" w:rsidRPr="00E25041" w:rsidRDefault="00BF26B6" w:rsidP="00BF26B6">
      <w:pPr>
        <w:jc w:val="both"/>
        <w:rPr>
          <w:sz w:val="20"/>
          <w:szCs w:val="20"/>
        </w:rPr>
      </w:pPr>
      <w:r w:rsidRPr="00E25041">
        <w:rPr>
          <w:sz w:val="20"/>
          <w:szCs w:val="20"/>
        </w:rPr>
        <w:t>Аликовского района                                           А.Н.Куликов</w:t>
      </w:r>
    </w:p>
    <w:p w:rsidR="00BF26B6" w:rsidRPr="00E25041" w:rsidRDefault="00BF26B6" w:rsidP="00BF26B6">
      <w:pPr>
        <w:jc w:val="both"/>
        <w:rPr>
          <w:sz w:val="20"/>
          <w:szCs w:val="20"/>
        </w:rPr>
      </w:pPr>
    </w:p>
    <w:p w:rsidR="00BF26B6" w:rsidRPr="00E25041" w:rsidRDefault="00BF26B6" w:rsidP="00BF26B6">
      <w:pPr>
        <w:jc w:val="both"/>
        <w:rPr>
          <w:sz w:val="20"/>
          <w:szCs w:val="20"/>
        </w:rPr>
      </w:pPr>
    </w:p>
    <w:p w:rsidR="00BF26B6" w:rsidRPr="00E25041" w:rsidRDefault="00BF26B6" w:rsidP="00BF26B6">
      <w:pPr>
        <w:jc w:val="both"/>
        <w:rPr>
          <w:sz w:val="20"/>
          <w:szCs w:val="20"/>
        </w:rPr>
      </w:pPr>
    </w:p>
    <w:p w:rsidR="00BF26B6" w:rsidRPr="00E25041" w:rsidRDefault="00BF26B6" w:rsidP="00BF26B6">
      <w:pPr>
        <w:jc w:val="right"/>
        <w:rPr>
          <w:sz w:val="20"/>
          <w:szCs w:val="20"/>
        </w:rPr>
      </w:pPr>
      <w:r w:rsidRPr="00E25041">
        <w:rPr>
          <w:sz w:val="20"/>
          <w:szCs w:val="20"/>
        </w:rPr>
        <w:t>Утверждено постановлением</w:t>
      </w:r>
    </w:p>
    <w:p w:rsidR="00BF26B6" w:rsidRPr="00E25041" w:rsidRDefault="00BF26B6" w:rsidP="00BF26B6">
      <w:pPr>
        <w:jc w:val="right"/>
        <w:rPr>
          <w:sz w:val="20"/>
          <w:szCs w:val="20"/>
        </w:rPr>
      </w:pPr>
      <w:r w:rsidRPr="00E25041">
        <w:rPr>
          <w:sz w:val="20"/>
          <w:szCs w:val="20"/>
        </w:rPr>
        <w:t>администрации Аликовского района</w:t>
      </w:r>
    </w:p>
    <w:p w:rsidR="00BF26B6" w:rsidRPr="00E25041" w:rsidRDefault="00BF26B6" w:rsidP="00BF26B6">
      <w:pPr>
        <w:jc w:val="right"/>
        <w:rPr>
          <w:sz w:val="20"/>
          <w:szCs w:val="20"/>
        </w:rPr>
      </w:pPr>
      <w:r w:rsidRPr="00E25041">
        <w:rPr>
          <w:sz w:val="20"/>
          <w:szCs w:val="20"/>
        </w:rPr>
        <w:t>от 03.09.2018г. № 955</w:t>
      </w:r>
    </w:p>
    <w:p w:rsidR="00BF26B6" w:rsidRPr="00E25041" w:rsidRDefault="00BF26B6" w:rsidP="00BF26B6">
      <w:pPr>
        <w:jc w:val="right"/>
        <w:rPr>
          <w:sz w:val="20"/>
          <w:szCs w:val="20"/>
        </w:rPr>
      </w:pPr>
    </w:p>
    <w:p w:rsidR="00BF26B6" w:rsidRPr="00E25041" w:rsidRDefault="00BF26B6" w:rsidP="00BF26B6">
      <w:pPr>
        <w:jc w:val="right"/>
        <w:rPr>
          <w:sz w:val="20"/>
          <w:szCs w:val="20"/>
        </w:rPr>
      </w:pPr>
    </w:p>
    <w:p w:rsidR="00BF26B6" w:rsidRPr="00E25041" w:rsidRDefault="00BF26B6" w:rsidP="00BF26B6">
      <w:pPr>
        <w:jc w:val="center"/>
        <w:rPr>
          <w:sz w:val="20"/>
          <w:szCs w:val="20"/>
        </w:rPr>
      </w:pPr>
      <w:r w:rsidRPr="00E25041">
        <w:rPr>
          <w:sz w:val="20"/>
          <w:szCs w:val="20"/>
        </w:rPr>
        <w:t>ПОЛОЖЕНИЕ</w:t>
      </w:r>
    </w:p>
    <w:p w:rsidR="00BF26B6" w:rsidRPr="00E25041" w:rsidRDefault="00BF26B6" w:rsidP="00BF26B6">
      <w:pPr>
        <w:jc w:val="center"/>
        <w:rPr>
          <w:sz w:val="20"/>
          <w:szCs w:val="20"/>
        </w:rPr>
      </w:pPr>
      <w:r w:rsidRPr="00E25041">
        <w:rPr>
          <w:sz w:val="20"/>
          <w:szCs w:val="20"/>
        </w:rPr>
        <w:lastRenderedPageBreak/>
        <w:t>о проведении районного конкурса</w:t>
      </w:r>
    </w:p>
    <w:p w:rsidR="00BF26B6" w:rsidRPr="00E25041" w:rsidRDefault="00BF26B6" w:rsidP="00BF26B6">
      <w:pPr>
        <w:jc w:val="center"/>
        <w:rPr>
          <w:sz w:val="20"/>
          <w:szCs w:val="20"/>
        </w:rPr>
      </w:pPr>
      <w:r w:rsidRPr="00E25041">
        <w:rPr>
          <w:sz w:val="20"/>
          <w:szCs w:val="20"/>
        </w:rPr>
        <w:t>«Семья года»</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b/>
          <w:bCs/>
          <w:sz w:val="20"/>
          <w:szCs w:val="20"/>
        </w:rPr>
      </w:pPr>
      <w:r w:rsidRPr="00E25041">
        <w:rPr>
          <w:b/>
          <w:bCs/>
          <w:sz w:val="20"/>
          <w:szCs w:val="20"/>
          <w:lang w:val="en-US"/>
        </w:rPr>
        <w:t>I</w:t>
      </w:r>
      <w:r w:rsidRPr="00E25041">
        <w:rPr>
          <w:b/>
          <w:bCs/>
          <w:sz w:val="20"/>
          <w:szCs w:val="20"/>
        </w:rPr>
        <w:t>. Цели и задачи</w:t>
      </w:r>
    </w:p>
    <w:p w:rsidR="00BF26B6" w:rsidRPr="00E25041" w:rsidRDefault="00BF26B6" w:rsidP="00BF26B6">
      <w:pPr>
        <w:pStyle w:val="aa"/>
        <w:spacing w:before="0" w:beforeAutospacing="0" w:after="0" w:afterAutospacing="0"/>
        <w:jc w:val="center"/>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 xml:space="preserve">Районный конкурс "Семья года" (далее - Конкурс) проводится администрацией Аликовского района в целях: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повышения авторитета семьи в обществе;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укрепления роли семьи в сохранении и развитии культуры, духовности, преемственности лучших семейных традиций;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утверждения приоритета семейного воспитания детей, нравственных ценностей семьи и здорового образа жизни;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выявления и поощрения социально-активных семей в Аликовском районе;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распространения положительного опыта семейных отношений. </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b/>
          <w:bCs/>
          <w:sz w:val="20"/>
          <w:szCs w:val="20"/>
        </w:rPr>
      </w:pPr>
      <w:r w:rsidRPr="00E25041">
        <w:rPr>
          <w:b/>
          <w:bCs/>
          <w:sz w:val="20"/>
          <w:szCs w:val="20"/>
          <w:lang w:val="en-US"/>
        </w:rPr>
        <w:t>II</w:t>
      </w:r>
      <w:r w:rsidRPr="00E25041">
        <w:rPr>
          <w:b/>
          <w:bCs/>
          <w:sz w:val="20"/>
          <w:szCs w:val="20"/>
        </w:rPr>
        <w:t>. Требования к участникам конкурса</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В Конкурсе может принимать участие супружеская пара, проживающая в Аликовском районе:</w:t>
      </w:r>
    </w:p>
    <w:p w:rsidR="00BF26B6" w:rsidRPr="00E25041" w:rsidRDefault="00BF26B6" w:rsidP="00BF26B6">
      <w:pPr>
        <w:pStyle w:val="aa"/>
        <w:spacing w:before="0" w:beforeAutospacing="0" w:after="0" w:afterAutospacing="0"/>
        <w:rPr>
          <w:sz w:val="20"/>
          <w:szCs w:val="20"/>
        </w:rPr>
      </w:pPr>
      <w:r w:rsidRPr="00E25041">
        <w:rPr>
          <w:sz w:val="20"/>
          <w:szCs w:val="20"/>
        </w:rPr>
        <w:t>- состоящая в браке не менее 10 лет;</w:t>
      </w:r>
    </w:p>
    <w:p w:rsidR="00BF26B6" w:rsidRPr="00E25041" w:rsidRDefault="00BF26B6" w:rsidP="00BF26B6">
      <w:pPr>
        <w:pStyle w:val="aa"/>
        <w:spacing w:before="0" w:beforeAutospacing="0" w:after="0" w:afterAutospacing="0"/>
        <w:rPr>
          <w:sz w:val="20"/>
          <w:szCs w:val="20"/>
        </w:rPr>
      </w:pPr>
      <w:r w:rsidRPr="00E25041">
        <w:rPr>
          <w:sz w:val="20"/>
          <w:szCs w:val="20"/>
        </w:rPr>
        <w:t>- воспитывающая несовершеннолетних детей;</w:t>
      </w:r>
    </w:p>
    <w:p w:rsidR="00BF26B6" w:rsidRPr="00E25041" w:rsidRDefault="00BF26B6" w:rsidP="00BF26B6">
      <w:pPr>
        <w:pStyle w:val="aa"/>
        <w:spacing w:before="0" w:beforeAutospacing="0" w:after="0" w:afterAutospacing="0"/>
        <w:rPr>
          <w:sz w:val="20"/>
          <w:szCs w:val="20"/>
        </w:rPr>
      </w:pPr>
      <w:r w:rsidRPr="00E25041">
        <w:rPr>
          <w:sz w:val="20"/>
          <w:szCs w:val="20"/>
        </w:rPr>
        <w:t xml:space="preserve">- добившаяся положительных результатов в любом виде социально значимой деятельности; </w:t>
      </w:r>
    </w:p>
    <w:p w:rsidR="00BF26B6" w:rsidRPr="00BF26B6" w:rsidRDefault="00BF26B6" w:rsidP="00BF26B6">
      <w:pPr>
        <w:pStyle w:val="aa"/>
        <w:spacing w:before="0" w:beforeAutospacing="0" w:after="0" w:afterAutospacing="0"/>
        <w:rPr>
          <w:sz w:val="20"/>
          <w:szCs w:val="20"/>
        </w:rPr>
      </w:pPr>
      <w:r w:rsidRPr="00E25041">
        <w:rPr>
          <w:sz w:val="20"/>
          <w:szCs w:val="20"/>
        </w:rPr>
        <w:t xml:space="preserve">- обладающая необходимыми для семейной жизни качествами, где отношения между супругами, родителями и детьми строятся на основах взаимоуважения, взаимопомощи и любви; соблюдаются национальные, родовые и семейные традиции; созданы благоприятные условия для гармоничного нравственного, умственного, физического </w:t>
      </w:r>
      <w:hyperlink r:id="rId19" w:tooltip="Развитие ребенка" w:history="1">
        <w:r w:rsidRPr="00BF26B6">
          <w:rPr>
            <w:rStyle w:val="af4"/>
            <w:color w:val="auto"/>
            <w:sz w:val="20"/>
            <w:szCs w:val="20"/>
          </w:rPr>
          <w:t>развития детей</w:t>
        </w:r>
      </w:hyperlink>
      <w:r w:rsidRPr="00BF26B6">
        <w:rPr>
          <w:sz w:val="20"/>
          <w:szCs w:val="20"/>
        </w:rPr>
        <w:t xml:space="preserve"> и привития детям трудовых навыков; проявляется активная жизненная позиция членов семьи и самостоятельно решаются </w:t>
      </w:r>
      <w:hyperlink r:id="rId20" w:tooltip="Экономическая проблематика" w:history="1">
        <w:r w:rsidRPr="00BF26B6">
          <w:rPr>
            <w:rStyle w:val="af4"/>
            <w:color w:val="auto"/>
            <w:sz w:val="20"/>
            <w:szCs w:val="20"/>
          </w:rPr>
          <w:t>экономические проблемы</w:t>
        </w:r>
      </w:hyperlink>
      <w:r w:rsidRPr="00BF26B6">
        <w:rPr>
          <w:sz w:val="20"/>
          <w:szCs w:val="20"/>
        </w:rPr>
        <w:t xml:space="preserve">. </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sz w:val="20"/>
          <w:szCs w:val="20"/>
        </w:rPr>
      </w:pPr>
      <w:r w:rsidRPr="00E25041">
        <w:rPr>
          <w:b/>
          <w:bCs/>
          <w:sz w:val="20"/>
          <w:szCs w:val="20"/>
          <w:lang w:val="en-US"/>
        </w:rPr>
        <w:t>III</w:t>
      </w:r>
      <w:r w:rsidRPr="00E25041">
        <w:rPr>
          <w:b/>
          <w:bCs/>
          <w:sz w:val="20"/>
          <w:szCs w:val="20"/>
        </w:rPr>
        <w:t>. Условия и порядок проведения конкурса</w:t>
      </w:r>
    </w:p>
    <w:p w:rsidR="00BF26B6" w:rsidRPr="00E25041" w:rsidRDefault="00BF26B6" w:rsidP="00BF26B6">
      <w:pPr>
        <w:pStyle w:val="aa"/>
        <w:spacing w:before="0" w:beforeAutospacing="0" w:after="0" w:afterAutospacing="0"/>
        <w:jc w:val="both"/>
        <w:rPr>
          <w:sz w:val="20"/>
          <w:szCs w:val="20"/>
        </w:rPr>
      </w:pPr>
      <w:r w:rsidRPr="00E25041">
        <w:rPr>
          <w:sz w:val="20"/>
          <w:szCs w:val="20"/>
        </w:rPr>
        <w:t xml:space="preserve">1. Торжественные отборочные туры проводятся </w:t>
      </w:r>
      <w:r w:rsidRPr="00E25041">
        <w:rPr>
          <w:sz w:val="20"/>
          <w:szCs w:val="20"/>
          <w:lang w:val="en-US"/>
        </w:rPr>
        <w:t>c</w:t>
      </w:r>
      <w:r w:rsidRPr="00E25041">
        <w:rPr>
          <w:sz w:val="20"/>
          <w:szCs w:val="20"/>
        </w:rPr>
        <w:t xml:space="preserve"> 19 сентября по 28 сентября 2018 года в сельских поселениях Аликовского района Чувашской Республики с привлечением специалистов  учреждений культуры, общественности и средств массовой информации. </w:t>
      </w:r>
    </w:p>
    <w:p w:rsidR="00BF26B6" w:rsidRPr="00E25041" w:rsidRDefault="00BF26B6" w:rsidP="00BF26B6">
      <w:pPr>
        <w:pStyle w:val="aa"/>
        <w:spacing w:before="0" w:beforeAutospacing="0" w:after="0" w:afterAutospacing="0"/>
        <w:rPr>
          <w:sz w:val="20"/>
          <w:szCs w:val="20"/>
        </w:rPr>
      </w:pPr>
      <w:r w:rsidRPr="00E25041">
        <w:rPr>
          <w:sz w:val="20"/>
          <w:szCs w:val="20"/>
        </w:rPr>
        <w:t>2. Не позднее 02 октября 2018  года  сельскими поселениями представляются на бумажных и электронных носителях следующие документы «О лучших семьях поселений», выявленных в ходе торжественных отборочных туров:</w:t>
      </w:r>
    </w:p>
    <w:p w:rsidR="00BF26B6" w:rsidRPr="00E25041" w:rsidRDefault="00BF26B6" w:rsidP="00BF26B6">
      <w:pPr>
        <w:pStyle w:val="aa"/>
        <w:spacing w:before="0" w:beforeAutospacing="0" w:after="0" w:afterAutospacing="0"/>
        <w:rPr>
          <w:sz w:val="20"/>
          <w:szCs w:val="20"/>
        </w:rPr>
      </w:pPr>
      <w:r w:rsidRPr="00E25041">
        <w:rPr>
          <w:sz w:val="20"/>
          <w:szCs w:val="20"/>
        </w:rPr>
        <w:t>- заявка на участие в конкурсе (приложение № 1);</w:t>
      </w:r>
    </w:p>
    <w:p w:rsidR="00BF26B6" w:rsidRPr="00E25041" w:rsidRDefault="00BF26B6" w:rsidP="00BF26B6">
      <w:pPr>
        <w:pStyle w:val="aa"/>
        <w:spacing w:before="0" w:beforeAutospacing="0" w:after="0" w:afterAutospacing="0"/>
        <w:rPr>
          <w:sz w:val="20"/>
          <w:szCs w:val="20"/>
        </w:rPr>
      </w:pPr>
      <w:r w:rsidRPr="00E25041">
        <w:rPr>
          <w:sz w:val="20"/>
          <w:szCs w:val="20"/>
        </w:rPr>
        <w:t>- анкета участника конкурса (приложение № 2);</w:t>
      </w:r>
    </w:p>
    <w:p w:rsidR="00BF26B6" w:rsidRPr="00E25041" w:rsidRDefault="00BF26B6" w:rsidP="00BF26B6">
      <w:pPr>
        <w:pStyle w:val="aa"/>
        <w:spacing w:before="0" w:beforeAutospacing="0" w:after="0" w:afterAutospacing="0"/>
        <w:rPr>
          <w:sz w:val="20"/>
          <w:szCs w:val="20"/>
        </w:rPr>
      </w:pPr>
      <w:r w:rsidRPr="00E25041">
        <w:rPr>
          <w:sz w:val="20"/>
          <w:szCs w:val="20"/>
        </w:rPr>
        <w:t>- копия свидетельства о браке;</w:t>
      </w:r>
    </w:p>
    <w:p w:rsidR="00BF26B6" w:rsidRPr="00E25041" w:rsidRDefault="00BF26B6" w:rsidP="00BF26B6">
      <w:pPr>
        <w:pStyle w:val="aa"/>
        <w:spacing w:before="0" w:beforeAutospacing="0" w:after="0" w:afterAutospacing="0"/>
        <w:rPr>
          <w:sz w:val="20"/>
          <w:szCs w:val="20"/>
        </w:rPr>
      </w:pPr>
      <w:r w:rsidRPr="00E25041">
        <w:rPr>
          <w:sz w:val="20"/>
          <w:szCs w:val="20"/>
        </w:rPr>
        <w:t>- копии свидетельств о рождении детей;</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фото - и видеоматериалы торжественного  отборочного тура, отражающие  дату, время, место проведения, количество участвующих семей, количество участвующих зрителей, размещение информации в СМИ.  </w:t>
      </w:r>
    </w:p>
    <w:p w:rsidR="00BF26B6" w:rsidRPr="00E25041" w:rsidRDefault="00BF26B6" w:rsidP="00BF26B6">
      <w:pPr>
        <w:pStyle w:val="aa"/>
        <w:spacing w:before="0" w:beforeAutospacing="0" w:after="0" w:afterAutospacing="0"/>
        <w:rPr>
          <w:sz w:val="20"/>
          <w:szCs w:val="20"/>
        </w:rPr>
      </w:pPr>
      <w:r w:rsidRPr="00E25041">
        <w:rPr>
          <w:sz w:val="20"/>
          <w:szCs w:val="20"/>
        </w:rPr>
        <w:t>- визитная карточка семьи, которая содержит рассказ о семье, ее истории, связи между поколениями, описание родовых и семейных традиций. В состав визитной карточки семьи могут входить фото- и видеоматериалы, отражающие главные события в жизни семьи, с кратким описанием запечатленного события, предметы совместного труда родителей и детей, семейные реликвии;</w:t>
      </w:r>
    </w:p>
    <w:p w:rsidR="00BF26B6" w:rsidRPr="00E25041" w:rsidRDefault="00BF26B6" w:rsidP="00BF26B6">
      <w:pPr>
        <w:pStyle w:val="aa"/>
        <w:spacing w:before="0" w:beforeAutospacing="0" w:after="0" w:afterAutospacing="0"/>
        <w:rPr>
          <w:sz w:val="20"/>
          <w:szCs w:val="20"/>
        </w:rPr>
      </w:pPr>
      <w:r w:rsidRPr="00E25041">
        <w:rPr>
          <w:sz w:val="20"/>
          <w:szCs w:val="20"/>
        </w:rPr>
        <w:t>- документы или их копии, подтверждающие победу в отборочном туре конкурса;</w:t>
      </w:r>
    </w:p>
    <w:p w:rsidR="00BF26B6" w:rsidRPr="00E25041" w:rsidRDefault="00BF26B6" w:rsidP="00BF26B6">
      <w:pPr>
        <w:pStyle w:val="aa"/>
        <w:spacing w:before="0" w:beforeAutospacing="0" w:after="0" w:afterAutospacing="0"/>
        <w:rPr>
          <w:sz w:val="20"/>
          <w:szCs w:val="20"/>
        </w:rPr>
      </w:pPr>
      <w:r w:rsidRPr="00E25041">
        <w:rPr>
          <w:sz w:val="20"/>
          <w:szCs w:val="20"/>
        </w:rPr>
        <w:t>- заключение  администрации сельского поселения о семье (далее - заключение о семье), составленное в соответствии с требованиями, установленными настоящим Положением.</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2.1. Заключение о семье должно содержать сведения, характеризующие роль родителей и детей в достижении положительных результатов в социально значимой деятельности:</w:t>
      </w:r>
      <w:r w:rsidRPr="00E25041">
        <w:rPr>
          <w:sz w:val="20"/>
          <w:szCs w:val="20"/>
        </w:rPr>
        <w:br/>
        <w:t>об участии семьи в различных формах общественной, спортивной, культурной, творческой жизни сельского поселения, муниципального района и республики;</w:t>
      </w:r>
      <w:r w:rsidRPr="00E25041">
        <w:rPr>
          <w:sz w:val="20"/>
          <w:szCs w:val="20"/>
        </w:rPr>
        <w:br/>
        <w:t>об успехах, достигнутых детьми в образовательных организациях и организациях дополнительного образования (рекомендации этих организаций, копии дипломов, грамот, благодарственных писем и других документов, полученных за учебные и внеучебные достижения и др.);</w:t>
      </w:r>
      <w:r w:rsidRPr="00E25041">
        <w:rPr>
          <w:sz w:val="20"/>
          <w:szCs w:val="20"/>
        </w:rPr>
        <w:br/>
        <w:t>об участии родителей в деятельности образовательной организации и организации дополнительного образования, в которых обучаются их дети;</w:t>
      </w:r>
      <w:r w:rsidRPr="00E25041">
        <w:rPr>
          <w:sz w:val="20"/>
          <w:szCs w:val="20"/>
        </w:rPr>
        <w:br/>
        <w:t>о трудовых успехах родителей;</w:t>
      </w:r>
      <w:r w:rsidRPr="00E25041">
        <w:rPr>
          <w:sz w:val="20"/>
          <w:szCs w:val="20"/>
        </w:rPr>
        <w:br/>
        <w:t>о наличии родовых и семейных традиций.</w:t>
      </w:r>
      <w:r w:rsidRPr="00E25041">
        <w:rPr>
          <w:sz w:val="20"/>
          <w:szCs w:val="20"/>
        </w:rPr>
        <w:br/>
        <w:t>Заключение о семье должно иметь объем не более семи печатных страниц.</w:t>
      </w:r>
      <w:r w:rsidRPr="00E25041">
        <w:rPr>
          <w:sz w:val="20"/>
          <w:szCs w:val="20"/>
        </w:rPr>
        <w:br/>
        <w:t>Участниками конкурса к заключению о семье прилагаются документы, подтверждающие соответствующие сведения.</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lastRenderedPageBreak/>
        <w:t>3. Документы предоставляются в администрацию Аликовского района в сектор социального развития, культуры и архивного дела (52 каб.).</w:t>
      </w:r>
    </w:p>
    <w:p w:rsidR="00BF26B6" w:rsidRPr="00E25041" w:rsidRDefault="00BF26B6" w:rsidP="00BF26B6">
      <w:pPr>
        <w:pStyle w:val="aa"/>
        <w:spacing w:before="0" w:beforeAutospacing="0" w:after="0" w:afterAutospacing="0"/>
        <w:rPr>
          <w:sz w:val="20"/>
          <w:szCs w:val="20"/>
        </w:rPr>
      </w:pPr>
      <w:r w:rsidRPr="00E25041">
        <w:rPr>
          <w:sz w:val="20"/>
          <w:szCs w:val="20"/>
        </w:rPr>
        <w:t>Телефон для справок: 8(83535)22-4-39</w:t>
      </w:r>
    </w:p>
    <w:p w:rsidR="00BF26B6" w:rsidRPr="00E25041" w:rsidRDefault="00BF26B6" w:rsidP="00BF26B6">
      <w:pPr>
        <w:pStyle w:val="aa"/>
        <w:spacing w:before="0" w:beforeAutospacing="0" w:after="0" w:afterAutospacing="0"/>
        <w:rPr>
          <w:sz w:val="20"/>
          <w:szCs w:val="20"/>
        </w:rPr>
      </w:pPr>
      <w:r w:rsidRPr="00E25041">
        <w:rPr>
          <w:sz w:val="20"/>
          <w:szCs w:val="20"/>
        </w:rPr>
        <w:t>График работы: понедельник – пятница с 8.00 до 17.00;</w:t>
      </w:r>
    </w:p>
    <w:p w:rsidR="00BF26B6" w:rsidRPr="00E25041" w:rsidRDefault="00BF26B6" w:rsidP="00BF26B6">
      <w:pPr>
        <w:pStyle w:val="aa"/>
        <w:spacing w:before="0" w:beforeAutospacing="0" w:after="0" w:afterAutospacing="0"/>
        <w:rPr>
          <w:sz w:val="20"/>
          <w:szCs w:val="20"/>
        </w:rPr>
      </w:pPr>
      <w:r w:rsidRPr="00E25041">
        <w:rPr>
          <w:sz w:val="20"/>
          <w:szCs w:val="20"/>
        </w:rPr>
        <w:t>перерыв – с 12.00 до 13.00;</w:t>
      </w:r>
    </w:p>
    <w:p w:rsidR="00BF26B6" w:rsidRPr="00E25041" w:rsidRDefault="00BF26B6" w:rsidP="00BF26B6">
      <w:pPr>
        <w:pStyle w:val="aa"/>
        <w:spacing w:before="0" w:beforeAutospacing="0" w:after="0" w:afterAutospacing="0"/>
        <w:rPr>
          <w:sz w:val="20"/>
          <w:szCs w:val="20"/>
        </w:rPr>
      </w:pPr>
      <w:r w:rsidRPr="00E25041">
        <w:rPr>
          <w:sz w:val="20"/>
          <w:szCs w:val="20"/>
        </w:rPr>
        <w:t>выходные – суббота, воскресенье, а также нерабочие праздничные дни.</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 xml:space="preserve">4. Материалы, оформленные ненадлежащим образом и представленные по истечении срока представления, комиссией по подведению итогов районного конкурса "Семья года" не рассматриваются. </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sz w:val="20"/>
          <w:szCs w:val="20"/>
        </w:rPr>
      </w:pPr>
      <w:r w:rsidRPr="00E25041">
        <w:rPr>
          <w:b/>
          <w:bCs/>
          <w:sz w:val="20"/>
          <w:szCs w:val="20"/>
          <w:lang w:val="en-US"/>
        </w:rPr>
        <w:t>IV</w:t>
      </w:r>
      <w:r w:rsidRPr="00E25041">
        <w:rPr>
          <w:b/>
          <w:bCs/>
          <w:sz w:val="20"/>
          <w:szCs w:val="20"/>
        </w:rPr>
        <w:t>. Подведение итогов и награждение участников конкурса</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 xml:space="preserve">1. По наступлению даты окончания представления обязательных материалов, предусмотренных настоящим положением, комиссия по подведению итогов Конкурса подводит итоги и определяет одного победителя и пять номинантов Конкурса: </w:t>
      </w:r>
    </w:p>
    <w:p w:rsidR="00BF26B6" w:rsidRPr="00E25041" w:rsidRDefault="00BF26B6" w:rsidP="00BF26B6">
      <w:pPr>
        <w:pStyle w:val="aa"/>
        <w:spacing w:before="0" w:beforeAutospacing="0" w:after="0" w:afterAutospacing="0"/>
        <w:rPr>
          <w:sz w:val="20"/>
          <w:szCs w:val="20"/>
        </w:rPr>
      </w:pPr>
      <w:r w:rsidRPr="00E25041">
        <w:rPr>
          <w:sz w:val="20"/>
          <w:szCs w:val="20"/>
        </w:rPr>
        <w:t>- «Социально ответственная семья»</w:t>
      </w:r>
    </w:p>
    <w:p w:rsidR="00BF26B6" w:rsidRPr="00E25041" w:rsidRDefault="00BF26B6" w:rsidP="00BF26B6">
      <w:pPr>
        <w:pStyle w:val="aa"/>
        <w:spacing w:before="0" w:beforeAutospacing="0" w:after="0" w:afterAutospacing="0"/>
        <w:rPr>
          <w:sz w:val="20"/>
          <w:szCs w:val="20"/>
        </w:rPr>
      </w:pPr>
      <w:r w:rsidRPr="00E25041">
        <w:rPr>
          <w:sz w:val="20"/>
          <w:szCs w:val="20"/>
        </w:rPr>
        <w:t>- «Спортивная семья»</w:t>
      </w:r>
    </w:p>
    <w:p w:rsidR="00BF26B6" w:rsidRPr="00E25041" w:rsidRDefault="00BF26B6" w:rsidP="00BF26B6">
      <w:pPr>
        <w:pStyle w:val="aa"/>
        <w:spacing w:before="0" w:beforeAutospacing="0" w:after="0" w:afterAutospacing="0"/>
        <w:rPr>
          <w:sz w:val="20"/>
          <w:szCs w:val="20"/>
        </w:rPr>
      </w:pPr>
      <w:r w:rsidRPr="00E25041">
        <w:rPr>
          <w:sz w:val="20"/>
          <w:szCs w:val="20"/>
        </w:rPr>
        <w:t>- «Дружная семья»</w:t>
      </w:r>
    </w:p>
    <w:p w:rsidR="00BF26B6" w:rsidRPr="00E25041" w:rsidRDefault="00BF26B6" w:rsidP="00BF26B6">
      <w:pPr>
        <w:pStyle w:val="aa"/>
        <w:spacing w:before="0" w:beforeAutospacing="0" w:after="0" w:afterAutospacing="0"/>
        <w:rPr>
          <w:sz w:val="20"/>
          <w:szCs w:val="20"/>
        </w:rPr>
      </w:pPr>
      <w:r w:rsidRPr="00E25041">
        <w:rPr>
          <w:sz w:val="20"/>
          <w:szCs w:val="20"/>
        </w:rPr>
        <w:t>- «Творческая семья»</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«Трудолюбивая семья» </w:t>
      </w:r>
    </w:p>
    <w:p w:rsidR="00BF26B6" w:rsidRPr="00E25041" w:rsidRDefault="00BF26B6" w:rsidP="00BF26B6">
      <w:pPr>
        <w:pStyle w:val="aa"/>
        <w:spacing w:before="0" w:beforeAutospacing="0" w:after="0" w:afterAutospacing="0"/>
        <w:rPr>
          <w:sz w:val="20"/>
          <w:szCs w:val="20"/>
        </w:rPr>
      </w:pPr>
      <w:r w:rsidRPr="00E25041">
        <w:rPr>
          <w:sz w:val="20"/>
          <w:szCs w:val="20"/>
        </w:rPr>
        <w:t xml:space="preserve">2. При подведении итогов Конкурса, в случае равенства баллов у нескольких семей, предпочтение отдается супружеской паре, проживающей совместно с представителями старшего поколения. </w:t>
      </w:r>
    </w:p>
    <w:p w:rsidR="00BF26B6" w:rsidRPr="00E25041" w:rsidRDefault="00BF26B6" w:rsidP="00BF26B6">
      <w:pPr>
        <w:pStyle w:val="aa"/>
        <w:spacing w:before="0" w:beforeAutospacing="0" w:after="0" w:afterAutospacing="0"/>
        <w:rPr>
          <w:sz w:val="20"/>
          <w:szCs w:val="20"/>
        </w:rPr>
      </w:pPr>
      <w:r w:rsidRPr="00E25041">
        <w:rPr>
          <w:sz w:val="20"/>
          <w:szCs w:val="20"/>
        </w:rPr>
        <w:t>3. Победитель и номинанты Конкурса награждаются дипломами и памятными призами на районном празднике «День сельского хозяйства».</w:t>
      </w:r>
    </w:p>
    <w:p w:rsidR="00BF26B6" w:rsidRPr="00E25041" w:rsidRDefault="00BF26B6" w:rsidP="00BF26B6">
      <w:pPr>
        <w:pStyle w:val="aa"/>
        <w:spacing w:before="0" w:beforeAutospacing="0" w:after="0" w:afterAutospacing="0"/>
        <w:rPr>
          <w:sz w:val="20"/>
          <w:szCs w:val="20"/>
        </w:rPr>
      </w:pPr>
      <w:r w:rsidRPr="00E25041">
        <w:rPr>
          <w:sz w:val="20"/>
          <w:szCs w:val="20"/>
        </w:rPr>
        <w:t xml:space="preserve">4. Семья, занявшая первое место на районном конкурсе «Семья года», будет направлена для дальнейшего участия на республиканском уровне. </w:t>
      </w:r>
    </w:p>
    <w:p w:rsidR="00BF26B6" w:rsidRPr="00E25041" w:rsidRDefault="00BF26B6" w:rsidP="00BF26B6">
      <w:pPr>
        <w:pStyle w:val="formattext"/>
        <w:jc w:val="right"/>
        <w:rPr>
          <w:rFonts w:ascii="TimesET" w:hAnsi="TimesET"/>
          <w:sz w:val="20"/>
          <w:szCs w:val="20"/>
        </w:rPr>
      </w:pPr>
    </w:p>
    <w:p w:rsidR="00BF26B6" w:rsidRPr="00E25041" w:rsidRDefault="00BF26B6" w:rsidP="00BF26B6">
      <w:pPr>
        <w:pStyle w:val="formattext"/>
        <w:jc w:val="right"/>
        <w:rPr>
          <w:rFonts w:ascii="TimesET" w:hAnsi="TimesET"/>
          <w:sz w:val="20"/>
          <w:szCs w:val="20"/>
        </w:rPr>
      </w:pPr>
    </w:p>
    <w:p w:rsidR="00BF26B6" w:rsidRPr="00E25041" w:rsidRDefault="00BF26B6" w:rsidP="00BF26B6">
      <w:pPr>
        <w:pStyle w:val="formattext"/>
        <w:jc w:val="right"/>
        <w:rPr>
          <w:sz w:val="20"/>
          <w:szCs w:val="20"/>
        </w:rPr>
      </w:pPr>
      <w:r w:rsidRPr="00E25041">
        <w:rPr>
          <w:sz w:val="20"/>
          <w:szCs w:val="20"/>
        </w:rPr>
        <w:t>Приложение N 1</w:t>
      </w:r>
      <w:r w:rsidRPr="00E25041">
        <w:rPr>
          <w:sz w:val="20"/>
          <w:szCs w:val="20"/>
        </w:rPr>
        <w:br/>
        <w:t>к Положению</w:t>
      </w:r>
      <w:r w:rsidRPr="00E25041">
        <w:rPr>
          <w:sz w:val="20"/>
          <w:szCs w:val="20"/>
        </w:rPr>
        <w:br/>
        <w:t>о районном  конкурсе</w:t>
      </w:r>
      <w:r w:rsidRPr="00E25041">
        <w:rPr>
          <w:sz w:val="20"/>
          <w:szCs w:val="20"/>
        </w:rPr>
        <w:br/>
        <w:t>"Семья года"</w:t>
      </w:r>
    </w:p>
    <w:p w:rsidR="00BF26B6" w:rsidRPr="00E25041" w:rsidRDefault="00BF26B6" w:rsidP="00BF26B6">
      <w:pPr>
        <w:pStyle w:val="formattext"/>
        <w:jc w:val="right"/>
        <w:rPr>
          <w:sz w:val="20"/>
          <w:szCs w:val="20"/>
        </w:rPr>
      </w:pPr>
      <w:r w:rsidRPr="00E25041">
        <w:rPr>
          <w:sz w:val="20"/>
          <w:szCs w:val="20"/>
        </w:rPr>
        <w:t xml:space="preserve">В районную </w:t>
      </w:r>
      <w:r w:rsidRPr="00E25041">
        <w:rPr>
          <w:sz w:val="20"/>
          <w:szCs w:val="20"/>
        </w:rPr>
        <w:br/>
        <w:t xml:space="preserve">комиссию по подведению итогов </w:t>
      </w:r>
      <w:r w:rsidRPr="00E25041">
        <w:rPr>
          <w:sz w:val="20"/>
          <w:szCs w:val="20"/>
        </w:rPr>
        <w:br/>
        <w:t xml:space="preserve">районного конкурса </w:t>
      </w:r>
      <w:r w:rsidRPr="00E25041">
        <w:rPr>
          <w:sz w:val="20"/>
          <w:szCs w:val="20"/>
        </w:rPr>
        <w:br/>
        <w:t>"Семья года"</w:t>
      </w:r>
    </w:p>
    <w:p w:rsidR="00BF26B6" w:rsidRPr="00E25041" w:rsidRDefault="00BF26B6" w:rsidP="00BF26B6">
      <w:pPr>
        <w:pStyle w:val="headertext"/>
        <w:jc w:val="center"/>
        <w:rPr>
          <w:sz w:val="20"/>
          <w:szCs w:val="20"/>
        </w:rPr>
      </w:pPr>
      <w:r w:rsidRPr="00E25041">
        <w:rPr>
          <w:sz w:val="20"/>
          <w:szCs w:val="20"/>
        </w:rPr>
        <w:t>ЗАЯВКА участника районного конкурса "Семья года"</w:t>
      </w:r>
    </w:p>
    <w:p w:rsidR="00BF26B6" w:rsidRPr="00E25041" w:rsidRDefault="00BF26B6" w:rsidP="00BF26B6">
      <w:pPr>
        <w:pStyle w:val="formattext"/>
        <w:rPr>
          <w:sz w:val="20"/>
          <w:szCs w:val="20"/>
        </w:rPr>
      </w:pPr>
      <w:r w:rsidRPr="00E25041">
        <w:rPr>
          <w:sz w:val="20"/>
          <w:szCs w:val="20"/>
        </w:rPr>
        <w:br/>
        <w:t>Мы, __________________________________________________________</w:t>
      </w:r>
      <w:r w:rsidRPr="00E25041">
        <w:rPr>
          <w:sz w:val="20"/>
          <w:szCs w:val="20"/>
        </w:rPr>
        <w:br/>
        <w:t>__________________________________________________________________</w:t>
      </w:r>
      <w:r w:rsidRPr="00E25041">
        <w:rPr>
          <w:sz w:val="20"/>
          <w:szCs w:val="20"/>
        </w:rPr>
        <w:br/>
        <w:t>_________________________________________________________________,</w:t>
      </w:r>
      <w:r w:rsidRPr="00E25041">
        <w:rPr>
          <w:sz w:val="20"/>
          <w:szCs w:val="20"/>
        </w:rPr>
        <w:br/>
        <w:t>(Ф.И.О. супругов)</w:t>
      </w:r>
      <w:r w:rsidRPr="00E25041">
        <w:rPr>
          <w:sz w:val="20"/>
          <w:szCs w:val="20"/>
        </w:rPr>
        <w:br/>
        <w:t>проживающие ______________________________________________________</w:t>
      </w:r>
      <w:r w:rsidRPr="00E25041">
        <w:rPr>
          <w:sz w:val="20"/>
          <w:szCs w:val="20"/>
        </w:rPr>
        <w:br/>
        <w:t>_________________________________________________________________,</w:t>
      </w:r>
      <w:r w:rsidRPr="00E25041">
        <w:rPr>
          <w:sz w:val="20"/>
          <w:szCs w:val="20"/>
        </w:rPr>
        <w:br/>
        <w:t>(указать почтовый индекс, адрес)</w:t>
      </w:r>
      <w:r w:rsidRPr="00E25041">
        <w:rPr>
          <w:sz w:val="20"/>
          <w:szCs w:val="20"/>
        </w:rPr>
        <w:br/>
        <w:t>тел. _________________________________, и наша семья, состоящая из</w:t>
      </w:r>
      <w:r w:rsidRPr="00E25041">
        <w:rPr>
          <w:sz w:val="20"/>
          <w:szCs w:val="20"/>
        </w:rPr>
        <w:br/>
      </w:r>
      <w:r w:rsidRPr="00E25041">
        <w:rPr>
          <w:sz w:val="20"/>
          <w:szCs w:val="20"/>
        </w:rPr>
        <w:br/>
        <w:t>_______ человек, желаем принять участие в районном  конкурсе</w:t>
      </w:r>
      <w:r w:rsidRPr="00E25041">
        <w:rPr>
          <w:sz w:val="20"/>
          <w:szCs w:val="20"/>
        </w:rPr>
        <w:br/>
      </w:r>
      <w:r w:rsidRPr="00E25041">
        <w:rPr>
          <w:sz w:val="20"/>
          <w:szCs w:val="20"/>
        </w:rPr>
        <w:br/>
        <w:t>"Семья года".</w:t>
      </w:r>
      <w:r w:rsidRPr="00E25041">
        <w:rPr>
          <w:sz w:val="20"/>
          <w:szCs w:val="20"/>
        </w:rPr>
        <w:br/>
      </w:r>
      <w:r w:rsidRPr="00E25041">
        <w:rPr>
          <w:sz w:val="20"/>
          <w:szCs w:val="20"/>
        </w:rPr>
        <w:br/>
        <w:t xml:space="preserve">В соответствии со </w:t>
      </w:r>
      <w:r w:rsidRPr="00BF26B6">
        <w:rPr>
          <w:sz w:val="20"/>
          <w:szCs w:val="20"/>
        </w:rPr>
        <w:t xml:space="preserve">статьей 9 </w:t>
      </w:r>
      <w:hyperlink r:id="rId21" w:history="1">
        <w:r w:rsidRPr="00BF26B6">
          <w:rPr>
            <w:rStyle w:val="af4"/>
            <w:color w:val="auto"/>
            <w:sz w:val="20"/>
            <w:szCs w:val="20"/>
          </w:rPr>
          <w:t>Федерального закона "О</w:t>
        </w:r>
        <w:r w:rsidRPr="00BF26B6">
          <w:rPr>
            <w:sz w:val="20"/>
            <w:szCs w:val="20"/>
          </w:rPr>
          <w:br/>
        </w:r>
        <w:r w:rsidRPr="00BF26B6">
          <w:rPr>
            <w:sz w:val="20"/>
            <w:szCs w:val="20"/>
          </w:rPr>
          <w:br/>
        </w:r>
        <w:r w:rsidRPr="00BF26B6">
          <w:rPr>
            <w:rStyle w:val="af4"/>
            <w:color w:val="auto"/>
            <w:sz w:val="20"/>
            <w:szCs w:val="20"/>
          </w:rPr>
          <w:t>персональных данных"</w:t>
        </w:r>
      </w:hyperlink>
      <w:r w:rsidRPr="00BF26B6">
        <w:rPr>
          <w:sz w:val="20"/>
          <w:szCs w:val="20"/>
        </w:rPr>
        <w:t xml:space="preserve"> даем согласие на обработку своих персональных</w:t>
      </w:r>
      <w:r w:rsidRPr="00BF26B6">
        <w:rPr>
          <w:sz w:val="20"/>
          <w:szCs w:val="20"/>
        </w:rPr>
        <w:br/>
      </w:r>
      <w:r w:rsidRPr="00BF26B6">
        <w:rPr>
          <w:sz w:val="20"/>
          <w:szCs w:val="20"/>
        </w:rPr>
        <w:br/>
        <w:t>данных и опубликование представленных документов в средствах</w:t>
      </w:r>
      <w:r w:rsidRPr="00BF26B6">
        <w:rPr>
          <w:sz w:val="20"/>
          <w:szCs w:val="20"/>
        </w:rPr>
        <w:br/>
      </w:r>
      <w:r w:rsidRPr="00BF26B6">
        <w:rPr>
          <w:sz w:val="20"/>
          <w:szCs w:val="20"/>
        </w:rPr>
        <w:lastRenderedPageBreak/>
        <w:br/>
        <w:t>массовой информации.</w:t>
      </w:r>
      <w:r w:rsidRPr="00BF26B6">
        <w:rPr>
          <w:sz w:val="20"/>
          <w:szCs w:val="20"/>
        </w:rPr>
        <w:br/>
      </w:r>
      <w:r w:rsidRPr="00E25041">
        <w:rPr>
          <w:sz w:val="20"/>
          <w:szCs w:val="20"/>
        </w:rPr>
        <w:br/>
        <w:t>Прилагаем следующие документы (перечислить):</w:t>
      </w:r>
      <w:r w:rsidRPr="00E25041">
        <w:rPr>
          <w:sz w:val="20"/>
          <w:szCs w:val="20"/>
        </w:rPr>
        <w:br/>
      </w:r>
      <w:r w:rsidRPr="00E25041">
        <w:rPr>
          <w:sz w:val="20"/>
          <w:szCs w:val="20"/>
        </w:rPr>
        <w:br/>
        <w:t>Прилагаем анкету.</w:t>
      </w:r>
      <w:r w:rsidRPr="00E25041">
        <w:rPr>
          <w:sz w:val="20"/>
          <w:szCs w:val="20"/>
        </w:rPr>
        <w:br/>
      </w:r>
      <w:r w:rsidRPr="00E25041">
        <w:rPr>
          <w:sz w:val="20"/>
          <w:szCs w:val="20"/>
        </w:rPr>
        <w:br/>
        <w:t>Дата ________________ Подписи: ____________________</w:t>
      </w:r>
      <w:r w:rsidRPr="00E25041">
        <w:rPr>
          <w:sz w:val="20"/>
          <w:szCs w:val="20"/>
        </w:rPr>
        <w:br/>
      </w:r>
      <w:r w:rsidRPr="00E25041">
        <w:rPr>
          <w:sz w:val="20"/>
          <w:szCs w:val="20"/>
        </w:rPr>
        <w:br/>
        <w:t>____________________</w:t>
      </w:r>
      <w:r w:rsidRPr="00E25041">
        <w:rPr>
          <w:sz w:val="20"/>
          <w:szCs w:val="20"/>
        </w:rPr>
        <w:br/>
      </w:r>
      <w:r w:rsidRPr="00E25041">
        <w:rPr>
          <w:rFonts w:ascii="TimesET" w:hAnsi="TimesET"/>
          <w:sz w:val="20"/>
          <w:szCs w:val="20"/>
        </w:rPr>
        <w:br/>
      </w:r>
      <w:r w:rsidRPr="00E25041">
        <w:rPr>
          <w:rFonts w:ascii="TimesET" w:hAnsi="TimesET"/>
          <w:sz w:val="20"/>
          <w:szCs w:val="20"/>
        </w:rPr>
        <w:br/>
      </w:r>
      <w:r w:rsidRPr="00E25041">
        <w:rPr>
          <w:rFonts w:ascii="TimesET" w:hAnsi="TimesET"/>
          <w:sz w:val="20"/>
          <w:szCs w:val="20"/>
        </w:rPr>
        <w:br/>
      </w:r>
      <w:r w:rsidRPr="00E25041">
        <w:rPr>
          <w:rFonts w:ascii="TimesET" w:hAnsi="TimesET"/>
          <w:sz w:val="20"/>
          <w:szCs w:val="20"/>
        </w:rPr>
        <w:br/>
      </w:r>
    </w:p>
    <w:p w:rsidR="00BF26B6" w:rsidRPr="00E25041" w:rsidRDefault="00BF26B6" w:rsidP="00BF26B6">
      <w:pPr>
        <w:pStyle w:val="formattext"/>
        <w:jc w:val="right"/>
        <w:rPr>
          <w:sz w:val="20"/>
          <w:szCs w:val="20"/>
        </w:rPr>
      </w:pPr>
    </w:p>
    <w:p w:rsidR="00BF26B6" w:rsidRPr="00E25041" w:rsidRDefault="00BF26B6" w:rsidP="00BF26B6">
      <w:pPr>
        <w:pStyle w:val="formattext"/>
        <w:jc w:val="right"/>
        <w:rPr>
          <w:sz w:val="20"/>
          <w:szCs w:val="20"/>
        </w:rPr>
      </w:pPr>
      <w:r w:rsidRPr="00E25041">
        <w:rPr>
          <w:sz w:val="20"/>
          <w:szCs w:val="20"/>
        </w:rPr>
        <w:t>Приложение N 2</w:t>
      </w:r>
      <w:r w:rsidRPr="00E25041">
        <w:rPr>
          <w:sz w:val="20"/>
          <w:szCs w:val="20"/>
        </w:rPr>
        <w:br/>
        <w:t>к Положению</w:t>
      </w:r>
      <w:r w:rsidRPr="00E25041">
        <w:rPr>
          <w:sz w:val="20"/>
          <w:szCs w:val="20"/>
        </w:rPr>
        <w:br/>
        <w:t>о районном  конкурсе</w:t>
      </w:r>
      <w:r w:rsidRPr="00E25041">
        <w:rPr>
          <w:sz w:val="20"/>
          <w:szCs w:val="20"/>
        </w:rPr>
        <w:br/>
        <w:t>"Семья года"</w:t>
      </w:r>
    </w:p>
    <w:p w:rsidR="00BF26B6" w:rsidRPr="00E25041" w:rsidRDefault="00BF26B6" w:rsidP="00BF26B6">
      <w:pPr>
        <w:jc w:val="center"/>
        <w:rPr>
          <w:sz w:val="20"/>
          <w:szCs w:val="20"/>
        </w:rPr>
      </w:pPr>
      <w:r w:rsidRPr="00E25041">
        <w:rPr>
          <w:sz w:val="20"/>
          <w:szCs w:val="20"/>
        </w:rPr>
        <w:t>Анкета</w:t>
      </w:r>
    </w:p>
    <w:p w:rsidR="00BF26B6" w:rsidRPr="00E25041" w:rsidRDefault="00BF26B6" w:rsidP="00BF26B6">
      <w:pPr>
        <w:jc w:val="center"/>
        <w:rPr>
          <w:sz w:val="20"/>
          <w:szCs w:val="20"/>
        </w:rPr>
      </w:pPr>
      <w:r w:rsidRPr="00E25041">
        <w:rPr>
          <w:sz w:val="20"/>
          <w:szCs w:val="20"/>
        </w:rPr>
        <w:t>участника районного конкурса «Семья года»</w:t>
      </w:r>
    </w:p>
    <w:p w:rsidR="00BF26B6" w:rsidRPr="00E25041" w:rsidRDefault="00BF26B6" w:rsidP="00BF26B6">
      <w:pPr>
        <w:pStyle w:val="formattext"/>
        <w:rPr>
          <w:sz w:val="20"/>
          <w:szCs w:val="20"/>
        </w:rPr>
      </w:pPr>
      <w:r w:rsidRPr="00E25041">
        <w:rPr>
          <w:sz w:val="20"/>
          <w:szCs w:val="20"/>
        </w:rPr>
        <w:br/>
        <w:t>I. Общие сведения (перечислить всех членов семьи, проживающих совместно, с указанием даты рождения):</w:t>
      </w:r>
      <w:r w:rsidRPr="00E25041">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
        <w:gridCol w:w="1240"/>
        <w:gridCol w:w="1150"/>
        <w:gridCol w:w="1360"/>
        <w:gridCol w:w="1794"/>
        <w:gridCol w:w="1260"/>
        <w:gridCol w:w="2201"/>
      </w:tblGrid>
      <w:tr w:rsidR="00BF26B6" w:rsidRPr="00E25041" w:rsidTr="00921E75">
        <w:trPr>
          <w:trHeight w:val="15"/>
          <w:tblCellSpacing w:w="15" w:type="dxa"/>
        </w:trPr>
        <w:tc>
          <w:tcPr>
            <w:tcW w:w="678" w:type="dxa"/>
            <w:vAlign w:val="center"/>
            <w:hideMark/>
          </w:tcPr>
          <w:p w:rsidR="00BF26B6" w:rsidRPr="00E25041" w:rsidRDefault="00BF26B6" w:rsidP="00921E75">
            <w:pPr>
              <w:rPr>
                <w:sz w:val="20"/>
                <w:szCs w:val="20"/>
              </w:rPr>
            </w:pPr>
          </w:p>
        </w:tc>
        <w:tc>
          <w:tcPr>
            <w:tcW w:w="1210" w:type="dxa"/>
            <w:vAlign w:val="center"/>
            <w:hideMark/>
          </w:tcPr>
          <w:p w:rsidR="00BF26B6" w:rsidRPr="00E25041" w:rsidRDefault="00BF26B6" w:rsidP="00921E75">
            <w:pPr>
              <w:rPr>
                <w:sz w:val="20"/>
                <w:szCs w:val="20"/>
              </w:rPr>
            </w:pPr>
          </w:p>
        </w:tc>
        <w:tc>
          <w:tcPr>
            <w:tcW w:w="1120" w:type="dxa"/>
            <w:vAlign w:val="center"/>
            <w:hideMark/>
          </w:tcPr>
          <w:p w:rsidR="00BF26B6" w:rsidRPr="00E25041" w:rsidRDefault="00BF26B6" w:rsidP="00921E75">
            <w:pPr>
              <w:rPr>
                <w:sz w:val="20"/>
                <w:szCs w:val="20"/>
              </w:rPr>
            </w:pPr>
          </w:p>
        </w:tc>
        <w:tc>
          <w:tcPr>
            <w:tcW w:w="1330" w:type="dxa"/>
            <w:vAlign w:val="center"/>
            <w:hideMark/>
          </w:tcPr>
          <w:p w:rsidR="00BF26B6" w:rsidRPr="00E25041" w:rsidRDefault="00BF26B6" w:rsidP="00921E75">
            <w:pPr>
              <w:rPr>
                <w:sz w:val="20"/>
                <w:szCs w:val="20"/>
              </w:rPr>
            </w:pPr>
          </w:p>
        </w:tc>
        <w:tc>
          <w:tcPr>
            <w:tcW w:w="1764" w:type="dxa"/>
            <w:vAlign w:val="center"/>
            <w:hideMark/>
          </w:tcPr>
          <w:p w:rsidR="00BF26B6" w:rsidRPr="00E25041" w:rsidRDefault="00BF26B6" w:rsidP="00921E75">
            <w:pPr>
              <w:rPr>
                <w:sz w:val="20"/>
                <w:szCs w:val="20"/>
              </w:rPr>
            </w:pPr>
          </w:p>
        </w:tc>
        <w:tc>
          <w:tcPr>
            <w:tcW w:w="1230" w:type="dxa"/>
            <w:vAlign w:val="center"/>
            <w:hideMark/>
          </w:tcPr>
          <w:p w:rsidR="00BF26B6" w:rsidRPr="00E25041" w:rsidRDefault="00BF26B6" w:rsidP="00921E75">
            <w:pPr>
              <w:rPr>
                <w:sz w:val="20"/>
                <w:szCs w:val="20"/>
              </w:rPr>
            </w:pPr>
          </w:p>
        </w:tc>
        <w:tc>
          <w:tcPr>
            <w:tcW w:w="2156" w:type="dxa"/>
            <w:vAlign w:val="center"/>
            <w:hideMark/>
          </w:tcPr>
          <w:p w:rsidR="00BF26B6" w:rsidRPr="00E25041" w:rsidRDefault="00BF26B6" w:rsidP="00921E75">
            <w:pPr>
              <w:rPr>
                <w:sz w:val="20"/>
                <w:szCs w:val="20"/>
              </w:rPr>
            </w:pPr>
          </w:p>
        </w:tc>
      </w:tr>
      <w:tr w:rsidR="00BF26B6" w:rsidRPr="00E25041" w:rsidTr="00921E75">
        <w:trPr>
          <w:tblCellSpacing w:w="15" w:type="dxa"/>
        </w:trPr>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N п/п </w:t>
            </w: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Степень родства </w:t>
            </w:r>
          </w:p>
        </w:tc>
        <w:tc>
          <w:tcPr>
            <w:tcW w:w="11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Ф.И.О.</w:t>
            </w: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Дата рождения </w:t>
            </w:r>
          </w:p>
        </w:tc>
        <w:tc>
          <w:tcPr>
            <w:tcW w:w="1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Образование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Место работы, учебы </w:t>
            </w:r>
          </w:p>
        </w:tc>
        <w:tc>
          <w:tcPr>
            <w:tcW w:w="21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Занимаемая должность, класс (курс) образовательной организации </w:t>
            </w:r>
          </w:p>
        </w:tc>
      </w:tr>
    </w:tbl>
    <w:p w:rsidR="00BF26B6" w:rsidRPr="00E25041" w:rsidRDefault="00BF26B6" w:rsidP="00BF26B6">
      <w:pPr>
        <w:pStyle w:val="formattext"/>
        <w:rPr>
          <w:sz w:val="20"/>
          <w:szCs w:val="20"/>
        </w:rPr>
      </w:pPr>
      <w:r w:rsidRPr="00E25041">
        <w:rPr>
          <w:sz w:val="20"/>
          <w:szCs w:val="20"/>
        </w:rPr>
        <w:br/>
        <w:t>II. Продолжительность совместной семейной жизни: ___________ лет.</w:t>
      </w:r>
      <w:r w:rsidRPr="00E25041">
        <w:rPr>
          <w:sz w:val="20"/>
          <w:szCs w:val="20"/>
        </w:rPr>
        <w:br/>
      </w:r>
      <w:r w:rsidRPr="00E25041">
        <w:rPr>
          <w:sz w:val="20"/>
          <w:szCs w:val="20"/>
        </w:rPr>
        <w:br/>
        <w:t>III. Достижения каждого члена семьи:</w:t>
      </w:r>
      <w:r w:rsidRPr="00E25041">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2235"/>
        <w:gridCol w:w="6720"/>
      </w:tblGrid>
      <w:tr w:rsidR="00BF26B6" w:rsidRPr="00E25041" w:rsidTr="00921E75">
        <w:trPr>
          <w:trHeight w:val="15"/>
          <w:tblCellSpacing w:w="15" w:type="dxa"/>
        </w:trPr>
        <w:tc>
          <w:tcPr>
            <w:tcW w:w="728" w:type="dxa"/>
            <w:vAlign w:val="center"/>
            <w:hideMark/>
          </w:tcPr>
          <w:p w:rsidR="00BF26B6" w:rsidRPr="00E25041" w:rsidRDefault="00BF26B6" w:rsidP="00921E75">
            <w:pPr>
              <w:rPr>
                <w:sz w:val="20"/>
                <w:szCs w:val="20"/>
              </w:rPr>
            </w:pPr>
          </w:p>
        </w:tc>
        <w:tc>
          <w:tcPr>
            <w:tcW w:w="2205" w:type="dxa"/>
            <w:vAlign w:val="center"/>
            <w:hideMark/>
          </w:tcPr>
          <w:p w:rsidR="00BF26B6" w:rsidRPr="00E25041" w:rsidRDefault="00BF26B6" w:rsidP="00921E75">
            <w:pPr>
              <w:rPr>
                <w:sz w:val="20"/>
                <w:szCs w:val="20"/>
              </w:rPr>
            </w:pPr>
          </w:p>
        </w:tc>
        <w:tc>
          <w:tcPr>
            <w:tcW w:w="6675" w:type="dxa"/>
            <w:vAlign w:val="center"/>
            <w:hideMark/>
          </w:tcPr>
          <w:p w:rsidR="00BF26B6" w:rsidRPr="00E25041" w:rsidRDefault="00BF26B6" w:rsidP="00921E75">
            <w:pPr>
              <w:rPr>
                <w:sz w:val="20"/>
                <w:szCs w:val="20"/>
              </w:rPr>
            </w:pPr>
          </w:p>
        </w:tc>
      </w:tr>
      <w:tr w:rsidR="00BF26B6" w:rsidRPr="00E25041" w:rsidTr="00921E75">
        <w:trPr>
          <w:tblCellSpacing w:w="15" w:type="dxa"/>
        </w:trPr>
        <w:tc>
          <w:tcPr>
            <w:tcW w:w="7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rPr>
                <w:sz w:val="20"/>
                <w:szCs w:val="20"/>
              </w:rPr>
            </w:pPr>
            <w:r w:rsidRPr="00E25041">
              <w:rPr>
                <w:sz w:val="20"/>
                <w:szCs w:val="20"/>
              </w:rPr>
              <w:t>№</w:t>
            </w:r>
          </w:p>
        </w:tc>
        <w:tc>
          <w:tcPr>
            <w:tcW w:w="22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rPr>
                <w:sz w:val="20"/>
                <w:szCs w:val="20"/>
              </w:rPr>
            </w:pPr>
            <w:r w:rsidRPr="00E25041">
              <w:rPr>
                <w:sz w:val="20"/>
                <w:szCs w:val="20"/>
              </w:rPr>
              <w:t>Имя</w:t>
            </w:r>
          </w:p>
        </w:tc>
        <w:tc>
          <w:tcPr>
            <w:tcW w:w="6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rPr>
                <w:sz w:val="20"/>
                <w:szCs w:val="20"/>
              </w:rPr>
            </w:pPr>
            <w:r w:rsidRPr="00E25041">
              <w:rPr>
                <w:sz w:val="20"/>
                <w:szCs w:val="20"/>
              </w:rPr>
              <w:t>Описание (поэтапно)</w:t>
            </w:r>
          </w:p>
        </w:tc>
      </w:tr>
    </w:tbl>
    <w:p w:rsidR="00BF26B6" w:rsidRPr="00BF26B6" w:rsidRDefault="00BF26B6" w:rsidP="00BF26B6">
      <w:pPr>
        <w:pStyle w:val="21"/>
        <w:ind w:right="4678"/>
        <w:rPr>
          <w:sz w:val="20"/>
          <w:szCs w:val="20"/>
        </w:rPr>
      </w:pPr>
      <w:r w:rsidRPr="00E25041">
        <w:rPr>
          <w:sz w:val="20"/>
          <w:szCs w:val="20"/>
        </w:rPr>
        <w:br/>
      </w:r>
      <w:r w:rsidRPr="00BF26B6">
        <w:rPr>
          <w:sz w:val="20"/>
          <w:szCs w:val="20"/>
        </w:rPr>
        <w:t>IV. Девиз семьи:</w:t>
      </w:r>
    </w:p>
    <w:p w:rsidR="00BF26B6" w:rsidRPr="00E25041" w:rsidRDefault="00BF26B6" w:rsidP="00BF26B6">
      <w:pPr>
        <w:pStyle w:val="21"/>
        <w:ind w:right="4678"/>
        <w:rPr>
          <w:b/>
          <w:bCs/>
          <w:sz w:val="20"/>
          <w:szCs w:val="20"/>
        </w:rPr>
      </w:pPr>
      <w:r w:rsidRPr="00BF26B6">
        <w:rPr>
          <w:sz w:val="20"/>
          <w:szCs w:val="20"/>
        </w:rPr>
        <w:t>V. Традиции семьи:</w:t>
      </w:r>
      <w:r w:rsidRPr="00BF26B6">
        <w:rPr>
          <w:sz w:val="20"/>
          <w:szCs w:val="20"/>
        </w:rPr>
        <w:br/>
        <w:t>VI. Увлечения семьи:</w:t>
      </w:r>
      <w:r w:rsidRPr="00BF26B6">
        <w:rPr>
          <w:sz w:val="20"/>
          <w:szCs w:val="20"/>
        </w:rPr>
        <w:br/>
        <w:t>VII. Наличие земельного участка, приусадебного (садового) участка, техники; ведение личного подсобного хозяйства:</w:t>
      </w:r>
      <w:r w:rsidRPr="00BF26B6">
        <w:rPr>
          <w:sz w:val="20"/>
          <w:szCs w:val="20"/>
        </w:rPr>
        <w:br/>
        <w:t>VIII. Пожелания организаторам конкурса:</w:t>
      </w:r>
      <w:r w:rsidRPr="00BF26B6">
        <w:rPr>
          <w:sz w:val="20"/>
          <w:szCs w:val="20"/>
        </w:rPr>
        <w:br/>
      </w:r>
      <w:r w:rsidRPr="00E25041">
        <w:rPr>
          <w:b/>
          <w:sz w:val="20"/>
          <w:szCs w:val="20"/>
        </w:rPr>
        <w:br/>
      </w:r>
    </w:p>
    <w:p w:rsidR="00ED62B1" w:rsidRPr="00835A55" w:rsidRDefault="00ED62B1" w:rsidP="00ED62B1">
      <w:pPr>
        <w:jc w:val="both"/>
        <w:rPr>
          <w:sz w:val="20"/>
          <w:szCs w:val="20"/>
        </w:rPr>
      </w:pPr>
    </w:p>
    <w:p w:rsidR="00BF26B6" w:rsidRPr="000151D0" w:rsidRDefault="00BF26B6" w:rsidP="00BF26B6">
      <w:pPr>
        <w:pStyle w:val="21"/>
        <w:ind w:right="4677"/>
        <w:jc w:val="both"/>
        <w:rPr>
          <w:sz w:val="20"/>
          <w:szCs w:val="20"/>
        </w:rPr>
      </w:pPr>
      <w:r w:rsidRPr="00BF26B6">
        <w:rPr>
          <w:bCs/>
          <w:sz w:val="20"/>
          <w:szCs w:val="20"/>
        </w:rPr>
        <w:t>По</w:t>
      </w:r>
      <w:r>
        <w:rPr>
          <w:bCs/>
          <w:sz w:val="20"/>
          <w:szCs w:val="20"/>
        </w:rPr>
        <w:t>становление администрации Аликовского района Чувашской Республики от 30.08.2018г.  №943 «</w:t>
      </w:r>
      <w:r w:rsidRPr="000151D0">
        <w:rPr>
          <w:sz w:val="20"/>
          <w:szCs w:val="20"/>
        </w:rPr>
        <w:t>О внесении изменений в план мероприятий по противодействию коррупции в Аликовском районе на 2018 год</w:t>
      </w:r>
      <w:r>
        <w:rPr>
          <w:sz w:val="20"/>
          <w:szCs w:val="20"/>
        </w:rPr>
        <w:t>»</w:t>
      </w:r>
    </w:p>
    <w:p w:rsidR="00BF26B6" w:rsidRPr="000151D0" w:rsidRDefault="00BF26B6" w:rsidP="00BF26B6">
      <w:pPr>
        <w:pStyle w:val="1"/>
        <w:rPr>
          <w:sz w:val="20"/>
          <w:szCs w:val="20"/>
        </w:rPr>
      </w:pPr>
    </w:p>
    <w:p w:rsidR="00BF26B6" w:rsidRPr="00BF26B6" w:rsidRDefault="00BF26B6" w:rsidP="00BF26B6">
      <w:pPr>
        <w:pStyle w:val="1"/>
        <w:ind w:firstLine="567"/>
        <w:jc w:val="both"/>
        <w:rPr>
          <w:sz w:val="20"/>
          <w:szCs w:val="20"/>
        </w:rPr>
      </w:pPr>
      <w:r w:rsidRPr="000151D0">
        <w:rPr>
          <w:sz w:val="20"/>
          <w:szCs w:val="20"/>
        </w:rPr>
        <w:t xml:space="preserve">В целях реализации положений </w:t>
      </w:r>
      <w:hyperlink r:id="rId22" w:history="1">
        <w:r w:rsidRPr="00BF26B6">
          <w:rPr>
            <w:rStyle w:val="af1"/>
            <w:b w:val="0"/>
            <w:color w:val="auto"/>
            <w:u w:val="none"/>
          </w:rPr>
          <w:t>Федерального закона</w:t>
        </w:r>
      </w:hyperlink>
      <w:r w:rsidRPr="00BF26B6">
        <w:rPr>
          <w:sz w:val="20"/>
          <w:szCs w:val="20"/>
        </w:rPr>
        <w:t xml:space="preserve"> от 25.12.2008 N 273-ФЗ "О противодействии коррупции", в соответствии </w:t>
      </w:r>
      <w:hyperlink r:id="rId23" w:history="1">
        <w:r w:rsidRPr="00BF26B6">
          <w:rPr>
            <w:rStyle w:val="af1"/>
            <w:b w:val="0"/>
            <w:bCs w:val="0"/>
            <w:color w:val="auto"/>
            <w:u w:val="none"/>
          </w:rPr>
          <w:t>Указом Президента Российской Федерации от 29 июня 2018 г. N 378 "О Национальном плане противодействия коррупции на 2018 - 2020 годы"</w:t>
        </w:r>
      </w:hyperlink>
      <w:r w:rsidRPr="00BF26B6">
        <w:rPr>
          <w:sz w:val="20"/>
          <w:szCs w:val="20"/>
        </w:rPr>
        <w:t xml:space="preserve"> администрация Аликовского района п о с т а н о в л я е т:</w:t>
      </w:r>
    </w:p>
    <w:p w:rsidR="00BF26B6" w:rsidRPr="00BF26B6" w:rsidRDefault="00BF26B6" w:rsidP="00BF26B6">
      <w:pPr>
        <w:pStyle w:val="1"/>
        <w:ind w:firstLine="567"/>
        <w:jc w:val="both"/>
        <w:rPr>
          <w:sz w:val="20"/>
          <w:szCs w:val="20"/>
        </w:rPr>
      </w:pPr>
      <w:bookmarkStart w:id="1" w:name="sub_1"/>
      <w:r w:rsidRPr="00BF26B6">
        <w:rPr>
          <w:sz w:val="20"/>
          <w:szCs w:val="20"/>
        </w:rPr>
        <w:t xml:space="preserve">1. Внести изменения в </w:t>
      </w:r>
      <w:hyperlink r:id="rId24" w:history="1">
        <w:r w:rsidRPr="00BF26B6">
          <w:rPr>
            <w:rStyle w:val="af1"/>
            <w:b w:val="0"/>
            <w:color w:val="auto"/>
            <w:u w:val="none"/>
          </w:rPr>
          <w:t>план</w:t>
        </w:r>
      </w:hyperlink>
      <w:r w:rsidRPr="00BF26B6">
        <w:rPr>
          <w:sz w:val="20"/>
          <w:szCs w:val="20"/>
        </w:rPr>
        <w:t xml:space="preserve"> мероприятий по противодействию коррупции в Аликовском районе на 2018 год, утвержденный </w:t>
      </w:r>
      <w:hyperlink r:id="rId25" w:history="1">
        <w:r w:rsidRPr="00BF26B6">
          <w:rPr>
            <w:rStyle w:val="af1"/>
            <w:b w:val="0"/>
            <w:color w:val="auto"/>
            <w:u w:val="none"/>
          </w:rPr>
          <w:t>постановлением</w:t>
        </w:r>
      </w:hyperlink>
      <w:r w:rsidRPr="00BF26B6">
        <w:rPr>
          <w:sz w:val="20"/>
          <w:szCs w:val="20"/>
        </w:rPr>
        <w:t xml:space="preserve"> администрации Аликовского района от </w:t>
      </w:r>
      <w:hyperlink r:id="rId26" w:history="1">
        <w:r w:rsidRPr="00BF26B6">
          <w:rPr>
            <w:rStyle w:val="af1"/>
            <w:b w:val="0"/>
            <w:bCs w:val="0"/>
            <w:color w:val="auto"/>
            <w:u w:val="none"/>
          </w:rPr>
          <w:t>Постановление Администрации Аликовского района Чувашской Республики от 9 февраля 2018 г. N 218</w:t>
        </w:r>
      </w:hyperlink>
      <w:r w:rsidRPr="00BF26B6">
        <w:rPr>
          <w:sz w:val="20"/>
          <w:szCs w:val="20"/>
        </w:rPr>
        <w:t xml:space="preserve"> "О плане мероприятий по противодействию коррупции в Аликовском районе на 2018 год" и утвердить в новой редакции в соответствии с </w:t>
      </w:r>
      <w:hyperlink r:id="rId27" w:anchor="sub_100" w:history="1">
        <w:r w:rsidRPr="00BF26B6">
          <w:rPr>
            <w:rStyle w:val="af1"/>
            <w:b w:val="0"/>
            <w:color w:val="auto"/>
            <w:u w:val="none"/>
          </w:rPr>
          <w:t>приложением N 1</w:t>
        </w:r>
      </w:hyperlink>
      <w:r w:rsidRPr="00BF26B6">
        <w:rPr>
          <w:b/>
          <w:sz w:val="20"/>
          <w:szCs w:val="20"/>
        </w:rPr>
        <w:t>.</w:t>
      </w:r>
    </w:p>
    <w:bookmarkEnd w:id="1"/>
    <w:p w:rsidR="00BF26B6" w:rsidRPr="000151D0" w:rsidRDefault="00BF26B6" w:rsidP="00BF26B6">
      <w:pPr>
        <w:jc w:val="both"/>
        <w:rPr>
          <w:bCs/>
          <w:sz w:val="20"/>
          <w:szCs w:val="20"/>
        </w:rPr>
      </w:pPr>
    </w:p>
    <w:p w:rsidR="00BF26B6" w:rsidRPr="000151D0" w:rsidRDefault="00BF26B6" w:rsidP="00BF26B6">
      <w:pPr>
        <w:jc w:val="both"/>
        <w:rPr>
          <w:bCs/>
          <w:sz w:val="20"/>
          <w:szCs w:val="20"/>
        </w:rPr>
      </w:pPr>
    </w:p>
    <w:p w:rsidR="00BF26B6" w:rsidRPr="000151D0" w:rsidRDefault="00BF26B6" w:rsidP="00BF26B6">
      <w:pPr>
        <w:jc w:val="both"/>
        <w:rPr>
          <w:bCs/>
          <w:sz w:val="20"/>
          <w:szCs w:val="20"/>
        </w:rPr>
      </w:pPr>
      <w:r w:rsidRPr="000151D0">
        <w:rPr>
          <w:bCs/>
          <w:sz w:val="20"/>
          <w:szCs w:val="20"/>
        </w:rPr>
        <w:t>Глава администрации</w:t>
      </w:r>
    </w:p>
    <w:p w:rsidR="00BF26B6" w:rsidRPr="000151D0" w:rsidRDefault="00BF26B6" w:rsidP="00BF26B6">
      <w:pPr>
        <w:jc w:val="both"/>
        <w:rPr>
          <w:bCs/>
          <w:sz w:val="20"/>
          <w:szCs w:val="20"/>
        </w:rPr>
      </w:pPr>
      <w:r w:rsidRPr="000151D0">
        <w:rPr>
          <w:bCs/>
          <w:sz w:val="20"/>
          <w:szCs w:val="20"/>
        </w:rPr>
        <w:t>Аликовского района                                   А.Н.Куликов</w:t>
      </w:r>
    </w:p>
    <w:p w:rsidR="00BF26B6" w:rsidRPr="000151D0" w:rsidRDefault="00BF26B6" w:rsidP="00BF26B6">
      <w:pPr>
        <w:jc w:val="both"/>
        <w:rPr>
          <w:b/>
          <w:bCs/>
          <w:sz w:val="20"/>
          <w:szCs w:val="20"/>
        </w:rPr>
      </w:pPr>
    </w:p>
    <w:p w:rsidR="00BF26B6" w:rsidRPr="000151D0"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Pr="000151D0" w:rsidRDefault="00BF26B6" w:rsidP="00BF26B6">
      <w:pPr>
        <w:jc w:val="both"/>
        <w:rPr>
          <w:b/>
          <w:bCs/>
          <w:sz w:val="20"/>
          <w:szCs w:val="20"/>
        </w:rPr>
      </w:pPr>
    </w:p>
    <w:p w:rsidR="00BF26B6" w:rsidRPr="00BF26B6" w:rsidRDefault="00BF26B6" w:rsidP="00BF26B6">
      <w:pPr>
        <w:jc w:val="right"/>
        <w:rPr>
          <w:rStyle w:val="ab"/>
          <w:b w:val="0"/>
          <w:color w:val="auto"/>
        </w:rPr>
      </w:pPr>
      <w:r w:rsidRPr="00BF26B6">
        <w:rPr>
          <w:rStyle w:val="ab"/>
          <w:b w:val="0"/>
          <w:color w:val="auto"/>
        </w:rPr>
        <w:t xml:space="preserve">Приложение №1        </w:t>
      </w:r>
    </w:p>
    <w:p w:rsidR="00BF26B6" w:rsidRPr="00BF26B6" w:rsidRDefault="00BF26B6" w:rsidP="00BF26B6">
      <w:pPr>
        <w:jc w:val="right"/>
        <w:rPr>
          <w:rStyle w:val="ab"/>
          <w:b w:val="0"/>
          <w:color w:val="auto"/>
        </w:rPr>
      </w:pPr>
      <w:r w:rsidRPr="00BF26B6">
        <w:rPr>
          <w:rStyle w:val="ab"/>
          <w:b w:val="0"/>
          <w:color w:val="auto"/>
        </w:rPr>
        <w:t xml:space="preserve">  Утвержден</w:t>
      </w:r>
    </w:p>
    <w:p w:rsidR="00BF26B6" w:rsidRPr="00BF26B6" w:rsidRDefault="00BF26B6" w:rsidP="00BF26B6">
      <w:pPr>
        <w:jc w:val="right"/>
        <w:rPr>
          <w:rStyle w:val="ab"/>
          <w:b w:val="0"/>
          <w:color w:val="auto"/>
        </w:rPr>
      </w:pPr>
      <w:r w:rsidRPr="00BF26B6">
        <w:rPr>
          <w:rStyle w:val="ab"/>
          <w:b w:val="0"/>
          <w:color w:val="auto"/>
        </w:rPr>
        <w:t xml:space="preserve">                                                               </w:t>
      </w:r>
      <w:hyperlink r:id="rId28" w:anchor="sub_0#sub_0" w:history="1">
        <w:r w:rsidRPr="00BF26B6">
          <w:rPr>
            <w:rStyle w:val="af1"/>
            <w:b w:val="0"/>
            <w:color w:val="auto"/>
          </w:rPr>
          <w:t>постановлением</w:t>
        </w:r>
      </w:hyperlink>
      <w:r w:rsidRPr="00BF26B6">
        <w:rPr>
          <w:rStyle w:val="ab"/>
          <w:b w:val="0"/>
          <w:color w:val="auto"/>
        </w:rPr>
        <w:t xml:space="preserve"> администрации                                                                                                                              Аликовского района</w:t>
      </w:r>
      <w:r w:rsidRPr="00BF26B6">
        <w:rPr>
          <w:rStyle w:val="ab"/>
          <w:b w:val="0"/>
          <w:color w:val="auto"/>
        </w:rPr>
        <w:br/>
        <w:t xml:space="preserve">                                                                          от 09.02.2018 г. N 218</w:t>
      </w:r>
    </w:p>
    <w:p w:rsidR="00BF26B6" w:rsidRPr="00BF26B6" w:rsidRDefault="00BF26B6" w:rsidP="00BF26B6">
      <w:pPr>
        <w:jc w:val="right"/>
        <w:rPr>
          <w:rFonts w:ascii="Arial" w:hAnsi="Arial"/>
          <w:sz w:val="20"/>
          <w:szCs w:val="20"/>
        </w:rPr>
      </w:pPr>
    </w:p>
    <w:p w:rsidR="00BF26B6" w:rsidRPr="00BF26B6" w:rsidRDefault="00BF26B6" w:rsidP="00BF26B6">
      <w:pPr>
        <w:rPr>
          <w:sz w:val="20"/>
          <w:szCs w:val="20"/>
        </w:rPr>
      </w:pPr>
    </w:p>
    <w:p w:rsidR="00BF26B6" w:rsidRPr="00BF26B6" w:rsidRDefault="00BF26B6" w:rsidP="00BF26B6">
      <w:pPr>
        <w:pStyle w:val="1"/>
        <w:jc w:val="center"/>
        <w:rPr>
          <w:sz w:val="20"/>
          <w:szCs w:val="20"/>
        </w:rPr>
      </w:pPr>
      <w:r w:rsidRPr="00BF26B6">
        <w:rPr>
          <w:sz w:val="20"/>
          <w:szCs w:val="20"/>
        </w:rPr>
        <w:t>План</w:t>
      </w:r>
      <w:r w:rsidRPr="00BF26B6">
        <w:rPr>
          <w:sz w:val="20"/>
          <w:szCs w:val="20"/>
        </w:rPr>
        <w:br/>
        <w:t xml:space="preserve">мероприятий по противодействию коррупции в Аликовском районе на </w:t>
      </w:r>
      <w:smartTag w:uri="urn:schemas-microsoft-com:office:smarttags" w:element="metricconverter">
        <w:smartTagPr>
          <w:attr w:name="ProductID" w:val="2018 г"/>
        </w:smartTagPr>
        <w:r w:rsidRPr="00BF26B6">
          <w:rPr>
            <w:sz w:val="20"/>
            <w:szCs w:val="20"/>
          </w:rPr>
          <w:t>2018 г</w:t>
        </w:r>
      </w:smartTag>
      <w:r w:rsidRPr="00BF26B6">
        <w:rPr>
          <w:sz w:val="20"/>
          <w:szCs w:val="20"/>
        </w:rPr>
        <w:t>.</w:t>
      </w:r>
    </w:p>
    <w:p w:rsidR="00BF26B6" w:rsidRPr="00BF26B6" w:rsidRDefault="00BF26B6" w:rsidP="00BF26B6">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5"/>
        <w:gridCol w:w="3384"/>
        <w:gridCol w:w="2373"/>
        <w:gridCol w:w="1878"/>
        <w:gridCol w:w="1614"/>
      </w:tblGrid>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N</w:t>
            </w:r>
            <w:r w:rsidRPr="00BF26B6">
              <w:rPr>
                <w:rFonts w:ascii="Times New Roman" w:hAnsi="Times New Roman"/>
                <w:sz w:val="20"/>
                <w:szCs w:val="20"/>
              </w:rPr>
              <w:br/>
              <w:t>п/п</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Наименование мероприятий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Исполнители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Срок исполнения</w:t>
            </w:r>
          </w:p>
        </w:tc>
        <w:tc>
          <w:tcPr>
            <w:tcW w:w="819"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Примечание</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w:t>
            </w:r>
          </w:p>
        </w:tc>
        <w:tc>
          <w:tcPr>
            <w:tcW w:w="819"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5</w:t>
            </w: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center"/>
              <w:rPr>
                <w:rFonts w:ascii="Times New Roman" w:hAnsi="Times New Roman"/>
                <w:sz w:val="20"/>
                <w:szCs w:val="20"/>
              </w:rPr>
            </w:pPr>
            <w:r w:rsidRPr="00BF26B6">
              <w:rPr>
                <w:rStyle w:val="ab"/>
                <w:rFonts w:ascii="Times New Roman" w:hAnsi="Times New Roman"/>
                <w:b w:val="0"/>
                <w:color w:val="auto"/>
              </w:rPr>
              <w:t>1. Выявление и систематизация причин и условий проявления коррупции в деятельности администрации Аликовского района, мониторинг коррупционных рисков и их устранение</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Осуществление антикоррупционной экспертизы в отношении (с учетом мониторинга соответствующей правоприменительной практики)- проектов нормативных правовых актов;</w:t>
            </w:r>
          </w:p>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 нормативных правовых актов;</w:t>
            </w:r>
          </w:p>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 иных документов</w:t>
            </w:r>
          </w:p>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в целях выявления коррупционных факторов и их последующего устранения</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1.2.</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Подготовка проектов правовых актов в соответствии с изменениями в </w:t>
            </w:r>
            <w:hyperlink r:id="rId29" w:history="1">
              <w:r w:rsidRPr="00BF26B6">
                <w:rPr>
                  <w:rStyle w:val="af1"/>
                  <w:rFonts w:ascii="Times New Roman" w:hAnsi="Times New Roman"/>
                  <w:b w:val="0"/>
                  <w:color w:val="auto"/>
                </w:rPr>
                <w:t>антикоррупционном законодательстве</w:t>
              </w:r>
            </w:hyperlink>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Аликовского района, информационного </w:t>
            </w:r>
            <w:r w:rsidRPr="00BF26B6">
              <w:rPr>
                <w:rFonts w:ascii="Times New Roman" w:hAnsi="Times New Roman"/>
                <w:sz w:val="20"/>
                <w:szCs w:val="20"/>
              </w:rPr>
              <w:lastRenderedPageBreak/>
              <w:t>взаимодействия с подразделениями правоохранительных органов, занимающимися вопросами противодействия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lastRenderedPageBreak/>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Поддержание в актуальном состоянии информационного сайта администрации Аликовского района в части, касающейся антикоррупционной деятельности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1"/>
              <w:jc w:val="center"/>
              <w:rPr>
                <w:sz w:val="20"/>
                <w:szCs w:val="20"/>
              </w:rPr>
            </w:pPr>
            <w:r w:rsidRPr="00BF26B6">
              <w:rPr>
                <w:rStyle w:val="ab"/>
                <w:b w:val="0"/>
                <w:color w:val="auto"/>
              </w:rPr>
              <w:t xml:space="preserve">2. Меры по правовому обеспечению противодействия коррупции, по повышению профессионального уровня муниципальных служащих </w:t>
            </w:r>
            <w:hyperlink r:id="rId30" w:history="1">
              <w:r w:rsidRPr="00BF26B6">
                <w:rPr>
                  <w:rStyle w:val="af1"/>
                  <w:b w:val="0"/>
                  <w:bCs w:val="0"/>
                  <w:color w:val="auto"/>
                </w:rPr>
                <w:t>повышения эффективности механизмов предотвращения и урегулирования конфликта интересов</w:t>
              </w:r>
            </w:hyperlink>
          </w:p>
        </w:tc>
      </w:tr>
      <w:tr w:rsidR="00BF26B6" w:rsidRPr="00BF26B6" w:rsidTr="00921E75">
        <w:trPr>
          <w:trHeight w:val="2690"/>
        </w:trPr>
        <w:tc>
          <w:tcPr>
            <w:tcW w:w="307" w:type="pct"/>
            <w:tcBorders>
              <w:top w:val="single" w:sz="4" w:space="0" w:color="auto"/>
              <w:left w:val="single" w:sz="4" w:space="0" w:color="auto"/>
              <w:bottom w:val="nil"/>
              <w:right w:val="single" w:sz="4" w:space="0" w:color="auto"/>
            </w:tcBorders>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2.1.</w:t>
            </w:r>
          </w:p>
          <w:p w:rsidR="00BF26B6" w:rsidRPr="00BF26B6" w:rsidRDefault="00BF26B6" w:rsidP="00921E75">
            <w:pPr>
              <w:widowControl w:val="0"/>
              <w:autoSpaceDE w:val="0"/>
              <w:autoSpaceDN w:val="0"/>
              <w:adjustRightInd w:val="0"/>
              <w:ind w:firstLine="720"/>
              <w:jc w:val="both"/>
              <w:rPr>
                <w:sz w:val="20"/>
                <w:szCs w:val="20"/>
              </w:rPr>
            </w:pPr>
          </w:p>
        </w:tc>
        <w:tc>
          <w:tcPr>
            <w:tcW w:w="1717" w:type="pct"/>
            <w:tcBorders>
              <w:top w:val="single" w:sz="4" w:space="0" w:color="auto"/>
              <w:left w:val="single" w:sz="4" w:space="0" w:color="auto"/>
              <w:bottom w:val="nil"/>
              <w:right w:val="single" w:sz="4" w:space="0" w:color="auto"/>
            </w:tcBorders>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Мониторинг исполнения муниципальными служащими запретов, ограничений и требований, установленных </w:t>
            </w:r>
            <w:hyperlink r:id="rId31" w:history="1">
              <w:r w:rsidRPr="00BF26B6">
                <w:rPr>
                  <w:rStyle w:val="af1"/>
                  <w:rFonts w:ascii="Times New Roman" w:hAnsi="Times New Roman"/>
                  <w:b w:val="0"/>
                  <w:color w:val="auto"/>
                </w:rPr>
                <w:t>антикоррупционным законодательством</w:t>
              </w:r>
            </w:hyperlink>
            <w:r w:rsidRPr="00BF26B6">
              <w:rPr>
                <w:rFonts w:ascii="Times New Roman" w:hAnsi="Times New Roman"/>
                <w:sz w:val="20"/>
                <w:szCs w:val="20"/>
              </w:rPr>
              <w:t>, в том числе касающихся выполнения иной оплачиваемой работы, обязанностей уведомлять об обращениях в целях склонения к совершению коррупционных правонарушений, сообщения о получении подарка в связи со служебными командировками, протокольными и иными официальными мероприятиями, а также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F26B6" w:rsidRPr="00BF26B6" w:rsidRDefault="00BF26B6" w:rsidP="00921E75">
            <w:pPr>
              <w:rPr>
                <w:sz w:val="20"/>
                <w:szCs w:val="20"/>
              </w:rPr>
            </w:pPr>
            <w:r w:rsidRPr="00BF26B6">
              <w:rPr>
                <w:sz w:val="20"/>
                <w:szCs w:val="20"/>
              </w:rPr>
              <w:t>Обеспечение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04" w:type="pct"/>
            <w:tcBorders>
              <w:top w:val="single" w:sz="4" w:space="0" w:color="auto"/>
              <w:left w:val="single" w:sz="4" w:space="0" w:color="auto"/>
              <w:bottom w:val="nil"/>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nil"/>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ежеквартально</w:t>
            </w:r>
          </w:p>
        </w:tc>
        <w:tc>
          <w:tcPr>
            <w:tcW w:w="819" w:type="pct"/>
            <w:tcBorders>
              <w:top w:val="single" w:sz="4" w:space="0" w:color="auto"/>
              <w:left w:val="single" w:sz="4" w:space="0" w:color="auto"/>
              <w:bottom w:val="nil"/>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rPr>
          <w:trHeight w:val="8636"/>
        </w:trPr>
        <w:tc>
          <w:tcPr>
            <w:tcW w:w="30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lastRenderedPageBreak/>
              <w:t>2.2.</w:t>
            </w: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widowControl w:val="0"/>
              <w:autoSpaceDE w:val="0"/>
              <w:autoSpaceDN w:val="0"/>
              <w:adjustRightInd w:val="0"/>
              <w:ind w:firstLine="720"/>
              <w:jc w:val="both"/>
              <w:rPr>
                <w:sz w:val="20"/>
                <w:szCs w:val="20"/>
              </w:rPr>
            </w:pP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Ознакомление граждан, поступающих на муниципальную службу в администрацию Аликовского района, и на должности руководителей муниципальных учреждений, с нормативными правовыми актами в сфере противодействия коррупции, информирование муниципальных служащих и руководителей муниципальных учреждений об изменениях </w:t>
            </w:r>
            <w:hyperlink r:id="rId32" w:history="1">
              <w:r w:rsidRPr="00BF26B6">
                <w:rPr>
                  <w:rStyle w:val="af1"/>
                  <w:rFonts w:ascii="Times New Roman" w:hAnsi="Times New Roman"/>
                  <w:b w:val="0"/>
                  <w:color w:val="auto"/>
                </w:rPr>
                <w:t>антикоррупционного законодательства</w:t>
              </w:r>
            </w:hyperlink>
            <w:r w:rsidRPr="00BF26B6">
              <w:rPr>
                <w:rFonts w:ascii="Times New Roman" w:hAnsi="Times New Roman"/>
                <w:sz w:val="20"/>
                <w:szCs w:val="20"/>
              </w:rPr>
              <w:t>.</w:t>
            </w:r>
          </w:p>
          <w:p w:rsidR="00BF26B6" w:rsidRPr="00BF26B6" w:rsidRDefault="00BF26B6" w:rsidP="00921E75">
            <w:pPr>
              <w:widowControl w:val="0"/>
              <w:autoSpaceDE w:val="0"/>
              <w:autoSpaceDN w:val="0"/>
              <w:adjustRightInd w:val="0"/>
              <w:jc w:val="both"/>
              <w:rPr>
                <w:sz w:val="20"/>
                <w:szCs w:val="20"/>
              </w:rPr>
            </w:pPr>
            <w:r w:rsidRPr="00BF26B6">
              <w:rPr>
                <w:sz w:val="20"/>
                <w:szCs w:val="20"/>
              </w:rPr>
              <w:t xml:space="preserve">         Обеспечить при ведении личных дел лиц, замещающих муниципальные должности и должности муниципальной службы, должности руководителей подведомственных администрации района учреждений и предприятий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при поступлении граждан на муниципальную службу, на должности руководителей муниципальных учреждений</w:t>
            </w:r>
          </w:p>
          <w:p w:rsidR="00BF26B6" w:rsidRPr="00BF26B6" w:rsidRDefault="00BF26B6" w:rsidP="00921E75">
            <w:pPr>
              <w:widowControl w:val="0"/>
              <w:autoSpaceDE w:val="0"/>
              <w:autoSpaceDN w:val="0"/>
              <w:adjustRightInd w:val="0"/>
              <w:ind w:firstLine="720"/>
              <w:jc w:val="both"/>
              <w:rPr>
                <w:sz w:val="20"/>
                <w:szCs w:val="20"/>
              </w:rPr>
            </w:pP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p w:rsidR="00BF26B6" w:rsidRPr="00BF26B6" w:rsidRDefault="00BF26B6" w:rsidP="00921E75">
            <w:pPr>
              <w:widowControl w:val="0"/>
              <w:autoSpaceDE w:val="0"/>
              <w:autoSpaceDN w:val="0"/>
              <w:adjustRightInd w:val="0"/>
              <w:ind w:firstLine="720"/>
              <w:jc w:val="both"/>
              <w:rPr>
                <w:sz w:val="20"/>
                <w:szCs w:val="20"/>
              </w:rPr>
            </w:pPr>
          </w:p>
        </w:tc>
      </w:tr>
      <w:tr w:rsidR="00BF26B6" w:rsidRPr="00BF26B6" w:rsidTr="00921E75">
        <w:trPr>
          <w:trHeight w:val="4951"/>
        </w:trPr>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rPr>
                <w:rFonts w:ascii="Times New Roman" w:hAnsi="Times New Roman"/>
                <w:sz w:val="20"/>
                <w:szCs w:val="20"/>
              </w:rPr>
            </w:pPr>
            <w:r w:rsidRPr="00BF26B6">
              <w:rPr>
                <w:rFonts w:ascii="Times New Roman" w:hAnsi="Times New Roman"/>
                <w:sz w:val="20"/>
                <w:szCs w:val="20"/>
              </w:rPr>
              <w:t>2.3.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Организация правового просвещения муниципальных служащих и руководителей муниципальных учреждений по антикоррупционной тематике (семинары, тренинги, лекции, совещания) с участием представителей правоохранительных органов, и других разъяснительных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widowControl w:val="0"/>
              <w:autoSpaceDE w:val="0"/>
              <w:autoSpaceDN w:val="0"/>
              <w:adjustRightInd w:val="0"/>
              <w:ind w:firstLine="720"/>
              <w:jc w:val="both"/>
              <w:rPr>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2.4.</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 xml:space="preserve">Организация приема сведений о доходах, расходах, об имуществе и обязательствах имущественного </w:t>
            </w:r>
            <w:r w:rsidRPr="00BF26B6">
              <w:rPr>
                <w:rFonts w:ascii="Times New Roman" w:hAnsi="Times New Roman"/>
                <w:sz w:val="20"/>
                <w:szCs w:val="20"/>
              </w:rPr>
              <w:lastRenderedPageBreak/>
              <w:t>характера лиц, замещающих должности муниципальной службы, их супругов и несовершеннолетних детей, сведений о доходах, об имуществе и обязательствах имущественного характера лиц, замещающих должности руководителей муниципальных учреждений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lastRenderedPageBreak/>
              <w:t xml:space="preserve">Управление делами, Отдел организационно-контрольной, кадровой и </w:t>
            </w:r>
            <w:r w:rsidRPr="00BF26B6">
              <w:rPr>
                <w:rFonts w:ascii="Times New Roman" w:hAnsi="Times New Roman"/>
                <w:sz w:val="20"/>
                <w:szCs w:val="20"/>
              </w:rPr>
              <w:lastRenderedPageBreak/>
              <w:t>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lastRenderedPageBreak/>
              <w:t>до 30 апреля 2018 года</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2.5.</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Прием сведений о доходах, об имуществе и обязательствах имущественного характера лиц, претендующих на замещение должности муниципальной службы, руководителей муниципальных учреждений, а также сведений о доходах, об имуществе и обязательствах имущественного характера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При поступлении граждан на муниципальную службу, на должности руководителей муниципальных учреждений</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2.6.</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Обеспечение разъяснения порядка заполнения и представления справок о доходах, расходах об имуществе и обязательствах имущественного характера лицами, замещающими должности муниципальной службы, их супругов и несовершеннолетних детей, также лицами, замещающими должности руководителей муниципальных учреждений справок о доходах, об имуществе и обязательствах имущественного характера,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 мере необходимости</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2.7.</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Размещение на официальном сайте администрации Аликовского района сведений о доходах, расходах и об имуществе лиц, замещающих должности муниципальной службы, их супругов и несовершеннолетних детей, сведения о доходах, об имуществе лиц, замещающих должности руководителей муниципальных учреждений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Сектор информационного обеспечения,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в течение 14 рабочих дней со дня истечения срока, установленного для подачи указанных сведений</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2.8.</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Проведение организационных и технических мероприятий по установке специального программного обеспечения «Справки БК» в целях заполнения и формирования в электронной форме справок о доходах, расходах, об имуществе и обязательствах имущественного характера</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1 квартал 2018 года</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2.9.</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Осуществление проверки и принятие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w:t>
            </w:r>
            <w:r w:rsidRPr="00BF26B6">
              <w:rPr>
                <w:rFonts w:ascii="Times New Roman" w:hAnsi="Times New Roman"/>
                <w:sz w:val="20"/>
                <w:szCs w:val="20"/>
              </w:rPr>
              <w:lastRenderedPageBreak/>
              <w:t>нарушения ограничений, касающихся получения подарков и порядка сдачи подарков в соответствии с нормативными актами Российской Федерации, урегулирования конфликта интересов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lastRenderedPageBreak/>
              <w:t xml:space="preserve">Отдел организационно-контрольной и кадровой работы, Комиссия по соблюдению требований к служебному поведению муниципальных </w:t>
            </w:r>
            <w:r w:rsidRPr="00BF26B6">
              <w:rPr>
                <w:rFonts w:ascii="Times New Roman" w:hAnsi="Times New Roman"/>
                <w:sz w:val="20"/>
                <w:szCs w:val="20"/>
              </w:rPr>
              <w:lastRenderedPageBreak/>
              <w:t>служащих и урегулированию конфликта интересов,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lastRenderedPageBreak/>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center"/>
              <w:rPr>
                <w:rStyle w:val="ab"/>
                <w:rFonts w:ascii="Times New Roman" w:hAnsi="Times New Roman"/>
                <w:b w:val="0"/>
                <w:color w:val="auto"/>
              </w:rPr>
            </w:pPr>
          </w:p>
          <w:p w:rsidR="00BF26B6" w:rsidRPr="00BF26B6" w:rsidRDefault="00BF26B6" w:rsidP="00921E75">
            <w:pPr>
              <w:pStyle w:val="aff6"/>
              <w:jc w:val="center"/>
              <w:rPr>
                <w:rStyle w:val="ab"/>
                <w:rFonts w:ascii="Times New Roman" w:hAnsi="Times New Roman"/>
                <w:b w:val="0"/>
                <w:color w:val="auto"/>
              </w:rPr>
            </w:pPr>
          </w:p>
          <w:p w:rsidR="00BF26B6" w:rsidRPr="00BF26B6" w:rsidRDefault="00BF26B6" w:rsidP="00921E75">
            <w:pPr>
              <w:pStyle w:val="aff6"/>
              <w:jc w:val="center"/>
              <w:rPr>
                <w:rStyle w:val="ab"/>
                <w:rFonts w:ascii="Times New Roman" w:hAnsi="Times New Roman"/>
                <w:b w:val="0"/>
                <w:color w:val="auto"/>
              </w:rPr>
            </w:pPr>
          </w:p>
          <w:p w:rsidR="00BF26B6" w:rsidRPr="00BF26B6" w:rsidRDefault="00BF26B6" w:rsidP="00921E75">
            <w:pPr>
              <w:pStyle w:val="aff6"/>
              <w:jc w:val="center"/>
              <w:rPr>
                <w:rFonts w:ascii="Times New Roman" w:hAnsi="Times New Roman"/>
                <w:sz w:val="20"/>
                <w:szCs w:val="20"/>
              </w:rPr>
            </w:pPr>
            <w:r w:rsidRPr="00BF26B6">
              <w:rPr>
                <w:rStyle w:val="ab"/>
                <w:rFonts w:ascii="Times New Roman" w:hAnsi="Times New Roman"/>
                <w:b w:val="0"/>
                <w:color w:val="auto"/>
              </w:rPr>
              <w:t>3. Взаимодействие с институтами гражданского общества и гражданами, обеспечение доступности к информации о деятельности органов местного самоуправления</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Организация работы по взаимодействию с общественностью и средствами массовой информации по формированию отрицательного отношения к проявлениям коррупции. С целью информирования населения о принимаемых мерах по борьбе с коррупцией и устранению нарушений и правового просвещения обеспечить участие в мероприятиях по вопросам противодействия коррупции, проводимых общественными организациями, объединениями граждан. </w:t>
            </w:r>
          </w:p>
          <w:p w:rsidR="00BF26B6" w:rsidRPr="00BF26B6" w:rsidRDefault="00BF26B6" w:rsidP="00921E75">
            <w:pPr>
              <w:widowControl w:val="0"/>
              <w:autoSpaceDE w:val="0"/>
              <w:autoSpaceDN w:val="0"/>
              <w:adjustRightInd w:val="0"/>
              <w:jc w:val="both"/>
              <w:rPr>
                <w:rFonts w:ascii="Arial" w:hAnsi="Arial"/>
                <w:sz w:val="20"/>
                <w:szCs w:val="20"/>
              </w:rPr>
            </w:pPr>
            <w:r w:rsidRPr="00BF26B6">
              <w:rPr>
                <w:sz w:val="20"/>
                <w:szCs w:val="20"/>
              </w:rPr>
              <w:t>Информировать общественность о результатах работы по профилактике коррупционных и иных нарушений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3.2.</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widowControl w:val="0"/>
              <w:autoSpaceDE w:val="0"/>
              <w:autoSpaceDN w:val="0"/>
              <w:adjustRightInd w:val="0"/>
              <w:jc w:val="both"/>
              <w:rPr>
                <w:sz w:val="20"/>
                <w:szCs w:val="20"/>
              </w:rPr>
            </w:pPr>
            <w:r w:rsidRPr="00BF26B6">
              <w:rPr>
                <w:sz w:val="20"/>
                <w:szCs w:val="20"/>
              </w:rPr>
              <w:t>Обеспечение функционирования «горячей линии» и/или «телефонов доверия» по вопросам противодействия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Анализ обращений, поступающих в администрацию Аликовского района на предмет выявления информации о признаках коррупционных проявлений, сбор и обобщение указанной информации, организация проверки содержащихся в обращениях информации о фактах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руководители структурных подразделений</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ежеквартально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3.4.</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Поддержание в актуальном состоянии информационного сайта администрации Аликовского района в части, касающейся подачи и рассмотрения обращений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3.5.</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Организация работы по взаимодействию со средствами массовой информации по формированию отрицательного отношения к проявлениям коррупции, мониторинга публикаций в средствах массовой информации о фактах проявления коррупции в администрации Аликовского района и организация проверки таких фактов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center"/>
              <w:rPr>
                <w:rFonts w:ascii="Times New Roman" w:hAnsi="Times New Roman"/>
                <w:sz w:val="20"/>
                <w:szCs w:val="20"/>
              </w:rPr>
            </w:pPr>
            <w:r w:rsidRPr="00BF26B6">
              <w:rPr>
                <w:rStyle w:val="ab"/>
                <w:rFonts w:ascii="Times New Roman" w:hAnsi="Times New Roman"/>
                <w:b w:val="0"/>
                <w:color w:val="auto"/>
              </w:rPr>
              <w:lastRenderedPageBreak/>
              <w:t>4. Мероприятия, направленные на противодействие коррупции с учетом специфики его деятельности</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Совершенствование разрешительных функций администрации Аликовского района, предоставления муниципальных услуг</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Структурные подразделения администрации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4.2.</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Оптимизация представления администрацией Аликовского района и внедрение в деятельность администрации административных регламентов осуществления муниципальных функций, предоставления муниципальных услуг</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Структурные подразделения администрации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Проведение совещаний по профилактике коррупционных и иных правонарушений с работниками органов местного самоуправления, муниципальных учреждений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руководители структурных подразделений и муниципальных учреждений</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 мере необходимости</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4.4.</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Совершенствование системы учета муниципального имущества и земельных участков и оценки эффективности его использования. Проведение оценки эффективности использования имущества, находящегося в муниципальной собственности и земельных участков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экономики, земельных и имущественных отношений, Отдел сельского хозяйства и экологии, Финансовый отдел, Отдел строительства, ЖКХ, дорожного хозяйства, транспорта и связи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4.5.</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 xml:space="preserve">Совершенствование мер по повышению эффективности использования общественных (публичных) слушаний, предусмотренных </w:t>
            </w:r>
            <w:hyperlink r:id="rId33" w:history="1">
              <w:r w:rsidRPr="00BF26B6">
                <w:rPr>
                  <w:rStyle w:val="af1"/>
                  <w:rFonts w:ascii="Times New Roman" w:hAnsi="Times New Roman"/>
                  <w:b w:val="0"/>
                  <w:color w:val="auto"/>
                </w:rPr>
                <w:t>земельным</w:t>
              </w:r>
            </w:hyperlink>
            <w:r w:rsidRPr="00BF26B6">
              <w:rPr>
                <w:rFonts w:ascii="Times New Roman" w:hAnsi="Times New Roman"/>
                <w:sz w:val="20"/>
                <w:szCs w:val="20"/>
              </w:rPr>
              <w:t xml:space="preserve"> и </w:t>
            </w:r>
            <w:hyperlink r:id="rId34" w:history="1">
              <w:r w:rsidRPr="00BF26B6">
                <w:rPr>
                  <w:rStyle w:val="af1"/>
                  <w:rFonts w:ascii="Times New Roman" w:hAnsi="Times New Roman"/>
                  <w:b w:val="0"/>
                  <w:color w:val="auto"/>
                </w:rPr>
                <w:t>градостроительным</w:t>
              </w:r>
            </w:hyperlink>
            <w:r w:rsidRPr="00BF26B6">
              <w:rPr>
                <w:rFonts w:ascii="Times New Roman" w:hAnsi="Times New Roman"/>
                <w:sz w:val="20"/>
                <w:szCs w:val="20"/>
              </w:rPr>
              <w:t xml:space="preserve">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Управление экономики, сельского хозяйства и экологии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4.6.</w:t>
            </w:r>
          </w:p>
        </w:tc>
        <w:tc>
          <w:tcPr>
            <w:tcW w:w="171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f6"/>
              <w:jc w:val="both"/>
              <w:rPr>
                <w:rFonts w:ascii="Times New Roman" w:hAnsi="Times New Roman"/>
                <w:sz w:val="20"/>
                <w:szCs w:val="20"/>
              </w:rPr>
            </w:pPr>
            <w:r w:rsidRPr="00BF26B6">
              <w:rPr>
                <w:rFonts w:ascii="Times New Roman" w:hAnsi="Times New Roman"/>
                <w:sz w:val="20"/>
                <w:szCs w:val="20"/>
              </w:rPr>
              <w:t>Реализация антикоррупционных стандартов размещения заказов на муниципальные нужды, реализация мер по повышению эффективности закупочных процедур на основе анализа практики заключения муниципальных контрактов на поставку товаров и выполнение работ. Проведение обязательного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5 млн. рублей.</w:t>
            </w:r>
          </w:p>
          <w:p w:rsidR="00BF26B6" w:rsidRPr="00BF26B6" w:rsidRDefault="00BF26B6" w:rsidP="00921E75">
            <w:pPr>
              <w:widowControl w:val="0"/>
              <w:autoSpaceDE w:val="0"/>
              <w:autoSpaceDN w:val="0"/>
              <w:adjustRightInd w:val="0"/>
              <w:ind w:firstLine="720"/>
              <w:jc w:val="both"/>
              <w:rPr>
                <w:rFonts w:ascii="Arial" w:hAnsi="Arial"/>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экономики, земельных и имущественных отношений, Финансовый отдел.</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4.7.</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Финансовый контроль за целевым и эффективным использованием средств бюджета Аликовского района</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Финансовый отдел</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lastRenderedPageBreak/>
              <w:t>4.8.</w:t>
            </w:r>
          </w:p>
          <w:p w:rsidR="00BF26B6" w:rsidRPr="00BF26B6" w:rsidRDefault="00BF26B6" w:rsidP="00921E75">
            <w:pPr>
              <w:pStyle w:val="afa"/>
              <w:rPr>
                <w:rFonts w:ascii="Times New Roman" w:hAnsi="Times New Roman"/>
                <w:sz w:val="20"/>
                <w:szCs w:val="20"/>
              </w:rPr>
            </w:pPr>
          </w:p>
          <w:p w:rsidR="00BF26B6" w:rsidRPr="00BF26B6" w:rsidRDefault="00BF26B6" w:rsidP="00921E75">
            <w:pPr>
              <w:pStyle w:val="afa"/>
              <w:rPr>
                <w:rFonts w:ascii="Times New Roman" w:hAnsi="Times New Roman"/>
                <w:sz w:val="20"/>
                <w:szCs w:val="20"/>
              </w:rPr>
            </w:pPr>
          </w:p>
          <w:p w:rsidR="00BF26B6" w:rsidRPr="00BF26B6" w:rsidRDefault="00BF26B6" w:rsidP="00921E75">
            <w:pPr>
              <w:pStyle w:val="afa"/>
              <w:rPr>
                <w:rFonts w:ascii="Times New Roman" w:hAnsi="Times New Roman"/>
                <w:sz w:val="20"/>
                <w:szCs w:val="20"/>
              </w:rPr>
            </w:pP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Проведение конференций с участием представителей малого и среднего предпринимательства, семинаров, "круглых столов" по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экономики, земельных и имущественных отношений</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 мере необходимости, но не реже I раза в год</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4.9.</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Информирование граждан о порядке предоставления государственных услуг отделом ЗАГС, размещение на официальном сайте администрации Аликовского района сведений о перечне предоставляемых услуг</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Отдел ЗАГС,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6"/>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bl>
    <w:p w:rsidR="00BF26B6" w:rsidRPr="00BF26B6" w:rsidRDefault="00BF26B6" w:rsidP="00BF26B6">
      <w:pPr>
        <w:rPr>
          <w:rFonts w:ascii="Arial" w:hAnsi="Arial"/>
          <w:sz w:val="20"/>
          <w:szCs w:val="20"/>
        </w:rPr>
      </w:pPr>
    </w:p>
    <w:p w:rsidR="00BF26B6" w:rsidRPr="000151D0" w:rsidRDefault="00BF26B6" w:rsidP="00BF26B6">
      <w:pPr>
        <w:pStyle w:val="21"/>
        <w:ind w:right="4677"/>
        <w:rPr>
          <w:b/>
          <w:bCs/>
          <w:sz w:val="20"/>
          <w:szCs w:val="20"/>
        </w:rPr>
      </w:pPr>
    </w:p>
    <w:p w:rsidR="00C1309B" w:rsidRDefault="00C1309B" w:rsidP="00C1309B">
      <w:pPr>
        <w:pStyle w:val="Standard"/>
      </w:pPr>
    </w:p>
    <w:p w:rsidR="00BF26B6" w:rsidRPr="00BF26B6" w:rsidRDefault="00BF26B6" w:rsidP="00BF26B6">
      <w:pPr>
        <w:ind w:right="4252"/>
        <w:jc w:val="both"/>
        <w:rPr>
          <w:b/>
          <w:color w:val="000000"/>
          <w:sz w:val="20"/>
          <w:szCs w:val="20"/>
        </w:rPr>
      </w:pPr>
      <w:r w:rsidRPr="00BF26B6">
        <w:rPr>
          <w:rStyle w:val="af1"/>
          <w:b w:val="0"/>
          <w:color w:val="000000"/>
          <w:u w:val="none"/>
        </w:rPr>
        <w:t>О перечне должностей муниципальной службы, предусмотренном статьей 12 Федерального закона «О противодействии коррупции»</w:t>
      </w:r>
    </w:p>
    <w:p w:rsidR="00BF26B6" w:rsidRPr="00F942BD" w:rsidRDefault="00BF26B6" w:rsidP="00BF26B6">
      <w:pPr>
        <w:jc w:val="both"/>
        <w:rPr>
          <w:color w:val="000000"/>
          <w:sz w:val="20"/>
          <w:szCs w:val="20"/>
        </w:rPr>
      </w:pPr>
    </w:p>
    <w:p w:rsidR="00BF26B6" w:rsidRPr="00F942BD" w:rsidRDefault="00BF26B6" w:rsidP="00BF26B6">
      <w:pPr>
        <w:ind w:firstLine="567"/>
        <w:jc w:val="both"/>
        <w:rPr>
          <w:color w:val="000000"/>
          <w:sz w:val="20"/>
          <w:szCs w:val="20"/>
        </w:rPr>
      </w:pPr>
      <w:r w:rsidRPr="00F942BD">
        <w:rPr>
          <w:color w:val="000000"/>
          <w:sz w:val="20"/>
          <w:szCs w:val="20"/>
        </w:rPr>
        <w:t xml:space="preserve">В соответствии со </w:t>
      </w:r>
      <w:hyperlink r:id="rId35" w:history="1">
        <w:r w:rsidRPr="00BF26B6">
          <w:rPr>
            <w:rStyle w:val="af1"/>
            <w:b w:val="0"/>
            <w:color w:val="000000"/>
            <w:u w:val="none"/>
          </w:rPr>
          <w:t>статьей 12</w:t>
        </w:r>
      </w:hyperlink>
      <w:r w:rsidRPr="00F942BD">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F942BD">
          <w:rPr>
            <w:color w:val="000000"/>
            <w:sz w:val="20"/>
            <w:szCs w:val="20"/>
          </w:rPr>
          <w:t>2008 г</w:t>
        </w:r>
      </w:smartTag>
      <w:r w:rsidRPr="00F942BD">
        <w:rPr>
          <w:color w:val="000000"/>
          <w:sz w:val="20"/>
          <w:szCs w:val="20"/>
        </w:rPr>
        <w:t xml:space="preserve">. № 273-ФЗ «О противодействии коррупции», в рамках реализации </w:t>
      </w:r>
      <w:hyperlink r:id="rId36" w:history="1">
        <w:r w:rsidRPr="00BF26B6">
          <w:rPr>
            <w:rStyle w:val="af1"/>
            <w:b w:val="0"/>
            <w:color w:val="000000"/>
            <w:u w:val="none"/>
          </w:rPr>
          <w:t>пункта 4</w:t>
        </w:r>
      </w:hyperlink>
      <w:r w:rsidRPr="00F942BD">
        <w:rPr>
          <w:color w:val="000000"/>
          <w:sz w:val="20"/>
          <w:szCs w:val="20"/>
        </w:rPr>
        <w:t xml:space="preserve"> Указа Президента Российской Федерации от 21 июля </w:t>
      </w:r>
      <w:smartTag w:uri="urn:schemas-microsoft-com:office:smarttags" w:element="metricconverter">
        <w:smartTagPr>
          <w:attr w:name="ProductID" w:val="2010 г"/>
        </w:smartTagPr>
        <w:r w:rsidRPr="00F942BD">
          <w:rPr>
            <w:color w:val="000000"/>
            <w:sz w:val="20"/>
            <w:szCs w:val="20"/>
          </w:rPr>
          <w:t>2010 г</w:t>
        </w:r>
      </w:smartTag>
      <w:r w:rsidRPr="00F942BD">
        <w:rPr>
          <w:color w:val="000000"/>
          <w:sz w:val="20"/>
          <w:szCs w:val="20"/>
        </w:rPr>
        <w:t>. № 925 «О мерах по реализации отдельных положений Федерального закона «О противодействии коррупции» адми</w:t>
      </w:r>
      <w:r>
        <w:rPr>
          <w:color w:val="000000"/>
          <w:sz w:val="20"/>
          <w:szCs w:val="20"/>
        </w:rPr>
        <w:t xml:space="preserve">нистрация Аликовского района </w:t>
      </w:r>
      <w:r w:rsidRPr="00F942BD">
        <w:rPr>
          <w:color w:val="000000"/>
          <w:sz w:val="20"/>
          <w:szCs w:val="20"/>
        </w:rPr>
        <w:t xml:space="preserve">  п о с т а н о в л я е т:</w:t>
      </w:r>
    </w:p>
    <w:p w:rsidR="00BF26B6" w:rsidRPr="00F942BD" w:rsidRDefault="00BF26B6" w:rsidP="00BF26B6">
      <w:pPr>
        <w:ind w:firstLine="567"/>
        <w:jc w:val="both"/>
        <w:rPr>
          <w:color w:val="000000"/>
          <w:sz w:val="20"/>
          <w:szCs w:val="20"/>
        </w:rPr>
      </w:pPr>
      <w:r w:rsidRPr="00F942BD">
        <w:rPr>
          <w:color w:val="000000"/>
          <w:sz w:val="20"/>
          <w:szCs w:val="20"/>
        </w:rPr>
        <w:t xml:space="preserve">Установить, что гражданин, замещавший должность муниципальной службы в администрации Аликовского района Чувашской Республики, включенную в </w:t>
      </w:r>
      <w:hyperlink r:id="rId37" w:history="1">
        <w:r w:rsidRPr="00F942BD">
          <w:rPr>
            <w:rStyle w:val="af1"/>
            <w:color w:val="000000"/>
          </w:rPr>
          <w:t>перечень</w:t>
        </w:r>
      </w:hyperlink>
      <w:r w:rsidRPr="00F942BD">
        <w:rPr>
          <w:color w:val="000000"/>
          <w:sz w:val="20"/>
          <w:szCs w:val="20"/>
        </w:rPr>
        <w:t xml:space="preserve"> должностей муниципальной службы в администрации Аликовского района, при назначении на которые граждане и при замещении которых муниципальные служащие администрации Аликовского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w:t>
      </w:r>
      <w:hyperlink r:id="rId38" w:history="1">
        <w:r w:rsidRPr="00F942BD">
          <w:rPr>
            <w:rStyle w:val="af1"/>
            <w:color w:val="000000"/>
          </w:rPr>
          <w:t>постановлением</w:t>
        </w:r>
      </w:hyperlink>
      <w:r w:rsidRPr="00F942BD">
        <w:rPr>
          <w:color w:val="000000"/>
          <w:sz w:val="20"/>
          <w:szCs w:val="20"/>
        </w:rPr>
        <w:t xml:space="preserve"> администрации Аликовского района  от 17.07.2018 № 816 в течение двух лет со дня увольнения с муниципальной службы:</w:t>
      </w:r>
    </w:p>
    <w:p w:rsidR="00BF26B6" w:rsidRPr="00F942BD" w:rsidRDefault="00BF26B6" w:rsidP="00BF26B6">
      <w:pPr>
        <w:ind w:firstLine="567"/>
        <w:jc w:val="both"/>
        <w:rPr>
          <w:sz w:val="20"/>
          <w:szCs w:val="20"/>
        </w:rPr>
      </w:pPr>
      <w:r w:rsidRPr="00F942BD">
        <w:rPr>
          <w:sz w:val="20"/>
          <w:szCs w:val="20"/>
        </w:rPr>
        <w:t xml:space="preserve">-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w:t>
      </w:r>
      <w:bookmarkStart w:id="2" w:name="sub_10"/>
      <w:r w:rsidRPr="00F942BD">
        <w:rPr>
          <w:sz w:val="20"/>
          <w:szCs w:val="20"/>
        </w:rPr>
        <w:t xml:space="preserve">с согласия комиссии по соблюдению требований к служебному поведению муниципальных служащих администрации </w:t>
      </w:r>
      <w:r w:rsidRPr="00F942BD">
        <w:rPr>
          <w:color w:val="000000"/>
          <w:sz w:val="20"/>
          <w:szCs w:val="20"/>
        </w:rPr>
        <w:t xml:space="preserve">Аликовского района </w:t>
      </w:r>
      <w:r w:rsidRPr="00F942BD">
        <w:rPr>
          <w:sz w:val="20"/>
          <w:szCs w:val="20"/>
        </w:rPr>
        <w:t xml:space="preserve">и урегулированию конфликта интересов, которое дается в порядке, установленном Положением о комиссии по соблюдению требований к служебному поведению муниципальных служащих администрации </w:t>
      </w:r>
      <w:r w:rsidRPr="00F942BD">
        <w:rPr>
          <w:color w:val="000000"/>
          <w:sz w:val="20"/>
          <w:szCs w:val="20"/>
        </w:rPr>
        <w:t xml:space="preserve">Аликовского района, </w:t>
      </w:r>
      <w:r w:rsidRPr="00F942BD">
        <w:rPr>
          <w:sz w:val="20"/>
          <w:szCs w:val="20"/>
        </w:rPr>
        <w:t xml:space="preserve">муниципальных служащих администраций сельских поселений Аликовского района и урегулированию конфликта интересов, утвержденным постановлением администрации </w:t>
      </w:r>
      <w:r w:rsidRPr="00F942BD">
        <w:rPr>
          <w:color w:val="000000"/>
          <w:sz w:val="20"/>
          <w:szCs w:val="20"/>
        </w:rPr>
        <w:t xml:space="preserve">Аликовского района </w:t>
      </w:r>
      <w:r w:rsidRPr="00F942BD">
        <w:rPr>
          <w:sz w:val="20"/>
          <w:szCs w:val="20"/>
        </w:rPr>
        <w:t>от 30.09.2015 года № 680;</w:t>
      </w:r>
    </w:p>
    <w:p w:rsidR="00BF26B6" w:rsidRPr="00F942BD" w:rsidRDefault="00BF26B6" w:rsidP="00BF26B6">
      <w:pPr>
        <w:ind w:firstLine="567"/>
        <w:jc w:val="both"/>
        <w:rPr>
          <w:sz w:val="20"/>
          <w:szCs w:val="20"/>
        </w:rPr>
      </w:pPr>
      <w:bookmarkStart w:id="3" w:name="sub_20"/>
      <w:bookmarkEnd w:id="2"/>
      <w:r w:rsidRPr="00F942BD">
        <w:rPr>
          <w:sz w:val="20"/>
          <w:szCs w:val="20"/>
        </w:rPr>
        <w:t xml:space="preserve">- обязан при заключении трудовых договоров и (или) гражданско-правовых договоров в случае, </w:t>
      </w:r>
      <w:r w:rsidRPr="00F942BD">
        <w:rPr>
          <w:color w:val="000000"/>
          <w:sz w:val="20"/>
          <w:szCs w:val="20"/>
        </w:rPr>
        <w:t>предусмотренном подпунктом 1 настоящего пункта, сообщать работодателю сведения о последнем месте муниципальной службы</w:t>
      </w:r>
      <w:bookmarkEnd w:id="3"/>
      <w:r w:rsidRPr="00F942BD">
        <w:rPr>
          <w:color w:val="000000"/>
          <w:sz w:val="20"/>
          <w:szCs w:val="20"/>
        </w:rPr>
        <w:t>.</w:t>
      </w:r>
    </w:p>
    <w:p w:rsidR="00BF26B6" w:rsidRPr="00BF26B6" w:rsidRDefault="00BF26B6" w:rsidP="00BF26B6">
      <w:pPr>
        <w:ind w:firstLine="567"/>
        <w:jc w:val="both"/>
        <w:rPr>
          <w:b/>
          <w:sz w:val="20"/>
          <w:szCs w:val="20"/>
        </w:rPr>
      </w:pPr>
      <w:bookmarkStart w:id="4" w:name="sub_3"/>
      <w:r w:rsidRPr="00F942BD">
        <w:rPr>
          <w:sz w:val="20"/>
          <w:szCs w:val="20"/>
        </w:rPr>
        <w:t xml:space="preserve">3. Признать утратившим силу </w:t>
      </w:r>
      <w:hyperlink r:id="rId39" w:history="1">
        <w:r w:rsidRPr="00BF26B6">
          <w:rPr>
            <w:rStyle w:val="af1"/>
            <w:b w:val="0"/>
            <w:bCs w:val="0"/>
            <w:color w:val="000000"/>
            <w:u w:val="none"/>
          </w:rPr>
          <w:t>постановление</w:t>
        </w:r>
      </w:hyperlink>
      <w:r w:rsidRPr="00BF26B6">
        <w:rPr>
          <w:b/>
          <w:sz w:val="20"/>
          <w:szCs w:val="20"/>
        </w:rPr>
        <w:t xml:space="preserve"> </w:t>
      </w:r>
      <w:r w:rsidRPr="00BF26B6">
        <w:rPr>
          <w:sz w:val="20"/>
          <w:szCs w:val="20"/>
        </w:rPr>
        <w:t>администрации Аликовского района от 10.10.2011 № 785</w:t>
      </w:r>
      <w:r w:rsidRPr="00BF26B6">
        <w:rPr>
          <w:b/>
          <w:sz w:val="20"/>
          <w:szCs w:val="20"/>
        </w:rPr>
        <w:t xml:space="preserve"> «</w:t>
      </w:r>
      <w:r w:rsidRPr="00BF26B6">
        <w:rPr>
          <w:rStyle w:val="af1"/>
          <w:b w:val="0"/>
          <w:color w:val="000000"/>
          <w:u w:val="none"/>
        </w:rPr>
        <w:t>О  перечне должностей    муниципальной службы, предусмотренном статьей  12 Федерального закона «О противодействии коррупции»</w:t>
      </w:r>
      <w:r w:rsidRPr="00BF26B6">
        <w:rPr>
          <w:b/>
          <w:sz w:val="20"/>
          <w:szCs w:val="20"/>
        </w:rPr>
        <w:t>.</w:t>
      </w:r>
      <w:bookmarkEnd w:id="4"/>
    </w:p>
    <w:p w:rsidR="00BF26B6" w:rsidRPr="00BF26B6" w:rsidRDefault="00BF26B6" w:rsidP="00BF26B6">
      <w:pPr>
        <w:ind w:firstLine="567"/>
        <w:jc w:val="both"/>
        <w:rPr>
          <w:b/>
          <w:color w:val="000000"/>
          <w:sz w:val="20"/>
          <w:szCs w:val="20"/>
        </w:rPr>
      </w:pPr>
      <w:r w:rsidRPr="00F942BD">
        <w:rPr>
          <w:color w:val="000000"/>
          <w:sz w:val="20"/>
          <w:szCs w:val="20"/>
        </w:rPr>
        <w:t xml:space="preserve">2. Настоящее постановление вступает в силу </w:t>
      </w:r>
      <w:r>
        <w:rPr>
          <w:color w:val="000000"/>
          <w:sz w:val="20"/>
          <w:szCs w:val="20"/>
        </w:rPr>
        <w:t>после</w:t>
      </w:r>
      <w:r w:rsidRPr="00F942BD">
        <w:rPr>
          <w:color w:val="000000"/>
          <w:sz w:val="20"/>
          <w:szCs w:val="20"/>
        </w:rPr>
        <w:t xml:space="preserve"> его </w:t>
      </w:r>
      <w:hyperlink r:id="rId40" w:history="1">
        <w:r w:rsidRPr="00BF26B6">
          <w:rPr>
            <w:rStyle w:val="af1"/>
            <w:b w:val="0"/>
            <w:color w:val="000000"/>
            <w:u w:val="none"/>
          </w:rPr>
          <w:t>официального опубликования</w:t>
        </w:r>
      </w:hyperlink>
      <w:r w:rsidRPr="00BF26B6">
        <w:rPr>
          <w:b/>
          <w:color w:val="000000"/>
          <w:sz w:val="20"/>
          <w:szCs w:val="20"/>
        </w:rPr>
        <w:t xml:space="preserve">. </w:t>
      </w:r>
    </w:p>
    <w:p w:rsidR="00BF26B6" w:rsidRPr="00F942BD" w:rsidRDefault="00BF26B6" w:rsidP="00BF26B6">
      <w:pPr>
        <w:jc w:val="both"/>
        <w:rPr>
          <w:color w:val="000000"/>
          <w:sz w:val="20"/>
          <w:szCs w:val="20"/>
        </w:rPr>
      </w:pPr>
    </w:p>
    <w:p w:rsidR="00BF26B6" w:rsidRPr="00F942BD" w:rsidRDefault="00BF26B6" w:rsidP="00BF26B6">
      <w:pPr>
        <w:jc w:val="both"/>
        <w:rPr>
          <w:color w:val="000000"/>
          <w:sz w:val="20"/>
          <w:szCs w:val="20"/>
        </w:rPr>
      </w:pPr>
    </w:p>
    <w:p w:rsidR="00BF26B6" w:rsidRPr="00F942BD" w:rsidRDefault="00BF26B6" w:rsidP="00BF26B6">
      <w:pPr>
        <w:jc w:val="both"/>
        <w:rPr>
          <w:sz w:val="20"/>
          <w:szCs w:val="20"/>
        </w:rPr>
      </w:pPr>
      <w:r w:rsidRPr="00F942BD">
        <w:rPr>
          <w:color w:val="000000"/>
          <w:sz w:val="20"/>
          <w:szCs w:val="20"/>
        </w:rPr>
        <w:t>Гла</w:t>
      </w:r>
      <w:r w:rsidRPr="00F942BD">
        <w:rPr>
          <w:sz w:val="20"/>
          <w:szCs w:val="20"/>
        </w:rPr>
        <w:t xml:space="preserve">ва администрации </w:t>
      </w:r>
    </w:p>
    <w:p w:rsidR="00BF26B6" w:rsidRPr="00F942BD" w:rsidRDefault="00BF26B6" w:rsidP="00BF26B6">
      <w:pPr>
        <w:jc w:val="both"/>
        <w:rPr>
          <w:sz w:val="20"/>
          <w:szCs w:val="20"/>
        </w:rPr>
      </w:pPr>
      <w:r w:rsidRPr="00F942BD">
        <w:rPr>
          <w:sz w:val="20"/>
          <w:szCs w:val="20"/>
        </w:rPr>
        <w:t>Аликовского района                                      А.Н.Куликов</w:t>
      </w:r>
    </w:p>
    <w:p w:rsidR="00BF26B6" w:rsidRPr="00F942BD" w:rsidRDefault="00BF26B6" w:rsidP="00BF26B6">
      <w:pPr>
        <w:pStyle w:val="21"/>
        <w:ind w:right="-1"/>
        <w:rPr>
          <w:b/>
          <w:bCs/>
          <w:sz w:val="20"/>
          <w:szCs w:val="20"/>
        </w:rPr>
      </w:pPr>
    </w:p>
    <w:p w:rsidR="00C1309B" w:rsidRDefault="00C1309B" w:rsidP="00C1309B"/>
    <w:p w:rsidR="00D83D9E" w:rsidRDefault="00D83D9E" w:rsidP="00796FA7">
      <w:pPr>
        <w:rPr>
          <w:sz w:val="22"/>
          <w:szCs w:val="22"/>
        </w:rPr>
      </w:pPr>
    </w:p>
    <w:p w:rsidR="00C1309B" w:rsidRDefault="00C1309B" w:rsidP="00796FA7">
      <w:pPr>
        <w:rPr>
          <w:sz w:val="22"/>
          <w:szCs w:val="22"/>
        </w:rPr>
      </w:pPr>
    </w:p>
    <w:p w:rsidR="00921E75" w:rsidRPr="00155CD5" w:rsidRDefault="00921E75" w:rsidP="00921E75">
      <w:pPr>
        <w:ind w:right="4819"/>
        <w:jc w:val="both"/>
        <w:rPr>
          <w:sz w:val="20"/>
          <w:szCs w:val="20"/>
        </w:rPr>
      </w:pPr>
      <w:r>
        <w:rPr>
          <w:sz w:val="20"/>
          <w:szCs w:val="20"/>
        </w:rPr>
        <w:lastRenderedPageBreak/>
        <w:t>Решение Собрания депутатов Аликовского района Чувашской Республики от 14.09.2018  № 222 «</w:t>
      </w:r>
      <w:r w:rsidRPr="00155CD5">
        <w:rPr>
          <w:sz w:val="20"/>
          <w:szCs w:val="20"/>
        </w:rPr>
        <w:t xml:space="preserve">Об исполнении бюджета Аликовского района Чувашской Республики за    </w:t>
      </w:r>
      <w:r w:rsidRPr="00155CD5">
        <w:rPr>
          <w:sz w:val="20"/>
          <w:szCs w:val="20"/>
          <w:lang w:val="en-US"/>
        </w:rPr>
        <w:t>I</w:t>
      </w:r>
      <w:r w:rsidRPr="00155CD5">
        <w:rPr>
          <w:sz w:val="20"/>
          <w:szCs w:val="20"/>
        </w:rPr>
        <w:t xml:space="preserve"> полугодие 2018 года</w:t>
      </w:r>
      <w:r>
        <w:rPr>
          <w:sz w:val="20"/>
          <w:szCs w:val="20"/>
        </w:rPr>
        <w:t>»</w:t>
      </w:r>
      <w:r w:rsidRPr="00155CD5">
        <w:rPr>
          <w:sz w:val="20"/>
          <w:szCs w:val="20"/>
        </w:rPr>
        <w:t xml:space="preserve"> </w:t>
      </w:r>
    </w:p>
    <w:p w:rsidR="00921E75" w:rsidRPr="00155CD5" w:rsidRDefault="00921E75" w:rsidP="00921E75">
      <w:pPr>
        <w:ind w:firstLine="709"/>
        <w:rPr>
          <w:sz w:val="20"/>
          <w:szCs w:val="20"/>
        </w:rPr>
      </w:pPr>
    </w:p>
    <w:p w:rsidR="00921E75" w:rsidRPr="00155CD5" w:rsidRDefault="00921E75" w:rsidP="00921E75">
      <w:pPr>
        <w:ind w:firstLine="709"/>
        <w:rPr>
          <w:sz w:val="20"/>
          <w:szCs w:val="20"/>
        </w:rPr>
      </w:pPr>
      <w:r w:rsidRPr="00155CD5">
        <w:rPr>
          <w:sz w:val="20"/>
          <w:szCs w:val="20"/>
        </w:rPr>
        <w:t>Собрание депутатов Аликовского района РЕШИЛО:</w:t>
      </w:r>
    </w:p>
    <w:p w:rsidR="00921E75" w:rsidRPr="00155CD5" w:rsidRDefault="00921E75" w:rsidP="00921E75">
      <w:pPr>
        <w:ind w:firstLine="709"/>
        <w:jc w:val="both"/>
        <w:rPr>
          <w:sz w:val="20"/>
          <w:szCs w:val="20"/>
        </w:rPr>
      </w:pPr>
      <w:r w:rsidRPr="00155CD5">
        <w:rPr>
          <w:sz w:val="20"/>
          <w:szCs w:val="20"/>
        </w:rPr>
        <w:t>1. Утвердить отчет об исполнении бюджета Аликовского района Чувашской Республики за первое полугодие 2018 года по доходам в сумме 154200,8 тыс. рублей, по расходам в сумме 153339,2 тыс. рублей, с превышением доходов над расходами (профицит) бюджета Аликовского района Чувашской Республики в сумме 861,6 тыс. рублей.</w:t>
      </w:r>
    </w:p>
    <w:p w:rsidR="00921E75" w:rsidRPr="00155CD5" w:rsidRDefault="00921E75" w:rsidP="00921E75">
      <w:pPr>
        <w:ind w:firstLine="709"/>
        <w:jc w:val="both"/>
        <w:rPr>
          <w:sz w:val="20"/>
          <w:szCs w:val="20"/>
        </w:rPr>
      </w:pPr>
      <w:r w:rsidRPr="00155CD5">
        <w:rPr>
          <w:sz w:val="20"/>
          <w:szCs w:val="20"/>
        </w:rPr>
        <w:t>2. Утвердить:</w:t>
      </w:r>
    </w:p>
    <w:p w:rsidR="00921E75" w:rsidRPr="00155CD5" w:rsidRDefault="00921E75" w:rsidP="00921E75">
      <w:pPr>
        <w:ind w:firstLine="709"/>
        <w:jc w:val="both"/>
        <w:rPr>
          <w:sz w:val="20"/>
          <w:szCs w:val="20"/>
        </w:rPr>
      </w:pPr>
      <w:r w:rsidRPr="00155CD5">
        <w:rPr>
          <w:sz w:val="20"/>
          <w:szCs w:val="20"/>
        </w:rPr>
        <w:t>исполнение муниципального бюджета Аликовского района Чувашской Республики за 1 полугодие 2018 года согласно приложению №1;</w:t>
      </w:r>
    </w:p>
    <w:p w:rsidR="00921E75" w:rsidRPr="00155CD5" w:rsidRDefault="00921E75" w:rsidP="00921E75">
      <w:pPr>
        <w:ind w:firstLine="709"/>
        <w:jc w:val="both"/>
        <w:rPr>
          <w:sz w:val="20"/>
          <w:szCs w:val="20"/>
        </w:rPr>
      </w:pPr>
      <w:r w:rsidRPr="00155CD5">
        <w:rPr>
          <w:sz w:val="20"/>
          <w:szCs w:val="20"/>
        </w:rPr>
        <w:t xml:space="preserve"> исполнение муниципального бюджета Аликовского района Чувашской Республики по целевым статьям (муниципальным программам Аликовского района Чувашской Республики) классификации расходов бюджета Аликовского района Чувашской Республики на 1 июля 2018 года согласно приложению №2.</w:t>
      </w:r>
    </w:p>
    <w:p w:rsidR="00921E75" w:rsidRPr="00155CD5" w:rsidRDefault="00921E75" w:rsidP="00921E75">
      <w:pPr>
        <w:ind w:firstLine="709"/>
        <w:jc w:val="both"/>
        <w:rPr>
          <w:sz w:val="20"/>
          <w:szCs w:val="20"/>
        </w:rPr>
      </w:pPr>
      <w:r w:rsidRPr="00155CD5">
        <w:rPr>
          <w:sz w:val="20"/>
          <w:szCs w:val="20"/>
        </w:rPr>
        <w:t>3. Принять к сведению информацию о предоставлении межбюджетных трансфертов бюджетам сельских поселений Аликовского района Чувашской Республики за 1 полугодие 2018 года согласно приложению № 3 и  отчет об использовании ассигнований резервного фонда администрации Аликовского района Чувашской Республики за первое полугодие 2018 года согласно приложению № 4 к настоящему решению.</w:t>
      </w:r>
    </w:p>
    <w:p w:rsidR="00921E75" w:rsidRPr="00155CD5" w:rsidRDefault="00921E75" w:rsidP="00921E75">
      <w:pPr>
        <w:ind w:firstLine="709"/>
        <w:jc w:val="both"/>
        <w:rPr>
          <w:sz w:val="20"/>
          <w:szCs w:val="20"/>
        </w:rPr>
      </w:pPr>
      <w:r w:rsidRPr="00155CD5">
        <w:rPr>
          <w:sz w:val="20"/>
          <w:szCs w:val="20"/>
        </w:rPr>
        <w:t>4. Настоящее решение вступает в силу после его официального опубликования.</w:t>
      </w:r>
    </w:p>
    <w:p w:rsidR="00921E75" w:rsidRPr="00155CD5" w:rsidRDefault="00921E75" w:rsidP="00921E75">
      <w:pPr>
        <w:ind w:firstLine="709"/>
        <w:jc w:val="both"/>
        <w:rPr>
          <w:sz w:val="20"/>
          <w:szCs w:val="20"/>
        </w:rPr>
      </w:pPr>
    </w:p>
    <w:p w:rsidR="00921E75" w:rsidRPr="00155CD5" w:rsidRDefault="00921E75" w:rsidP="00921E75">
      <w:pPr>
        <w:ind w:firstLine="709"/>
        <w:jc w:val="both"/>
        <w:rPr>
          <w:sz w:val="20"/>
          <w:szCs w:val="20"/>
        </w:rPr>
      </w:pPr>
    </w:p>
    <w:p w:rsidR="00921E75" w:rsidRPr="00155CD5" w:rsidRDefault="00921E75" w:rsidP="00921E75">
      <w:pPr>
        <w:widowControl w:val="0"/>
        <w:rPr>
          <w:rFonts w:eastAsia="Arial"/>
          <w:sz w:val="20"/>
          <w:szCs w:val="20"/>
          <w:lang w:bidi="ru-RU"/>
        </w:rPr>
      </w:pPr>
      <w:r w:rsidRPr="00155CD5">
        <w:rPr>
          <w:rFonts w:eastAsia="Arial"/>
          <w:sz w:val="20"/>
          <w:szCs w:val="20"/>
          <w:lang w:bidi="ru-RU"/>
        </w:rPr>
        <w:t>Глава  Аликовского района                       В.К. Волков</w:t>
      </w:r>
    </w:p>
    <w:p w:rsidR="00921E75" w:rsidRPr="00155CD5" w:rsidRDefault="00921E75" w:rsidP="00921E75">
      <w:pPr>
        <w:widowControl w:val="0"/>
        <w:rPr>
          <w:rFonts w:eastAsia="SimSun"/>
          <w:kern w:val="2"/>
          <w:sz w:val="20"/>
          <w:szCs w:val="20"/>
          <w:lang w:bidi="ru-RU"/>
        </w:rPr>
      </w:pPr>
    </w:p>
    <w:p w:rsidR="00921E75" w:rsidRPr="00155CD5" w:rsidRDefault="00921E75" w:rsidP="00921E75">
      <w:pPr>
        <w:rPr>
          <w:sz w:val="20"/>
          <w:szCs w:val="20"/>
        </w:rPr>
      </w:pPr>
    </w:p>
    <w:p w:rsidR="00921E75" w:rsidRPr="00155CD5" w:rsidRDefault="00921E75" w:rsidP="00921E75">
      <w:pPr>
        <w:autoSpaceDE w:val="0"/>
        <w:autoSpaceDN w:val="0"/>
        <w:adjustRightInd w:val="0"/>
        <w:jc w:val="right"/>
        <w:rPr>
          <w:color w:val="000000"/>
          <w:sz w:val="20"/>
          <w:szCs w:val="20"/>
        </w:rPr>
      </w:pP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Приложение № 1</w:t>
      </w: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 xml:space="preserve">к решению Собрания депутатов </w:t>
      </w: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 xml:space="preserve">Аликовского района </w:t>
      </w: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от 14.09.2018 г. № 222</w:t>
      </w:r>
    </w:p>
    <w:p w:rsidR="00921E75" w:rsidRPr="00155CD5" w:rsidRDefault="00921E75" w:rsidP="00921E75">
      <w:pPr>
        <w:autoSpaceDE w:val="0"/>
        <w:autoSpaceDN w:val="0"/>
        <w:adjustRightInd w:val="0"/>
        <w:jc w:val="center"/>
        <w:rPr>
          <w:color w:val="000000"/>
          <w:sz w:val="20"/>
          <w:szCs w:val="20"/>
        </w:rPr>
      </w:pPr>
    </w:p>
    <w:p w:rsidR="00921E75" w:rsidRPr="00155CD5" w:rsidRDefault="00921E75" w:rsidP="00921E75">
      <w:pPr>
        <w:autoSpaceDE w:val="0"/>
        <w:autoSpaceDN w:val="0"/>
        <w:adjustRightInd w:val="0"/>
        <w:jc w:val="center"/>
        <w:rPr>
          <w:color w:val="000000"/>
          <w:sz w:val="20"/>
          <w:szCs w:val="20"/>
        </w:rPr>
      </w:pPr>
      <w:r w:rsidRPr="00155CD5">
        <w:rPr>
          <w:color w:val="000000"/>
          <w:sz w:val="20"/>
          <w:szCs w:val="20"/>
        </w:rPr>
        <w:t>Исполнение  муниципального бюджета Аликовского района</w:t>
      </w:r>
    </w:p>
    <w:p w:rsidR="00921E75" w:rsidRPr="00155CD5" w:rsidRDefault="00921E75" w:rsidP="00921E75">
      <w:pPr>
        <w:autoSpaceDE w:val="0"/>
        <w:autoSpaceDN w:val="0"/>
        <w:adjustRightInd w:val="0"/>
        <w:jc w:val="center"/>
        <w:rPr>
          <w:color w:val="000000"/>
          <w:sz w:val="20"/>
          <w:szCs w:val="20"/>
        </w:rPr>
      </w:pPr>
      <w:r w:rsidRPr="00155CD5">
        <w:rPr>
          <w:color w:val="000000"/>
          <w:sz w:val="20"/>
          <w:szCs w:val="20"/>
        </w:rPr>
        <w:t>Чувашской Республики за I полугодие 2018 года</w:t>
      </w:r>
    </w:p>
    <w:p w:rsidR="00921E75" w:rsidRPr="00155CD5" w:rsidRDefault="00921E75" w:rsidP="00921E75">
      <w:pPr>
        <w:jc w:val="right"/>
        <w:rPr>
          <w:sz w:val="20"/>
          <w:szCs w:val="20"/>
        </w:rPr>
      </w:pPr>
      <w:r w:rsidRPr="00155CD5">
        <w:rPr>
          <w:color w:val="000000"/>
          <w:sz w:val="20"/>
          <w:szCs w:val="20"/>
        </w:rPr>
        <w:t>(в рублях)</w:t>
      </w:r>
    </w:p>
    <w:p w:rsidR="00921E75" w:rsidRPr="00155CD5" w:rsidRDefault="00921E75" w:rsidP="00921E75">
      <w:pPr>
        <w:widowControl w:val="0"/>
        <w:ind w:firstLine="301"/>
        <w:jc w:val="right"/>
        <w:rPr>
          <w:sz w:val="20"/>
          <w:szCs w:val="20"/>
        </w:rPr>
      </w:pPr>
    </w:p>
    <w:tbl>
      <w:tblPr>
        <w:tblW w:w="9782" w:type="dxa"/>
        <w:tblInd w:w="-176" w:type="dxa"/>
        <w:tblLook w:val="04A0" w:firstRow="1" w:lastRow="0" w:firstColumn="1" w:lastColumn="0" w:noHBand="0" w:noVBand="1"/>
      </w:tblPr>
      <w:tblGrid>
        <w:gridCol w:w="1793"/>
        <w:gridCol w:w="3739"/>
        <w:gridCol w:w="1596"/>
        <w:gridCol w:w="1596"/>
        <w:gridCol w:w="1221"/>
      </w:tblGrid>
      <w:tr w:rsidR="00921E75" w:rsidRPr="00155CD5" w:rsidTr="00921E75">
        <w:trPr>
          <w:trHeight w:val="375"/>
        </w:trPr>
        <w:tc>
          <w:tcPr>
            <w:tcW w:w="1793" w:type="dxa"/>
            <w:vMerge w:val="restart"/>
            <w:tcBorders>
              <w:top w:val="single" w:sz="4" w:space="0" w:color="auto"/>
              <w:left w:val="single" w:sz="4" w:space="0" w:color="auto"/>
              <w:bottom w:val="single" w:sz="4" w:space="0" w:color="000000"/>
              <w:right w:val="single" w:sz="4" w:space="0" w:color="auto"/>
            </w:tcBorders>
            <w:noWrap/>
            <w:hideMark/>
          </w:tcPr>
          <w:p w:rsidR="00921E75" w:rsidRPr="00155CD5" w:rsidRDefault="00921E75" w:rsidP="00921E75">
            <w:pPr>
              <w:jc w:val="both"/>
              <w:rPr>
                <w:sz w:val="20"/>
                <w:szCs w:val="20"/>
              </w:rPr>
            </w:pPr>
            <w:r w:rsidRPr="00155CD5">
              <w:rPr>
                <w:sz w:val="20"/>
                <w:szCs w:val="20"/>
              </w:rPr>
              <w:t>Коды бюджетной классификации</w:t>
            </w:r>
          </w:p>
        </w:tc>
        <w:tc>
          <w:tcPr>
            <w:tcW w:w="3739" w:type="dxa"/>
            <w:vMerge w:val="restart"/>
            <w:tcBorders>
              <w:top w:val="single" w:sz="4" w:space="0" w:color="auto"/>
              <w:left w:val="single" w:sz="4" w:space="0" w:color="auto"/>
              <w:bottom w:val="single" w:sz="4" w:space="0" w:color="000000"/>
              <w:right w:val="single" w:sz="4" w:space="0" w:color="auto"/>
            </w:tcBorders>
            <w:noWrap/>
            <w:vAlign w:val="center"/>
            <w:hideMark/>
          </w:tcPr>
          <w:p w:rsidR="00921E75" w:rsidRPr="00155CD5" w:rsidRDefault="00921E75" w:rsidP="00921E75">
            <w:pPr>
              <w:jc w:val="center"/>
              <w:rPr>
                <w:sz w:val="20"/>
                <w:szCs w:val="20"/>
              </w:rPr>
            </w:pPr>
            <w:r w:rsidRPr="00155CD5">
              <w:rPr>
                <w:sz w:val="20"/>
                <w:szCs w:val="20"/>
              </w:rPr>
              <w:t>Наименование показателей</w:t>
            </w:r>
          </w:p>
        </w:tc>
        <w:tc>
          <w:tcPr>
            <w:tcW w:w="4250" w:type="dxa"/>
            <w:gridSpan w:val="3"/>
            <w:tcBorders>
              <w:top w:val="single" w:sz="4" w:space="0" w:color="auto"/>
              <w:left w:val="nil"/>
              <w:bottom w:val="single" w:sz="4" w:space="0" w:color="auto"/>
              <w:right w:val="single" w:sz="4" w:space="0" w:color="000000"/>
            </w:tcBorders>
            <w:noWrap/>
            <w:hideMark/>
          </w:tcPr>
          <w:p w:rsidR="00921E75" w:rsidRPr="00155CD5" w:rsidRDefault="00921E75" w:rsidP="00921E75">
            <w:pPr>
              <w:jc w:val="both"/>
              <w:rPr>
                <w:sz w:val="20"/>
                <w:szCs w:val="20"/>
              </w:rPr>
            </w:pPr>
            <w:r w:rsidRPr="00155CD5">
              <w:rPr>
                <w:sz w:val="20"/>
                <w:szCs w:val="20"/>
              </w:rPr>
              <w:t>Бюджет муниципального района</w:t>
            </w:r>
          </w:p>
        </w:tc>
      </w:tr>
      <w:tr w:rsidR="00921E75" w:rsidRPr="00155CD5" w:rsidTr="00921E75">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1E75" w:rsidRPr="00155CD5" w:rsidRDefault="00921E75" w:rsidP="00921E75">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1E75" w:rsidRPr="00155CD5" w:rsidRDefault="00921E75" w:rsidP="00921E75">
            <w:pPr>
              <w:rPr>
                <w:sz w:val="20"/>
                <w:szCs w:val="20"/>
              </w:rPr>
            </w:pPr>
          </w:p>
        </w:tc>
        <w:tc>
          <w:tcPr>
            <w:tcW w:w="1596"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Уточненный план на  2018 год</w:t>
            </w:r>
          </w:p>
        </w:tc>
        <w:tc>
          <w:tcPr>
            <w:tcW w:w="1596"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Исполнено за I полугодие    2018 года</w:t>
            </w:r>
          </w:p>
        </w:tc>
        <w:tc>
          <w:tcPr>
            <w:tcW w:w="1058"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исполнения</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Д О Х О Д 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1 01 00000 00 0000 000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Налоги на прибыль, доходы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31119000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13936838,94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44,8</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1 01 02000 01 0000 110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Налог на доходы физических лиц</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31119000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13936838,94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44,8</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1 03 00000 00 0000 000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Налоги на товары (работы, услуги), реализуемые на территории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4583500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2215363,16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48,3</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1 03 02000 01 0000 110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Акцизы по подакцизным товарам (продукции), производимым на территории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4583500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2215363,16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48,3</w:t>
            </w:r>
          </w:p>
        </w:tc>
      </w:tr>
      <w:tr w:rsidR="00921E75" w:rsidRPr="00155CD5" w:rsidTr="00921E75">
        <w:trPr>
          <w:trHeight w:val="26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1 03 02230 01 0000 110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1860900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960091,39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51,6</w:t>
            </w:r>
          </w:p>
        </w:tc>
      </w:tr>
      <w:tr w:rsidR="00921E75" w:rsidRPr="00155CD5" w:rsidTr="00921E75">
        <w:trPr>
          <w:trHeight w:val="3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1 03 02240 01 0000 110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7278,30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36,9</w:t>
            </w:r>
          </w:p>
        </w:tc>
      </w:tr>
      <w:tr w:rsidR="00921E75" w:rsidRPr="00155CD5" w:rsidTr="00921E75">
        <w:trPr>
          <w:trHeight w:val="27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1 03 02250 01 0000 110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2702900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1447471,97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53,6</w:t>
            </w:r>
          </w:p>
        </w:tc>
      </w:tr>
      <w:tr w:rsidR="00921E75" w:rsidRPr="00155CD5" w:rsidTr="00921E75">
        <w:trPr>
          <w:trHeight w:val="26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1 03 02260 01 0000 110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-199478,50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1 05 00000 00 0000 000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Налоги на совокупный доход</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5605800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2783190,00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49,6</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1 05 02000 02 0000 110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налог на вмененный доход для отдельных видов деятельности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2315301,42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44,5</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1 05 02010 02 0000 110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налог на вмененный доход для отдельных видов деятельности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2314800,47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44,5</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1 05 02020 02 0000 110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налог на вмененный доход для отдельных видов деятельности (за налоговые периоды, истекшие до января 2011 года)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4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1 05 03000 01 0000 110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сельскохозяйственный налог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390800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449637,69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115,1</w:t>
            </w:r>
          </w:p>
        </w:tc>
      </w:tr>
      <w:tr w:rsidR="00921E75" w:rsidRPr="00155CD5" w:rsidTr="00921E75">
        <w:trPr>
          <w:trHeight w:val="4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1 05 03010 01 0000 110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сельскохозяйственный налог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390800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449637,69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115,1</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1 05 04000 02 0000 110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Налог, взимаемый в связи с применением патентной системы налогообложения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18250,89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121,7</w:t>
            </w:r>
          </w:p>
        </w:tc>
      </w:tr>
      <w:tr w:rsidR="00921E75" w:rsidRPr="00155CD5" w:rsidTr="00921E75">
        <w:trPr>
          <w:trHeight w:val="15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1 05 04020 02 0000 110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18250,89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121,7</w:t>
            </w:r>
          </w:p>
        </w:tc>
      </w:tr>
      <w:tr w:rsidR="00921E75" w:rsidRPr="00155CD5" w:rsidTr="00921E75">
        <w:trPr>
          <w:trHeight w:val="4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1 06 00000 00 0000 000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Налоги на имущество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950000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123505,78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13,0</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1 06 04000 02 0000 110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Транспортный налог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123505,78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13,0</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1 06 04011 02 0000 110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Транспортный налог с организаций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173500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32564,95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18,8</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1 06 04012 02 0000 110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Транспортный налог с физических лиц</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776500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90940,83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11,7</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1 08 00000 00 0000 000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Государственная пошлина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1512000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606993,17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40,1</w:t>
            </w:r>
          </w:p>
        </w:tc>
      </w:tr>
      <w:tr w:rsidR="00921E75" w:rsidRPr="00155CD5" w:rsidTr="00921E75">
        <w:trPr>
          <w:trHeight w:val="14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1 11 00000 00 0000 000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от использования имущества, находящегося в государственной и муниципальной собственности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709945,34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32,1</w:t>
            </w:r>
          </w:p>
        </w:tc>
      </w:tr>
      <w:tr w:rsidR="00921E75" w:rsidRPr="00155CD5" w:rsidTr="00921E75">
        <w:trPr>
          <w:trHeight w:val="3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1 11 05000 00 0000 120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704221,34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32,0</w:t>
            </w:r>
          </w:p>
        </w:tc>
      </w:tr>
      <w:tr w:rsidR="00921E75" w:rsidRPr="00155CD5" w:rsidTr="00921E75">
        <w:trPr>
          <w:trHeight w:val="24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1 11 05010 00 0000 120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547296,06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w:t>
            </w:r>
          </w:p>
        </w:tc>
      </w:tr>
      <w:tr w:rsidR="00921E75" w:rsidRPr="00155CD5" w:rsidTr="00921E75">
        <w:trPr>
          <w:trHeight w:val="30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1 11 05013 10 0000 120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547296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w:t>
            </w:r>
          </w:p>
        </w:tc>
      </w:tr>
      <w:tr w:rsidR="00921E75" w:rsidRPr="00155CD5" w:rsidTr="00921E75">
        <w:trPr>
          <w:trHeight w:val="30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1 11 05020 00 0000 120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64,08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27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1 11 05025 05 0000 120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64,08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31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xml:space="preserve">1 11 05030 00 0000 120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147925,40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12,3</w:t>
            </w:r>
          </w:p>
        </w:tc>
      </w:tr>
      <w:tr w:rsidR="00921E75" w:rsidRPr="00155CD5" w:rsidTr="00921E75">
        <w:trPr>
          <w:trHeight w:val="27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1 11 05035 05 0000 120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147925,40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12,3</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1 11 05070 00 0000 120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8935,80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1 11 05075 05 0000 120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составляющего казну муниципальных районов (за исключением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8935,80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0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1 11 07000 00 0000 120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Платежи от государственных и муниципальных унитарных предприятий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1 11 07010 00 0000 120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w:t>
            </w:r>
          </w:p>
        </w:tc>
      </w:tr>
      <w:tr w:rsidR="00921E75" w:rsidRPr="00155CD5" w:rsidTr="00921E75">
        <w:trPr>
          <w:trHeight w:val="20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1 11 07015 05 0000 120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1 12 00000 00 0000 000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Платежи при пользовании природными ресурсами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27511,21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1 12 01000 01 0000 000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негативное воздействие на окружающую среду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27511,21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11,0</w:t>
            </w:r>
          </w:p>
        </w:tc>
      </w:tr>
      <w:tr w:rsidR="00921E75" w:rsidRPr="00155CD5" w:rsidTr="00921E75">
        <w:trPr>
          <w:trHeight w:val="11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1 12 01010 01 0000 120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выбросы загрязняющих веществ в атмосферный воздух стационарными объектами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3177,67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17,1</w:t>
            </w:r>
          </w:p>
        </w:tc>
      </w:tr>
      <w:tr w:rsidR="00921E75" w:rsidRPr="00155CD5" w:rsidTr="00921E75">
        <w:trPr>
          <w:trHeight w:val="10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1 12 01020 01 0000 120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выбросы загрязняющих веществ в атмосферный воздух передвижными объектами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1 12 01030 01 0000 120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сбросы загрязняющих веществ в водные объекты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5110,18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10,4</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1 12 01040 01 0000 120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размещение отходов производства и потребления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1 12 01041 01 0000 120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Плата за размещение отходов производства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54240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9071,95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16,7</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1 12 01042 01 0000 120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размещение твердых коммунальных отходов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126560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10151,41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8,0</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1 13 00000 00 0000 000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от оказания платных услуг (работ) и компенсации затрат государства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15,2</w:t>
            </w:r>
          </w:p>
        </w:tc>
      </w:tr>
      <w:tr w:rsidR="00921E75" w:rsidRPr="00155CD5" w:rsidTr="00921E75">
        <w:trPr>
          <w:trHeight w:val="7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1 13 02000 00 0000 130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компенсации затрат государства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15,2</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1 13 02990 00 0000 130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доходы от компенсации затрат государства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15,2</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1 13 02995 05 0000 130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доходы от компенсации затрат бюджетов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15,2</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1 14 00000 00 0000 000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от продажи материальных и нематериальных активов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4091000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27,8</w:t>
            </w:r>
          </w:p>
        </w:tc>
      </w:tr>
      <w:tr w:rsidR="00921E75" w:rsidRPr="00155CD5" w:rsidTr="00921E75">
        <w:trPr>
          <w:trHeight w:val="28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1 14 02000 00 0000 000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1691000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1 14 02053 05 0000 410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1691000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1 14 02053 10 0000 410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1 14 06000 00 0000 430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47,3</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1 14 06010 00 0000 430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государственная собственность на которые не разграничена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59,1</w:t>
            </w:r>
          </w:p>
        </w:tc>
      </w:tr>
      <w:tr w:rsidR="00921E75" w:rsidRPr="00155CD5" w:rsidTr="00921E75">
        <w:trPr>
          <w:trHeight w:val="24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1 14 06013 05 0000 430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59,1</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1 14 06020 00 0000 430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0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1 14 06025 05 0000 430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1 16 00000 00 0000 000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Штрафы, санкции, возмещение ущерба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1700000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733555,95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43,2</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1 16 03000 00 0000 140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о налогах и сборах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4633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30,3</w:t>
            </w:r>
          </w:p>
        </w:tc>
      </w:tr>
      <w:tr w:rsidR="00921E75" w:rsidRPr="00155CD5" w:rsidTr="00921E75">
        <w:trPr>
          <w:trHeight w:val="3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1 16 03010 01 0000 140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нарушение законодательства о налогах и сборах, предусмотренные статьями 116, 118, 1191, пунктами 1и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4232,55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35,6</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1 16 03030 01 0000 140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11,8</w:t>
            </w:r>
          </w:p>
        </w:tc>
      </w:tr>
      <w:tr w:rsidR="00921E75" w:rsidRPr="00155CD5" w:rsidTr="00921E75">
        <w:trPr>
          <w:trHeight w:val="23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1 16 08000 01 0000 140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156400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35,2</w:t>
            </w:r>
          </w:p>
        </w:tc>
      </w:tr>
      <w:tr w:rsidR="00921E75" w:rsidRPr="00155CD5" w:rsidTr="00921E75">
        <w:trPr>
          <w:trHeight w:val="23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1 16 08010 01 0000 140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21,1</w:t>
            </w:r>
          </w:p>
        </w:tc>
      </w:tr>
      <w:tr w:rsidR="00921E75" w:rsidRPr="00155CD5" w:rsidTr="00921E75">
        <w:trPr>
          <w:trHeight w:val="17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1 16 08020 01 0000 140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79,6</w:t>
            </w:r>
          </w:p>
        </w:tc>
      </w:tr>
      <w:tr w:rsidR="00921E75" w:rsidRPr="00155CD5" w:rsidTr="00921E75">
        <w:trPr>
          <w:trHeight w:val="13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1 16 21000 00 0000 140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43700,00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233,7</w:t>
            </w:r>
          </w:p>
        </w:tc>
      </w:tr>
      <w:tr w:rsidR="00921E75" w:rsidRPr="00155CD5" w:rsidTr="00921E75">
        <w:trPr>
          <w:trHeight w:val="21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1 16 21050 05 0000 140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43700,00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233,7</w:t>
            </w:r>
          </w:p>
        </w:tc>
      </w:tr>
      <w:tr w:rsidR="00921E75" w:rsidRPr="00155CD5" w:rsidTr="00921E75">
        <w:trPr>
          <w:trHeight w:val="3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1 16 25000 01 0000 140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19579,71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50,1</w:t>
            </w:r>
          </w:p>
        </w:tc>
      </w:tr>
      <w:tr w:rsidR="00921E75" w:rsidRPr="00155CD5" w:rsidTr="00921E75">
        <w:trPr>
          <w:trHeight w:val="10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1 16 25050 01 0000 140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в области окружающей среды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1 16 25060 01 0000 140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земельного законодательства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19579,71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21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1 16 28000 01 0000 140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19,5</w:t>
            </w:r>
          </w:p>
        </w:tc>
      </w:tr>
      <w:tr w:rsidR="00921E75" w:rsidRPr="00155CD5" w:rsidTr="00921E75">
        <w:trPr>
          <w:trHeight w:val="10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1 16 30000 01 0000 140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нарушения в области дорожного движения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1 16 30030 01 0000 140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Прочие денежные взыскания (штрафы) за нарушения в области дорожного движения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3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1 16 33000 00 0000 140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41,2</w:t>
            </w:r>
          </w:p>
        </w:tc>
      </w:tr>
      <w:tr w:rsidR="00921E75" w:rsidRPr="00155CD5" w:rsidTr="00921E75">
        <w:trPr>
          <w:trHeight w:val="26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1 16 33050 05 0000 140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41,2</w:t>
            </w:r>
          </w:p>
        </w:tc>
      </w:tr>
      <w:tr w:rsidR="00921E75" w:rsidRPr="00155CD5" w:rsidTr="00921E75">
        <w:trPr>
          <w:trHeight w:val="24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1 16 43000 01 0000 140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24030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34,5</w:t>
            </w:r>
          </w:p>
        </w:tc>
      </w:tr>
      <w:tr w:rsidR="00921E75" w:rsidRPr="00155CD5" w:rsidTr="00921E75">
        <w:trPr>
          <w:trHeight w:val="11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1 16 90000 00 0000 140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поступления от денежных взысканий (штрафов) и иных сумм в возмещение ущерба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1060500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500613,69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47,2</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1 16 90050 05 0000 140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1060500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500613,69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47,2</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1 17 00000 00 0000 000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Прочие неналоговые доходы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-50981,50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1 17 01000 00 0000 180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Невыясненные поступления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-50981,50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1 17 01050 05 0000 180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Невыясненные поступления, зачисляемые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-50981,50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ИТОГО ПО НАЛОГОВЫМ И НЕНАЛОГОВЫМ ДОХОДАМ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52178300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22245289,04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42,6</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2 00 00000 00 0000 000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Безвозмездные поступления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290594851,61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131955510,62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45,4</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Безвозмездные поступления от других бюджетов бюджетной системы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290594851,61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131955505,72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45,4</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lastRenderedPageBreak/>
              <w:t>2 02 10000 00 0000 151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Дотации бюджетам субъектов Российской Федерации и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49242700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25985200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52,8</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2 02 15001 00 0000 151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Дотации  на выравнивание  бюджетной обеспеченности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7291500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3645600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2 02 15002 00 0000 151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Дотации бюджетам на поддержку мер по обеспечению сбалансированности бюджетов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36633600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21416800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58,5</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2 02 19999 00 0000 151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дотации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5317600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922800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17,4</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2 02 20000 00 0000 151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Субсидии  бюджетам бюджетной системы Российской Федерации (межбюджетные субсидии)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86418900,51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19618481,25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22,7</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2 02 20077 00 0000 151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софинансирование капитальных вложений в объекты муниципальной собственности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4156329,00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31,0</w:t>
            </w:r>
          </w:p>
        </w:tc>
      </w:tr>
      <w:tr w:rsidR="00921E75" w:rsidRPr="00155CD5" w:rsidTr="00921E75">
        <w:trPr>
          <w:trHeight w:val="11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сельского дома культуры по ул.Кооперативная в д.Большие Шиуши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4156329,00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республиканского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4156329,00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31,0</w:t>
            </w:r>
          </w:p>
        </w:tc>
      </w:tr>
      <w:tr w:rsidR="00921E75" w:rsidRPr="00155CD5" w:rsidTr="00921E75">
        <w:trPr>
          <w:trHeight w:val="30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2 02 20216 00 0000 151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7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2 02 25097 00 0000 151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2026400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1904800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121600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7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2 02 25467 00 0000 151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обеспечение развития и укрепления материально-технической базы муниципальных домов культуры в населенных пунках с числом жителей до 50 тысяч человек</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1987200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1867968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119232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2 02 25497 00 0000 151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реализацию мероприятий по обеспечению жильем молодых семей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4111165,41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2306262,91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1804902,50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2 02 25519 00 0000 151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поддержку отрасли культуры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комплектование книжных фондов библиотек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4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выплата денежного поощрения лучшим  муниципальным учреждениям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2 02 25567 00 0000 151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реализацию мероприятий по устойчивому развитию сельских территорий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1263335,10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800672,25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1187535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752631,92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63,4</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75800,10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48040,33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63,4</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2 02 29999 00 0000 151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Прочие субсидии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62970900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14661480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23,3</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0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софинансирование расходов 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31803400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10597778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33,3</w:t>
            </w:r>
          </w:p>
        </w:tc>
      </w:tr>
      <w:tr w:rsidR="00921E75" w:rsidRPr="00155CD5" w:rsidTr="00921E75">
        <w:trPr>
          <w:trHeight w:val="23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средств республиканского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4656300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1415802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30,4</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мероприятия по профилактике и соблюдению правопорядка на улицах и в других общественных местах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292500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187500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64,1</w:t>
            </w:r>
          </w:p>
        </w:tc>
      </w:tr>
      <w:tr w:rsidR="00921E75" w:rsidRPr="00155CD5" w:rsidTr="00921E75">
        <w:trPr>
          <w:trHeight w:val="23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реализацию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7641000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7641000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повышение оплаты труда работников муниципальных учреждений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3292700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1646500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работников учреждений культуры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2567100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1283500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работников образовательных организаций дополнительного образования детей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725600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363000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10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дальнейшее развитие многоуровневой системы профилактики правонарушений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2 02 30000 00 0000 151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Субвенции бюджетам бюджетной системы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154920651,10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86346754,47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55,7</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2 02 30024 00 0000 151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местным бюджетам на выполнение передаваемых полномочий субъектов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148607144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84685349,49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6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осуществление госполномочий по созданию и обеспечению деятельности адмкомиссий для рассмотрения дел об административных правонарушениях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23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осуществление госполномочий по ведению учета граждан, нуждающихся в жилых помещениях и имеющих право на государственную поддержку на строительство (приобретение) жилых помещений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6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бюджетам муниципальных районов для осуществления госполномочий ЧР по организации и деятельности по опеке и попечительству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570400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273325,14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47,9</w:t>
            </w:r>
          </w:p>
        </w:tc>
      </w:tr>
      <w:tr w:rsidR="00921E75" w:rsidRPr="00155CD5" w:rsidTr="00921E75">
        <w:trPr>
          <w:trHeight w:val="16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осуществление госполномочий по созданию комиссий по делам несовершеннолетних и защите их прав и организации деятельности таких комиссий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147146,83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48,0</w:t>
            </w:r>
          </w:p>
        </w:tc>
      </w:tr>
      <w:tr w:rsidR="00921E75" w:rsidRPr="00155CD5" w:rsidTr="00921E75">
        <w:trPr>
          <w:trHeight w:val="20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бюджетам муниципальных районов для осуществления госполномочий ЧР по расчету и предоставлению дотаций на выравнивание бюджетной обеспеченности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13995500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6997800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49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финансовое обеспечение гос.гарантий прав граждан на получение общедоступного бесплатного дошкольного, начального общего, основного общего, среднего (полного) общего образования, а также доп.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107726300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64783700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60,1</w:t>
            </w:r>
          </w:p>
        </w:tc>
      </w:tr>
      <w:tr w:rsidR="00921E75" w:rsidRPr="00155CD5" w:rsidTr="00921E75">
        <w:trPr>
          <w:trHeight w:val="4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18474300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10588100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57,3</w:t>
            </w:r>
          </w:p>
        </w:tc>
      </w:tr>
      <w:tr w:rsidR="00921E75" w:rsidRPr="00155CD5" w:rsidTr="00921E75">
        <w:trPr>
          <w:trHeight w:val="19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27400,02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3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финансовое обеспечение передаваемых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119900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обеспечение мер социальной поддержки отдельных категорий граждан по оплате жилищно-коммунальных услуг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3992500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1867877,50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46,8</w:t>
            </w:r>
          </w:p>
        </w:tc>
      </w:tr>
      <w:tr w:rsidR="00921E75" w:rsidRPr="00155CD5" w:rsidTr="00921E75">
        <w:trPr>
          <w:trHeight w:val="3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п.3 части1 ст.11 Закона Чувашской Республики от17 октября 2005 года №42 "О регулировании жилищных отношений" и состоящих на учете в качестве нуждающихся в жилых помещениях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3365644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26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2 02 30029 00 0000 151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206467,88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43,1</w:t>
            </w:r>
          </w:p>
        </w:tc>
      </w:tr>
      <w:tr w:rsidR="00921E75" w:rsidRPr="00155CD5" w:rsidTr="00921E75">
        <w:trPr>
          <w:trHeight w:val="22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2 02 35082 00 0000 151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2785860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2 02 35118 00 0000 151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45,9</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2 02 35120 00 0000 151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66900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2 02 35260 00 0000 151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Субвенции бюджетам на выплату единовременного пособия при всех формах устройства детей, лишенных родительского попечения, в семью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2 02 35930 00 0000 151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государственную регистрацию актов гражданского состояния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1533700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700500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45,7</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2 02 40000 00 0000 151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Иные межбюджетные трансферты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40,2</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2 02 49999 00 0000 151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межбюджетные трансферты, передаваемые бюджетам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40,2</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выплата социальных пособий учащимся общеобразовательных учреждений на приобретение проездных билетов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40,2</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2 07 00000 00 0000 000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Прочие безвозмездные поступления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2 07 05030 10 0000 180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Прочие безвозмездные поступления в бюджеты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27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2 18 00000 00 0000 180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14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2 18 05010 05 0000 180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бюджетов муниципальных районов от возврата бюджетными учреждениями остатков субсидий прошлых лет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2 19 00000 00 0000 000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Возврат остатков субсидий, субвенций и иных межбюджетных трансфертов, имеющих целевое назначение прошлых лет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17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2 19 00000 05 0000 151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6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2 19 60010 05 0000 151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Суммы, подлежащие взаимоисключению в рамках консолидированного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46131852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14330277,64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ВСЕГО ДОХОДОВ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342773151,61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154200799,66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Р А С Х О Д 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ОБЩЕГОСУДАРСТВЕННЫЕ ВОПРОСЫ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30902185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13998580,12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45,3</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0103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14797,10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46,2</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0104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Функционирование Правительства РФ, высших органов исполнительной власти субъектов РФ, местных администраций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16720857,00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7517384,95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расходы на содержание органов местного самоуправления 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15843357,00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7096912,98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44,8</w:t>
            </w:r>
          </w:p>
        </w:tc>
      </w:tr>
      <w:tr w:rsidR="00921E75" w:rsidRPr="00155CD5" w:rsidTr="00921E75">
        <w:trPr>
          <w:trHeight w:val="19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на осуществление госполномочий на созданию и обеспечению деятельности адмкомиссий для рассмотрения дел об административных правонарушениях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6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 и организации деятельности этих комиссий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147146,83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48,0</w:t>
            </w:r>
          </w:p>
        </w:tc>
      </w:tr>
      <w:tr w:rsidR="00921E75" w:rsidRPr="00155CD5" w:rsidTr="00921E75">
        <w:trPr>
          <w:trHeight w:val="16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570400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273325,14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47,9</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0105</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Судебная система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66900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13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0106</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Обеспечение деятельности финансовых, налоговых и таможенных органов и органов надзора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4037100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2040135,07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50,5</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содержание финоргана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3335800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1629849,86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48,9</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содержание контрольно-счетного органа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701300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410285,21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58,5</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0111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Резервные фонды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0113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общегосударственные вопросы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9985328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4426263,00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формирование муниципального жилищного фонда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деятельности централизованной бухгалтерии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7032328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2841713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40,4</w:t>
            </w:r>
          </w:p>
        </w:tc>
      </w:tr>
      <w:tr w:rsidR="00921E75" w:rsidRPr="00155CD5" w:rsidTr="00921E75">
        <w:trPr>
          <w:trHeight w:val="7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деятельности муниципальных архивных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347352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деятельности АУ "Многофункциональный центр по предоставлению государственных и муниципальных услуг"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799606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50,9</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выплаты по обязательствам муниципального образования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92,3</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расходы на оплату членских взносов в Совет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34492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245900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103100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41,9</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0200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НАЦИОНАЛЬНАЯ ОБОРОНА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45,9</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0203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Мобилизационная и вневойсковая подготовка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45,9</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Мобилизационная и вневойсковая подготовка, передаваемая бюджетам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45,9</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0300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НАЦИОНАЛЬНАЯ БЕЗОПАСНОСТЬ И ПРАВООХРАНИТЕЛЬНАЯ ДЕЯТЕЛЬНОСТЬ</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3770426</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1822791,58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0304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Органы юстиции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1533700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700500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45,7</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0309</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1951726</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1122291,58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57,5</w:t>
            </w:r>
          </w:p>
        </w:tc>
      </w:tr>
      <w:tr w:rsidR="00921E75" w:rsidRPr="00155CD5" w:rsidTr="00921E75">
        <w:trPr>
          <w:trHeight w:val="23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работы единых дежурно-диспетчерских служб муниципальных районов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1271426</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742869,72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58,4</w:t>
            </w:r>
          </w:p>
        </w:tc>
      </w:tr>
      <w:tr w:rsidR="00921E75" w:rsidRPr="00155CD5" w:rsidTr="00921E75">
        <w:trPr>
          <w:trHeight w:val="32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"Профилактика правонарушений и противодействие преступности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87300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2921,86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материальное стимулирование деятельности народных дружинников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2921,86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11,7</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материально - техническое обеспечение деятельности народных дружинников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6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57300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мероприятия, направленные на снижение количества преступлений, совершаемых несовершеннолетними гражданами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"Профилактика терроризма и экстремисткой деятельности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376500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26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добровольная сдача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10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приобретение антитеррористического и досмотрового оборудования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375000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64,1</w:t>
            </w:r>
          </w:p>
        </w:tc>
      </w:tr>
      <w:tr w:rsidR="00921E75" w:rsidRPr="00155CD5" w:rsidTr="00921E75">
        <w:trPr>
          <w:trHeight w:val="3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0314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национальной безопасности и правоохранительной деятельности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6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НАЦИОНАЛЬНАЯ ЭКОНОМИКА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50462508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14149465,85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28,0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0405</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Сельское хозяйство и рыболовство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379900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10,3</w:t>
            </w:r>
          </w:p>
        </w:tc>
      </w:tr>
      <w:tr w:rsidR="00921E75" w:rsidRPr="00155CD5" w:rsidTr="00921E75">
        <w:trPr>
          <w:trHeight w:val="2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конкурсов, выставок и ярмарок с участием организаций агропромышленного комплекса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15,6</w:t>
            </w:r>
          </w:p>
        </w:tc>
      </w:tr>
      <w:tr w:rsidR="00921E75" w:rsidRPr="00155CD5" w:rsidTr="00921E75">
        <w:trPr>
          <w:trHeight w:val="3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119900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7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0409</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Дорожное хозяйство (дорожные фонды)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48527800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13504856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27,8</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23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37336900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12089054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32,4</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31803400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10597778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33,3</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5533500,00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1491276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26,9</w:t>
            </w:r>
          </w:p>
        </w:tc>
      </w:tr>
      <w:tr w:rsidR="00921E75" w:rsidRPr="00155CD5" w:rsidTr="00921E75">
        <w:trPr>
          <w:trHeight w:val="22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передаваемые бюджетам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4656300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1415802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30,4</w:t>
            </w:r>
          </w:p>
        </w:tc>
      </w:tr>
      <w:tr w:rsidR="00921E75" w:rsidRPr="00155CD5" w:rsidTr="00921E75">
        <w:trPr>
          <w:trHeight w:val="21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безопасности участия детей в дорожном движении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6281200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5126200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бюджета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1155000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0412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национальной экономики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1554808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605609,85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39,0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проведение кадастровых работ в отношении объектов капитального строительства, находящихся в муниципальной собственности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проведение землеустроительных (кадастровых) работ по земельным участкам, находящимися в муниципальной собственности, и внесение сведений в кадастр недвижимости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505700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104783,20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20,7</w:t>
            </w:r>
          </w:p>
        </w:tc>
      </w:tr>
      <w:tr w:rsidR="00921E75" w:rsidRPr="00155CD5" w:rsidTr="00921E75">
        <w:trPr>
          <w:trHeight w:val="16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102784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21785,73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21,2</w:t>
            </w:r>
          </w:p>
        </w:tc>
      </w:tr>
      <w:tr w:rsidR="00921E75" w:rsidRPr="00155CD5" w:rsidTr="00921E75">
        <w:trPr>
          <w:trHeight w:val="16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формирование Единого информационного ресурса о свободных от застройки земельных участков, расположенных на территории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59241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59240,92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содержание автономного учреждения "Бизнес-инкубатор "Меркурий"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887083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419800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47,3</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ЖИЛИЩНО-КОММУНАЛЬНОЕ ХОЗЯЙСТВО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6607494,71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20843,36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Жилищное хозяйство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3739535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20843,36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0,6</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337976,40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мероприятий по капитальному ремонту многоквартирных домов (софинансирование средствам Фонда)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35914,60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20843,36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58,0</w:t>
            </w:r>
          </w:p>
        </w:tc>
      </w:tr>
      <w:tr w:rsidR="00921E75" w:rsidRPr="00155CD5" w:rsidTr="00921E75">
        <w:trPr>
          <w:trHeight w:val="3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3365644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Коммунальное хозяйство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835859,71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(реконструкция) котельных, инженерных сетей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320859,71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объектов инженерной инфраструктуры для модульных фельдшерско-акушерских пунктов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515000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Благоустройство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2030900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1880900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1700900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4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Поощрение победителей экономического соревнования между сельскими поселениями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0505</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жилищно-коммунального хозяйства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3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госполномочий ЧР по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за счет средств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0600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ОХРАНА ОКРУЖАЮЩЕЙ СРЕДЫ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613414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298414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48,6</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0603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Охрана объектов растительного и животного мира и среды их обитания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613414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298414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48,6</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ОБРАЗОВАНИЕ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180901800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96050658,18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53,1</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Дошкольное образование-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20893400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11789586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56,4</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w:t>
            </w:r>
          </w:p>
        </w:tc>
      </w:tr>
      <w:tr w:rsidR="00921E75" w:rsidRPr="00155CD5" w:rsidTr="00921E75">
        <w:trPr>
          <w:trHeight w:val="3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государственных полномочий ЧР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18474300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10588100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57,3</w:t>
            </w:r>
          </w:p>
        </w:tc>
      </w:tr>
      <w:tr w:rsidR="00921E75" w:rsidRPr="00155CD5" w:rsidTr="00921E75">
        <w:trPr>
          <w:trHeight w:val="22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2419100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1201486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49,7</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Общее образование-всего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139094900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72621617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52,2</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содержание школ- детских садов, школ начальных, неполных средних и средних-всего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119980200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72621617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60,5</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средства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107726300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64783700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60,1</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средства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12253900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7837917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64,0</w:t>
            </w:r>
          </w:p>
        </w:tc>
      </w:tr>
      <w:tr w:rsidR="00921E75" w:rsidRPr="00155CD5" w:rsidTr="00921E75">
        <w:trPr>
          <w:trHeight w:val="13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льготного питания для отдельных категорий учащихся в муниципальных общеобразовательных организациях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7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2148000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7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1904800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121600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121600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22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16666700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i/>
                <w:iCs/>
                <w:sz w:val="20"/>
                <w:szCs w:val="20"/>
              </w:rPr>
            </w:pPr>
            <w:r w:rsidRPr="00155CD5">
              <w:rPr>
                <w:i/>
                <w:iCs/>
                <w:sz w:val="20"/>
                <w:szCs w:val="20"/>
              </w:rPr>
              <w:t> </w:t>
            </w:r>
          </w:p>
        </w:tc>
      </w:tr>
      <w:tr w:rsidR="00921E75" w:rsidRPr="00155CD5" w:rsidTr="00921E75">
        <w:trPr>
          <w:trHeight w:val="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1666700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Дополнительное образование детей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12522700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6994073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55,9</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средства местного бюджета на содержание учреждений дополнительного образования детей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11797100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6931073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детская школа искусств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2888200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1672396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57,9</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детско-юношеская спортивная школа "Хелхем"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7909500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4255313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53,8</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центр детского и юношеского творчества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999400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703364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70,4</w:t>
            </w:r>
          </w:p>
        </w:tc>
      </w:tr>
      <w:tr w:rsidR="00921E75" w:rsidRPr="00155CD5" w:rsidTr="00921E75">
        <w:trPr>
          <w:trHeight w:val="37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РФ от 1 июня  2012 года № 761 "О Национальной стратегии действий в интересах детей на 2012-2017 годы"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725600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363000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в том числе: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детская школа искусств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240000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120500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50,2</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детско-юношеская спортивная школа "Хелхем"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485600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242500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49,9</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0707</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Молодежная политика и оздоровление детей - всего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1962000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1407228,95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71,7</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"Молодежь Аликовского района" муниципальной программы Аликовского района "Развитие образования"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1962000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1407228,95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71,7</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мероприятия по вовлечению молодежи в социальную сферу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91870,95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82,0</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122250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81,5</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отдыха детей в загородных, пришкольных и других лагерях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622208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73,2</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приобретение путевок в детские оздоровительные лагеря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570900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67,2</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0709</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6428800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3238153,23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50,4</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обеспечение деятельности муниципальных учреждений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6398800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3238153,23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50,6</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0800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КУЛЬТУРА,  КИНЕМАТОГРАФИЯ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42166257</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16047081,66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38,1</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0801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Культура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42166257</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16047081,66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38,1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средства местного бюджета на содержание учреждений культуры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21320298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9195403,02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учреждений в сфере культурно -досугово обслуживания населения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12748268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4928579,58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38,7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музеев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1276530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473608,44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37,1</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библиотек</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6241200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3244615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52,0</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театров, концертных и других организаций исполнительских искусств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1054300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548600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52,0</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комплектование книжных фондов библиотек муниципальных образований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выплата денежного поощрения лучшим муниципальным учреждениям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2184759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1867968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119232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197559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подготовка и проведение празднования на федеральном уровне памятных дат субъектов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16,7</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16,7</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235200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204195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86,8</w:t>
            </w:r>
          </w:p>
        </w:tc>
      </w:tr>
      <w:tr w:rsidR="00921E75" w:rsidRPr="00155CD5" w:rsidTr="00921E75">
        <w:trPr>
          <w:trHeight w:val="30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 "О мерах по реализации государственной социальной политики"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2567100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1283500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АУ "Централизованная клубная система"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1530300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765150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6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МБУК "Районный литературно-краеведческий музей"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118100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МБУК "Централизованная библиотечная система"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918700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459350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сельского дома культуры по ул.Кооперативная в д.Большие Шиуши Аликовского района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14281000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4375083,64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30,6</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4156329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бюджета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856500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218754,64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25,5</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978900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978900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100,0</w:t>
            </w:r>
          </w:p>
        </w:tc>
      </w:tr>
      <w:tr w:rsidR="00921E75" w:rsidRPr="00155CD5" w:rsidTr="00921E75">
        <w:trPr>
          <w:trHeight w:val="10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развитие сети учреждений культурно-досугового типа в сельской местности (в рамках софинансирование)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СОЦИАЛЬНАЯ ПОЛИТИКА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13860402,90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3224316,77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23,3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1001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Пенсионное обеспечение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88405,67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59,3</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1003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Социальное обеспечение населения-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10226095,80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2736496,10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26,8</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выплата социальных пособий учащимся общеобразовательных учреждений на приобретение проездных билетов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40,2</w:t>
            </w:r>
          </w:p>
        </w:tc>
      </w:tr>
      <w:tr w:rsidR="00921E75" w:rsidRPr="00155CD5" w:rsidTr="00921E75">
        <w:trPr>
          <w:trHeight w:val="26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4881565,41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федеральный бюджет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2306262,91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республиканский бюджет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1804902,50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местный бюджет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770400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0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3992500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1867877,50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46,8</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работникам культуры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942500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354480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37,6</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педагогическим работникам и библиотекарям муниципальных образовательных организаций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1513397,50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49,6</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оказание материальной помощи гражданам, находящимся в трудной жизненной ситуации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27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улучшение жилищных условий граждан, проживающих и работающих в сельской местности, в том числе молодых семей и молодых специалистов в рамках реализации ФЦП "Устойчивое развитие сельских территорий на 2014-2017 годы и на период до 2020 года"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1299430,39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823548,60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1187535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752631,92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6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75800,10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48040,33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36095,29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22875,35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1004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Охрана семьи  и детства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3430407,10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372014,98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10,8</w:t>
            </w:r>
          </w:p>
        </w:tc>
      </w:tr>
      <w:tr w:rsidR="00921E75" w:rsidRPr="00155CD5" w:rsidTr="00921E75">
        <w:trPr>
          <w:trHeight w:val="2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6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субвенция бюджетам муниципальных  районов на выплату единовременных пособий при всех формах устройства детей, лишенных родительского попечения, в семью</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3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 осуществление госполномочий ЧР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206467,88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43,1</w:t>
            </w:r>
          </w:p>
        </w:tc>
      </w:tr>
      <w:tr w:rsidR="00921E75" w:rsidRPr="00155CD5" w:rsidTr="00921E75">
        <w:trPr>
          <w:trHeight w:val="20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2785860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2785860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1006</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социальной политики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27400,02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государственных полномочий ЧР в сфере трудовых отношений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27400,02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1100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ФИЗИЧЕСКАЯ КУЛЬТУРА И СПОРТ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166551,70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75,7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1102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Массовый спорт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166551,70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75,7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проведение официальных физкультурных мероприятий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166551,70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75,7</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1300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ОБСЛУЖИВАНИЕ ГОСУДАРСТВЕННОГО И МУНИЦИПАЛЬНОГО ДОЛГА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1301</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Обслуживание государственного внутреннего и муниципального долга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3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1400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МЕЖБЮДЖЕТНЫЕ ТРАНСФЕРТЫ ОБЩЕГО ХАРАКТЕРА БЮДЖЕТАМ СУБЪЕКТОВ РОССЙСКОЙ ФЕДЕРАЦИИ И МУНИЦИПАЛЬНЫХ ОБРАЗОВАНИЙ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14078793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6971602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49,5</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1401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Дотации на выравнивание бюджетной обеспеченности субъектов Российской Федерации и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13865900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6933000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1402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Иные дотации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212893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38602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18,1</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18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noWrap/>
            <w:hideMark/>
          </w:tcPr>
          <w:p w:rsidR="00921E75" w:rsidRPr="00155CD5" w:rsidRDefault="00921E75" w:rsidP="00921E75">
            <w:pPr>
              <w:jc w:val="both"/>
              <w:rPr>
                <w:sz w:val="20"/>
                <w:szCs w:val="20"/>
              </w:rPr>
            </w:pPr>
            <w:r w:rsidRPr="00155CD5">
              <w:rPr>
                <w:sz w:val="20"/>
                <w:szCs w:val="20"/>
              </w:rPr>
              <w:t>дотации на поддержку мер по обеспечению сбалансированности бюджетов сельских поселений Чувашской Республики, осуществляемые за счет собственных средств бюджетов муниципальных районов</w:t>
            </w:r>
          </w:p>
        </w:tc>
        <w:tc>
          <w:tcPr>
            <w:tcW w:w="1596"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6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single" w:sz="4" w:space="0" w:color="auto"/>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212893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38602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Суммы, подлежащие взаимоисключению в рамках консолидированного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46131852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14330277,64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ВСЕГО РАСХОДОВ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344870780,61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153339195,22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44,5</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Результат исполнения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-2097629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861604,44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bl>
    <w:p w:rsidR="00921E75" w:rsidRPr="00155CD5" w:rsidRDefault="00921E75" w:rsidP="00921E75">
      <w:pPr>
        <w:widowControl w:val="0"/>
        <w:ind w:firstLine="301"/>
        <w:rPr>
          <w:sz w:val="20"/>
          <w:szCs w:val="20"/>
        </w:rPr>
      </w:pPr>
    </w:p>
    <w:p w:rsidR="00921E75" w:rsidRPr="00155CD5" w:rsidRDefault="00921E75" w:rsidP="00921E75">
      <w:pPr>
        <w:widowControl w:val="0"/>
        <w:ind w:firstLine="301"/>
        <w:jc w:val="right"/>
        <w:rPr>
          <w:sz w:val="20"/>
          <w:szCs w:val="20"/>
        </w:rPr>
      </w:pPr>
    </w:p>
    <w:p w:rsidR="00921E75" w:rsidRPr="00155CD5" w:rsidRDefault="00921E75" w:rsidP="00921E75">
      <w:pPr>
        <w:widowControl w:val="0"/>
        <w:ind w:firstLine="301"/>
        <w:jc w:val="right"/>
        <w:rPr>
          <w:sz w:val="20"/>
          <w:szCs w:val="20"/>
        </w:rPr>
      </w:pPr>
    </w:p>
    <w:p w:rsidR="00921E75" w:rsidRPr="00155CD5" w:rsidRDefault="00921E75" w:rsidP="00921E75">
      <w:pPr>
        <w:widowControl w:val="0"/>
        <w:ind w:firstLine="301"/>
        <w:jc w:val="right"/>
        <w:rPr>
          <w:sz w:val="20"/>
          <w:szCs w:val="20"/>
        </w:rPr>
      </w:pPr>
      <w:r w:rsidRPr="00155CD5">
        <w:rPr>
          <w:sz w:val="20"/>
          <w:szCs w:val="20"/>
        </w:rPr>
        <w:t xml:space="preserve">Приложение № 2 </w:t>
      </w:r>
    </w:p>
    <w:p w:rsidR="00921E75" w:rsidRPr="00155CD5" w:rsidRDefault="00921E75" w:rsidP="00921E75">
      <w:pPr>
        <w:widowControl w:val="0"/>
        <w:ind w:firstLine="301"/>
        <w:jc w:val="right"/>
        <w:rPr>
          <w:sz w:val="20"/>
          <w:szCs w:val="20"/>
        </w:rPr>
      </w:pPr>
      <w:r w:rsidRPr="00155CD5">
        <w:rPr>
          <w:sz w:val="20"/>
          <w:szCs w:val="20"/>
        </w:rPr>
        <w:t xml:space="preserve">к решению Собрания депутатов </w:t>
      </w:r>
    </w:p>
    <w:p w:rsidR="00921E75" w:rsidRPr="00155CD5" w:rsidRDefault="00921E75" w:rsidP="00921E75">
      <w:pPr>
        <w:widowControl w:val="0"/>
        <w:ind w:firstLine="301"/>
        <w:jc w:val="right"/>
        <w:rPr>
          <w:sz w:val="20"/>
          <w:szCs w:val="20"/>
        </w:rPr>
      </w:pPr>
      <w:r w:rsidRPr="00155CD5">
        <w:rPr>
          <w:sz w:val="20"/>
          <w:szCs w:val="20"/>
        </w:rPr>
        <w:t xml:space="preserve">Аликовского района </w:t>
      </w:r>
    </w:p>
    <w:p w:rsidR="00921E75" w:rsidRPr="00155CD5" w:rsidRDefault="00921E75" w:rsidP="00921E75">
      <w:pPr>
        <w:widowControl w:val="0"/>
        <w:ind w:firstLine="301"/>
        <w:jc w:val="right"/>
        <w:rPr>
          <w:sz w:val="20"/>
          <w:szCs w:val="20"/>
        </w:rPr>
      </w:pPr>
      <w:r w:rsidRPr="00155CD5">
        <w:rPr>
          <w:sz w:val="20"/>
          <w:szCs w:val="20"/>
        </w:rPr>
        <w:t>от 14.09.2018 г. № 222</w:t>
      </w:r>
    </w:p>
    <w:p w:rsidR="00921E75" w:rsidRPr="00155CD5" w:rsidRDefault="00921E75" w:rsidP="00921E75">
      <w:pPr>
        <w:widowControl w:val="0"/>
        <w:ind w:firstLine="301"/>
        <w:jc w:val="right"/>
        <w:rPr>
          <w:sz w:val="20"/>
          <w:szCs w:val="20"/>
        </w:rPr>
      </w:pPr>
    </w:p>
    <w:p w:rsidR="00921E75" w:rsidRPr="00155CD5" w:rsidRDefault="00921E75" w:rsidP="00921E75">
      <w:pPr>
        <w:widowControl w:val="0"/>
        <w:spacing w:line="312" w:lineRule="auto"/>
        <w:ind w:firstLine="300"/>
        <w:jc w:val="center"/>
        <w:rPr>
          <w:b/>
          <w:sz w:val="20"/>
          <w:szCs w:val="20"/>
        </w:rPr>
      </w:pPr>
      <w:r w:rsidRPr="00155CD5">
        <w:rPr>
          <w:b/>
          <w:sz w:val="20"/>
          <w:szCs w:val="20"/>
        </w:rPr>
        <w:t>Исполнение</w:t>
      </w:r>
    </w:p>
    <w:p w:rsidR="00921E75" w:rsidRPr="00155CD5" w:rsidRDefault="00921E75" w:rsidP="00921E75">
      <w:pPr>
        <w:widowControl w:val="0"/>
        <w:spacing w:line="312" w:lineRule="auto"/>
        <w:ind w:firstLine="300"/>
        <w:jc w:val="center"/>
        <w:rPr>
          <w:b/>
          <w:sz w:val="20"/>
          <w:szCs w:val="20"/>
        </w:rPr>
      </w:pPr>
      <w:r w:rsidRPr="00155CD5">
        <w:rPr>
          <w:b/>
          <w:sz w:val="20"/>
          <w:szCs w:val="20"/>
        </w:rPr>
        <w:lastRenderedPageBreak/>
        <w:t>муниципального бюджета Аликовского района по целевым статьям (муниципальным программам Аликовского района) классификации расходов бюджета Аликовского района Чувашской Республики на 1 июля 2018 года</w:t>
      </w:r>
    </w:p>
    <w:p w:rsidR="00921E75" w:rsidRPr="00155CD5" w:rsidRDefault="00921E75" w:rsidP="00921E75">
      <w:pPr>
        <w:widowControl w:val="0"/>
        <w:spacing w:line="312" w:lineRule="auto"/>
        <w:ind w:firstLine="300"/>
        <w:jc w:val="center"/>
        <w:rPr>
          <w:sz w:val="20"/>
          <w:szCs w:val="20"/>
        </w:rPr>
      </w:pPr>
      <w:r w:rsidRPr="00155CD5">
        <w:rPr>
          <w:sz w:val="20"/>
          <w:szCs w:val="20"/>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45"/>
        <w:gridCol w:w="1453"/>
        <w:gridCol w:w="1366"/>
        <w:gridCol w:w="1403"/>
        <w:gridCol w:w="1221"/>
      </w:tblGrid>
      <w:tr w:rsidR="00921E75" w:rsidRPr="00155CD5" w:rsidTr="00921E75">
        <w:trPr>
          <w:cantSplit/>
          <w:trHeight w:val="2170"/>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widowControl w:val="0"/>
              <w:spacing w:line="312" w:lineRule="auto"/>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Наименование</w:t>
            </w:r>
          </w:p>
        </w:tc>
        <w:tc>
          <w:tcPr>
            <w:tcW w:w="764" w:type="pct"/>
            <w:tcBorders>
              <w:top w:val="single" w:sz="4" w:space="0" w:color="auto"/>
              <w:left w:val="single" w:sz="4" w:space="0" w:color="auto"/>
              <w:bottom w:val="single" w:sz="4" w:space="0" w:color="auto"/>
              <w:right w:val="single" w:sz="4" w:space="0" w:color="auto"/>
            </w:tcBorders>
            <w:textDirection w:val="btLr"/>
            <w:vAlign w:val="center"/>
            <w:hideMark/>
          </w:tcPr>
          <w:p w:rsidR="00921E75" w:rsidRPr="00155CD5" w:rsidRDefault="00921E75" w:rsidP="00921E75">
            <w:pPr>
              <w:widowControl w:val="0"/>
              <w:spacing w:line="312" w:lineRule="auto"/>
              <w:ind w:left="113" w:right="113"/>
              <w:jc w:val="center"/>
              <w:rPr>
                <w:sz w:val="20"/>
                <w:szCs w:val="20"/>
              </w:rPr>
            </w:pPr>
            <w:r w:rsidRPr="00155CD5">
              <w:rPr>
                <w:sz w:val="20"/>
                <w:szCs w:val="20"/>
              </w:rPr>
              <w:t>Целевая статья (муниципальные программы и непрограммные направления деятельности</w:t>
            </w:r>
          </w:p>
        </w:tc>
        <w:tc>
          <w:tcPr>
            <w:tcW w:w="695"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Назначено на 2018 год</w:t>
            </w:r>
          </w:p>
        </w:tc>
        <w:tc>
          <w:tcPr>
            <w:tcW w:w="763"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jc w:val="center"/>
              <w:rPr>
                <w:sz w:val="20"/>
                <w:szCs w:val="20"/>
              </w:rPr>
            </w:pPr>
            <w:r w:rsidRPr="00155CD5">
              <w:rPr>
                <w:sz w:val="20"/>
                <w:szCs w:val="20"/>
              </w:rPr>
              <w:t>Исполнено на 1 июля 2018 года</w:t>
            </w:r>
          </w:p>
        </w:tc>
        <w:tc>
          <w:tcPr>
            <w:tcW w:w="486"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 исполнения</w:t>
            </w:r>
          </w:p>
        </w:tc>
      </w:tr>
      <w:tr w:rsidR="00921E75" w:rsidRPr="00155CD5" w:rsidTr="00921E75">
        <w:trPr>
          <w:trHeight w:val="147"/>
        </w:trPr>
        <w:tc>
          <w:tcPr>
            <w:tcW w:w="312"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center"/>
              <w:rPr>
                <w:sz w:val="20"/>
                <w:szCs w:val="20"/>
              </w:rPr>
            </w:pPr>
            <w:r w:rsidRPr="00155CD5">
              <w:rPr>
                <w:sz w:val="20"/>
                <w:szCs w:val="20"/>
              </w:rPr>
              <w:t>1</w:t>
            </w:r>
          </w:p>
        </w:tc>
        <w:tc>
          <w:tcPr>
            <w:tcW w:w="1980"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2</w:t>
            </w:r>
          </w:p>
        </w:tc>
        <w:tc>
          <w:tcPr>
            <w:tcW w:w="764"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4</w:t>
            </w:r>
          </w:p>
        </w:tc>
        <w:tc>
          <w:tcPr>
            <w:tcW w:w="763"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7</w:t>
            </w:r>
          </w:p>
        </w:tc>
      </w:tr>
      <w:tr w:rsidR="00921E75" w:rsidRPr="00155CD5" w:rsidTr="00921E75">
        <w:trPr>
          <w:trHeight w:val="198"/>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ВСЕГО</w:t>
            </w:r>
          </w:p>
        </w:tc>
        <w:tc>
          <w:tcPr>
            <w:tcW w:w="764"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344870780,61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153339195,22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44,5</w:t>
            </w:r>
          </w:p>
        </w:tc>
      </w:tr>
      <w:tr w:rsidR="00921E75" w:rsidRPr="00155CD5" w:rsidTr="00921E75">
        <w:trPr>
          <w:trHeight w:val="198"/>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Всего по муниципальным программам</w:t>
            </w:r>
          </w:p>
        </w:tc>
        <w:tc>
          <w:tcPr>
            <w:tcW w:w="764"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344870780,61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153339195,22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44,5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Ц100000000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11811520,12</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20843,36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0,18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373891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20843,36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Ц110172770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337976,40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мероприятий по капитальному ремонту многоквартирных домов (софинансирование средствам Фонда)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Ц1101</w:t>
            </w:r>
            <w:r w:rsidRPr="00155CD5">
              <w:rPr>
                <w:i/>
                <w:sz w:val="20"/>
                <w:szCs w:val="20"/>
                <w:lang w:val="en-US"/>
              </w:rPr>
              <w:t>S</w:t>
            </w:r>
            <w:r w:rsidRPr="00155CD5">
              <w:rPr>
                <w:i/>
                <w:sz w:val="20"/>
                <w:szCs w:val="20"/>
              </w:rPr>
              <w:t>9601</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35914,60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20843,36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58,0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«Поддержка молодых семей в решении жилищной проблемы» муниципальной программы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4881565,41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жильем молодых семей в рамках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Российской Федерации»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Ц1203</w:t>
            </w:r>
            <w:r w:rsidRPr="00155CD5">
              <w:rPr>
                <w:i/>
                <w:sz w:val="20"/>
                <w:szCs w:val="20"/>
                <w:lang w:val="en-US"/>
              </w:rPr>
              <w:t>L</w:t>
            </w:r>
            <w:r w:rsidRPr="00155CD5">
              <w:rPr>
                <w:i/>
                <w:sz w:val="20"/>
                <w:szCs w:val="20"/>
              </w:rPr>
              <w:t>4970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4881565,41</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2306262,91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1804902,50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770400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436"/>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rPr>
                <w:b/>
                <w:i/>
                <w:sz w:val="20"/>
                <w:szCs w:val="20"/>
              </w:rPr>
            </w:pPr>
            <w:r w:rsidRPr="00155CD5">
              <w:rPr>
                <w:b/>
                <w:i/>
                <w:sz w:val="20"/>
                <w:szCs w:val="20"/>
              </w:rPr>
              <w:t>1.3</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320859,71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319"/>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319"/>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строительство (реконструкция) котельных, инженерных сетей муниципальных образований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Ц130472930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320859,71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57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r w:rsidRPr="00155CD5">
              <w:rPr>
                <w:b/>
                <w:i/>
                <w:sz w:val="20"/>
                <w:szCs w:val="20"/>
              </w:rPr>
              <w:t>1.4</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 xml:space="preserve">Подпрограмма «Муниципальная поддержка строительства жилья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Ц140000000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3449344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формирование муниципального жилищного фонда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Ц140172970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осуществление отдельных государственных полномочий  ЧР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Ц140812940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3365644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по ведению учета граждан, нуждающихся в жилых помещениях и имеющих право на господдержку за счет средств республиканского бюджета ЧР на строительство (приобретение) жилых помещений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Ц140812980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 xml:space="preserve">Подпрограмма «Обеспечение жилыми помещениями детей-сирот и детей, оставшихся без попечения родителей, </w:t>
            </w:r>
            <w:r w:rsidRPr="00155CD5">
              <w:rPr>
                <w:b/>
                <w:i/>
                <w:sz w:val="20"/>
                <w:szCs w:val="20"/>
              </w:rPr>
              <w:lastRenderedPageBreak/>
              <w:t>лиц из числа детей-сирот и детей, оставшихся без попечения родителей» муниципальной программы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Ц170000000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2785860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i/>
                <w:sz w:val="20"/>
                <w:szCs w:val="20"/>
              </w:rPr>
              <w:t>предоставление жилых помещений детям-сиротам и детям, оставшимся без попечения родителей, лицам из их числа по 47,договорам найма специализированных жилых помещений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Ц17011А820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2785860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«Социальная поддержка граждан»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Ц300000000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4181600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1996283,17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47,7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Ц310000000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4181600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1996283,17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47,7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Ц310110550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3992500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1867877,50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46,8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работники культуры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942500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354480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37,6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педагогические работники и библиотекари образовательных организаций</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1513397,50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49,6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оказание материальной помощи гражданам, находящимися в трудной жизненной ситуации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Ц310110610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выплаты пенсии за выслугу лет муниципальным служащим</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Ц310170520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149100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88405,67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59,3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культуры и туризма»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Ц400000000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30489057</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12712846,02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41,7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Ц410000000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30489057</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12712846,05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41,7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библиотек</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Ц410240410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6241200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3244615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52,0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комплектование книжных фондов библиотек муниципальных образований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Ц410251440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деятельности муниципальных музеев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Ц410340760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1276530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473608,44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37,1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архивных учреждений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Ц410440750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694500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347352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театров, концертных и других организаций исполнительских искусств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Ц410540420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1054300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548600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52,0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организаций дополнительного образования (ДШИ)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Ц410670560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2888200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1672396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57,9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учреждений в сфере культурно-досугового обслуживания населения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Ц410740390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12748268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4928579,58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38,7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w:t>
            </w:r>
            <w:r w:rsidRPr="00155CD5">
              <w:rPr>
                <w:i/>
                <w:sz w:val="20"/>
                <w:szCs w:val="20"/>
                <w:lang w:val="en-US"/>
              </w:rPr>
              <w:t>L</w:t>
            </w:r>
            <w:r w:rsidRPr="00155CD5">
              <w:rPr>
                <w:i/>
                <w:sz w:val="20"/>
                <w:szCs w:val="20"/>
              </w:rPr>
              <w:t>4670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2184759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1867968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119232</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197559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выплата денежного поощрения лучшим муниципальным учреждениям культуры, находящимся на территориях сельских поселений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w:t>
            </w:r>
            <w:r w:rsidRPr="00155CD5">
              <w:rPr>
                <w:i/>
                <w:sz w:val="20"/>
                <w:szCs w:val="20"/>
                <w:lang w:val="en-US"/>
              </w:rPr>
              <w:t>L</w:t>
            </w:r>
            <w:r w:rsidRPr="00155CD5">
              <w:rPr>
                <w:i/>
                <w:sz w:val="20"/>
                <w:szCs w:val="20"/>
              </w:rPr>
              <w:t>5194</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выплата денежного поощрения лучшим работникам муниципальных учреждений культуры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w:t>
            </w:r>
            <w:r w:rsidRPr="00155CD5">
              <w:rPr>
                <w:i/>
                <w:sz w:val="20"/>
                <w:szCs w:val="20"/>
                <w:lang w:val="en-US"/>
              </w:rPr>
              <w:t>L</w:t>
            </w:r>
            <w:r w:rsidRPr="00155CD5">
              <w:rPr>
                <w:i/>
                <w:sz w:val="20"/>
                <w:szCs w:val="20"/>
              </w:rPr>
              <w:t>5194</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Ц410970150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235200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204195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86,8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подготовка и проведение празднования на федеральном уровне памятных дат субъектов Российской Федерации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Ц4113</w:t>
            </w:r>
            <w:r w:rsidRPr="00155CD5">
              <w:rPr>
                <w:i/>
                <w:sz w:val="20"/>
                <w:szCs w:val="20"/>
                <w:lang w:val="en-US"/>
              </w:rPr>
              <w:t>L</w:t>
            </w:r>
            <w:r w:rsidRPr="00155CD5">
              <w:rPr>
                <w:i/>
                <w:sz w:val="20"/>
                <w:szCs w:val="20"/>
              </w:rPr>
              <w:t>5090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16,7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16,7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 «О мерах по реализации государственной социальной политики»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Ц4114</w:t>
            </w:r>
            <w:r w:rsidRPr="00155CD5">
              <w:rPr>
                <w:i/>
                <w:sz w:val="20"/>
                <w:szCs w:val="20"/>
                <w:lang w:val="en-US"/>
              </w:rPr>
              <w:t>S</w:t>
            </w:r>
            <w:r w:rsidRPr="00155CD5">
              <w:rPr>
                <w:i/>
                <w:sz w:val="20"/>
                <w:szCs w:val="20"/>
              </w:rPr>
              <w:t>7090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2567100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1283500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работники культуры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2567100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1283500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физической культуры и спорта» на  2014 -2020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Ц500000000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8129500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4421864,70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54,4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«Развитие физической культуры и массового спорта» муниципальной программы Аликовского района «Развитие физической культуры и спорта»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Ц510000000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220000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166551,70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75,7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и проведение официальных физкультурных мероприятий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Ц510111390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220000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166551,70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75,7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«Развитие спорта высших достижений и системы подготовки спортивного резерва» муниципальной программы Аликовского района «Развитие физической культуры и спорта»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Ц520000000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7909500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4255313</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53,8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деятельности муниципальных детско-юношеских спортивных школ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Ц520170340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7909500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4255313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53,8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5.</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«Содействие занятости населения»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Ц600000000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84800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27400,02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32,3</w:t>
            </w:r>
          </w:p>
        </w:tc>
      </w:tr>
      <w:tr w:rsidR="00921E75" w:rsidRPr="00155CD5" w:rsidTr="00921E75">
        <w:trPr>
          <w:trHeight w:val="1196"/>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5.1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«Обеспечение защиты населения от  безработицы и содействие в трудоустройстве» муниципальной программы Аликовского района «Содействие занятости населения»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Ц610000000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277"/>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77"/>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временного трудоустройства несовершеннолетних граждан в возрасте от 14 до 18 лет в свободное от учебы время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Ц610172260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711"/>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5.2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 xml:space="preserve">Подпрограмма «Улучшение условий труда, охраны труда и здоровья работающих в Аликовском районе» муниципальной программы Аликовского района «Содействие занятости </w:t>
            </w:r>
            <w:r w:rsidRPr="00155CD5">
              <w:rPr>
                <w:b/>
                <w:i/>
                <w:sz w:val="20"/>
                <w:szCs w:val="20"/>
              </w:rPr>
              <w:lastRenderedPageBreak/>
              <w:t>населения»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Ц630000000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54800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27400,02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50,0</w:t>
            </w:r>
          </w:p>
        </w:tc>
      </w:tr>
      <w:tr w:rsidR="00921E75" w:rsidRPr="00155CD5" w:rsidTr="00921E75">
        <w:trPr>
          <w:trHeight w:val="251"/>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51"/>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в сфере трудовых отношений, за счет субвенции, предоставляемой из республиканского бюджета ЧР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Ц630112440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27400,02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rPr>
          <w:trHeight w:val="574"/>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p w:rsidR="00921E75" w:rsidRPr="00155CD5" w:rsidRDefault="00921E75" w:rsidP="00921E75">
            <w:pPr>
              <w:pStyle w:val="msonormalbullet2gif"/>
              <w:widowControl w:val="0"/>
              <w:rPr>
                <w:b/>
                <w:sz w:val="20"/>
                <w:szCs w:val="20"/>
              </w:rPr>
            </w:pPr>
          </w:p>
          <w:p w:rsidR="00921E75" w:rsidRPr="00155CD5" w:rsidRDefault="00921E75" w:rsidP="00921E75">
            <w:pPr>
              <w:pStyle w:val="msonormalbullet2gif"/>
              <w:widowControl w:val="0"/>
              <w:rPr>
                <w:b/>
                <w:sz w:val="20"/>
                <w:szCs w:val="20"/>
              </w:rPr>
            </w:pPr>
            <w:r w:rsidRPr="00155CD5">
              <w:rPr>
                <w:b/>
                <w:sz w:val="20"/>
                <w:szCs w:val="20"/>
              </w:rPr>
              <w:t>6.</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Ц700000000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b/>
                <w:sz w:val="20"/>
                <w:szCs w:val="20"/>
              </w:rPr>
            </w:pPr>
            <w:r w:rsidRPr="00155CD5">
              <w:rPr>
                <w:b/>
                <w:sz w:val="20"/>
                <w:szCs w:val="20"/>
              </w:rPr>
              <w:t>171608147,10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90920506,13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53,0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6.1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Ц710000000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b/>
                <w:i/>
                <w:sz w:val="20"/>
                <w:szCs w:val="20"/>
              </w:rPr>
            </w:pPr>
            <w:r w:rsidRPr="00155CD5">
              <w:rPr>
                <w:b/>
                <w:i/>
                <w:sz w:val="20"/>
                <w:szCs w:val="20"/>
              </w:rPr>
              <w:t>152102547,10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89092805,21</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организаций дополнительного образования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Ц710170560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999400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703364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деятельности централизованных бухгалтерий, учреждений (центров) финансового -производственного обеспечения, служб инженерно-хозяйственного сопровождения муниципальных образований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Ц710170700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6398800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3238153,23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РФ от 1 июня 2012 года № 761 «О Национальной стратегии действий в интересах детей на 2012-2017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Ц7101</w:t>
            </w:r>
            <w:r w:rsidRPr="00155CD5">
              <w:rPr>
                <w:i/>
                <w:sz w:val="20"/>
                <w:szCs w:val="20"/>
                <w:lang w:val="en-US"/>
              </w:rPr>
              <w:t>S</w:t>
            </w:r>
            <w:r w:rsidRPr="00155CD5">
              <w:rPr>
                <w:i/>
                <w:sz w:val="20"/>
                <w:szCs w:val="20"/>
              </w:rPr>
              <w:t>7080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725600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363000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осуществление госполномочий ЧР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РБ ЧР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Ц710212000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18474300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10588100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57,3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осуществление госгарантий ЧР по обеспечению государственных гарантий реализации прав на получение общедоступного и бесплатного </w:t>
            </w:r>
            <w:r w:rsidRPr="00155CD5">
              <w:rPr>
                <w:i/>
                <w:sz w:val="20"/>
                <w:szCs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РБ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lastRenderedPageBreak/>
              <w:t>Ц710212010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107726300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64783700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60,1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Ц710272000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2419100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1201486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49,7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Ц710272010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12253900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7837917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64,0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пригородного сообщения на территории ЧР, за счет иных межбюджетных трансфертов, предоставляемых из РБ ЧР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Ц711412030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40,2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осуществление госполномочий ЧР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ЧР за счет субвенции, предоставляемой из РБ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Ц711412040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479000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206467,88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43,1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ФБ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Ц711452600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165547,10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165547,10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организация льготного питания для отдельных категорий учащихся в муниципальных общеобразовательных организациях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Ц711474540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300000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(Большеямашевская СОШ)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Ц7115</w:t>
            </w:r>
            <w:r w:rsidRPr="00155CD5">
              <w:rPr>
                <w:i/>
                <w:sz w:val="20"/>
                <w:szCs w:val="20"/>
                <w:lang w:val="en-US"/>
              </w:rPr>
              <w:t>L</w:t>
            </w:r>
            <w:r w:rsidRPr="00155CD5">
              <w:rPr>
                <w:i/>
                <w:sz w:val="20"/>
                <w:szCs w:val="20"/>
              </w:rPr>
              <w:t>0970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2148000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1904800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938"/>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r w:rsidRPr="00155CD5">
              <w:rPr>
                <w:b/>
                <w:i/>
                <w:sz w:val="20"/>
                <w:szCs w:val="20"/>
              </w:rPr>
              <w:t>6.2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«Молодежь Аликовского района» муниципальной программы Аликовского района «Развитие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Ц720000000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1962000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1407228,95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71,7</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мероприятий по вовлечению молодежи в социальную практику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Ц720112120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112000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91870,95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82,0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приобретение путевок в детские оздоровительные лагеря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Ц720312170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570900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67,2</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отдыха детей в загородных, пришкольных и других лагерях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Ц720372140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622208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73,2</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и проведение мероприятий, направленных на патриотическое воспитание детей и допризывную подготовку молодежи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Ц720472150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122250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81,5</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6.3</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 – 2025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Ц740000000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16666700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Ц7402</w:t>
            </w:r>
            <w:r w:rsidRPr="00155CD5">
              <w:rPr>
                <w:i/>
                <w:sz w:val="20"/>
                <w:szCs w:val="20"/>
                <w:lang w:val="en-US"/>
              </w:rPr>
              <w:t>S</w:t>
            </w:r>
            <w:r w:rsidRPr="00155CD5">
              <w:rPr>
                <w:i/>
                <w:sz w:val="20"/>
                <w:szCs w:val="20"/>
              </w:rPr>
              <w:t>1660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16666700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местного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1666700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64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r w:rsidRPr="00155CD5">
              <w:rPr>
                <w:b/>
                <w:i/>
                <w:sz w:val="20"/>
                <w:szCs w:val="20"/>
              </w:rPr>
              <w:t>6.4</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Обеспечение реализации муниципальной программы «Развития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Ц7Э0000000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876900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420471,97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47,9</w:t>
            </w: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Ц7Э0111980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306500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147146,83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48,0</w:t>
            </w: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Ц7Э0111990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570400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273325,14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47,9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7.</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Ц800000000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2236726</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1122291,58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50,2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Ц810000000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1271426</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742869,72</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58,4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обеспечение работы единых дежурно-диспетчерских служб муниципальных районов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Ц810472510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1271426</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742869,72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58,4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«Профилактика правонарушений и противодействие преступности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Ц820000000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372300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2921,86</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0,8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материальное стимулирование деятельности народных дружинников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Ц820170380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2921,86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11,7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Ц820172520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57300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мероприятия, направленные на снижение количества преступлений, совершаемых несовершеннолетними гражданами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Ц820272540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Ц8207</w:t>
            </w:r>
            <w:r w:rsidRPr="00155CD5">
              <w:rPr>
                <w:i/>
                <w:sz w:val="20"/>
                <w:szCs w:val="20"/>
                <w:lang w:val="en-US"/>
              </w:rPr>
              <w:t>S</w:t>
            </w:r>
            <w:r w:rsidRPr="00155CD5">
              <w:rPr>
                <w:i/>
                <w:sz w:val="20"/>
                <w:szCs w:val="20"/>
              </w:rPr>
              <w:t>8160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средства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«Профилактика терроризма и экстремистской деятельности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Ц830000000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588000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376500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64,0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Ц830570340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приобретение антитеррористического и досмотрового оборудования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Ц8305</w:t>
            </w:r>
            <w:r w:rsidRPr="00155CD5">
              <w:rPr>
                <w:i/>
                <w:sz w:val="20"/>
                <w:szCs w:val="20"/>
                <w:lang w:val="en-US"/>
              </w:rPr>
              <w:t>S</w:t>
            </w:r>
            <w:r w:rsidRPr="00155CD5">
              <w:rPr>
                <w:i/>
                <w:sz w:val="20"/>
                <w:szCs w:val="20"/>
              </w:rPr>
              <w:t>2620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585000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375000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64,1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lastRenderedPageBreak/>
              <w:t>Ц840000000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lastRenderedPageBreak/>
              <w:t>5000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lastRenderedPageBreak/>
              <w:t>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комплексные меры противодействия злоупотреблению наркотическими средствами и их незаконному обороту в Аликовском районе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Ц840372630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8.</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Ц900000000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16475330,39</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5237632,24</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r w:rsidRPr="00155CD5">
              <w:rPr>
                <w:b/>
                <w:color w:val="000000"/>
                <w:sz w:val="20"/>
                <w:szCs w:val="20"/>
              </w:rPr>
              <w:t>31,8</w:t>
            </w:r>
          </w:p>
        </w:tc>
      </w:tr>
      <w:tr w:rsidR="00921E75" w:rsidRPr="00155CD5" w:rsidTr="00921E75">
        <w:trPr>
          <w:trHeight w:val="274"/>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Реализация подпрограммы «Организация научного и информационного обслуживания агропромышленного комплекса»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2013-2020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Ц960000000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39000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15,6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организация конкурсов, выставок и ярмарок с участием организаций агропромышленного комплекса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Ц960272660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39000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15,6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2013-2020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b/>
                <w:i/>
                <w:sz w:val="20"/>
                <w:szCs w:val="20"/>
              </w:rPr>
            </w:pPr>
            <w:r w:rsidRPr="00155CD5">
              <w:rPr>
                <w:b/>
                <w:i/>
                <w:sz w:val="20"/>
                <w:szCs w:val="20"/>
              </w:rPr>
              <w:t>Ц970000000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129900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w:t>
            </w:r>
            <w:r w:rsidRPr="00155CD5">
              <w:rPr>
                <w:i/>
                <w:sz w:val="20"/>
                <w:szCs w:val="20"/>
              </w:rPr>
              <w:lastRenderedPageBreak/>
              <w:t>также по расчету и предоставлению субвенций бюджетам поселений на осуществление указанных полномочий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lastRenderedPageBreak/>
              <w:t>Ц970512750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119900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Ц970572750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r w:rsidRPr="00155CD5">
              <w:rPr>
                <w:b/>
                <w:i/>
                <w:sz w:val="20"/>
                <w:szCs w:val="20"/>
              </w:rPr>
              <w:t>Ц990000000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16095430,39</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5198632,24</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32,3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977"/>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i/>
                <w:sz w:val="20"/>
                <w:szCs w:val="20"/>
              </w:rPr>
            </w:pPr>
            <w:r w:rsidRPr="00155CD5">
              <w:rPr>
                <w:i/>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p w:rsidR="00921E75" w:rsidRPr="00155CD5" w:rsidRDefault="00921E75" w:rsidP="00921E75">
            <w:pPr>
              <w:jc w:val="center"/>
              <w:rPr>
                <w:i/>
                <w:sz w:val="20"/>
                <w:szCs w:val="20"/>
              </w:rPr>
            </w:pPr>
          </w:p>
          <w:p w:rsidR="00921E75" w:rsidRPr="00155CD5" w:rsidRDefault="00921E75" w:rsidP="00921E75">
            <w:pPr>
              <w:jc w:val="center"/>
              <w:rPr>
                <w:i/>
                <w:sz w:val="20"/>
                <w:szCs w:val="20"/>
              </w:rPr>
            </w:pPr>
          </w:p>
          <w:p w:rsidR="00921E75" w:rsidRPr="00155CD5" w:rsidRDefault="00921E75" w:rsidP="00921E75">
            <w:pPr>
              <w:jc w:val="center"/>
              <w:rPr>
                <w:i/>
                <w:sz w:val="20"/>
                <w:szCs w:val="20"/>
              </w:rPr>
            </w:pPr>
            <w:r w:rsidRPr="00155CD5">
              <w:rPr>
                <w:i/>
                <w:sz w:val="20"/>
                <w:szCs w:val="20"/>
              </w:rPr>
              <w:t>Ц9901</w:t>
            </w:r>
            <w:r w:rsidRPr="00155CD5">
              <w:rPr>
                <w:i/>
                <w:sz w:val="20"/>
                <w:szCs w:val="20"/>
                <w:lang w:val="en-US"/>
              </w:rPr>
              <w:t>L</w:t>
            </w:r>
            <w:r w:rsidRPr="00155CD5">
              <w:rPr>
                <w:i/>
                <w:sz w:val="20"/>
                <w:szCs w:val="20"/>
              </w:rPr>
              <w:t>5671</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1299430,39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823548,60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из них: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федерального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1187535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752631,92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75800,10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48040,33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36095,29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22876,35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строительство объектов инженерной инфраструктуры для модульных фельдшерско-акушерских пунктов (Крымзарайкинская ФАП)</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Ц990274830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515000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строительство сельского дома культуры по ул. Кооперативная в д. Большие Шиуши Аликовского района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Ц9902</w:t>
            </w:r>
            <w:r w:rsidRPr="00155CD5">
              <w:rPr>
                <w:i/>
                <w:sz w:val="20"/>
                <w:szCs w:val="20"/>
                <w:lang w:val="en-US"/>
              </w:rPr>
              <w:t>S</w:t>
            </w:r>
            <w:r w:rsidRPr="00155CD5">
              <w:rPr>
                <w:i/>
                <w:sz w:val="20"/>
                <w:szCs w:val="20"/>
              </w:rPr>
              <w:t>7340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14281000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4375083,64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30,6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13424500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4156329</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31,0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856500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218754,64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25,5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9.</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«Экономическое развитие и инновационная экономика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Ч100000000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2607683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1219406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46,8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«Совершенствование системы управления экономическим развитием» муниципальной программы Аликовского района «Экономическое развитие и инновационная экономика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Ч110000000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в том числе по направлениям </w:t>
            </w:r>
            <w:r w:rsidRPr="00155CD5">
              <w:rPr>
                <w:i/>
                <w:sz w:val="20"/>
                <w:szCs w:val="20"/>
              </w:rPr>
              <w:lastRenderedPageBreak/>
              <w:t>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поощрение победителей экономического соревнования между сельскими поселениями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Ч110374440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9.2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«Развитие субъектов малого и среднего предпринимательства в Аликовском районе» муниципальной программы Аликовского района «Экономическое развитие и инновационная экономика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Ч120000000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887083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419800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47,3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бизнес-инкубаторов муниципальных образований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Ч120140690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887083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419800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47,3</w:t>
            </w: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Аликовском районе» муниципальной программы Аликовского района «Экономическое развитие и инновационная экономика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Ч180000000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1570600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799606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50,9</w:t>
            </w:r>
          </w:p>
        </w:tc>
      </w:tr>
      <w:tr w:rsidR="00921E75" w:rsidRPr="00155CD5" w:rsidTr="00921E75">
        <w:trPr>
          <w:trHeight w:val="240"/>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603"/>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организация предоставления государственных и муниципальных услуг в многофункциональных центрах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Ч180374780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1570600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799606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10.</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Ч200000000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42246600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13504856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32,0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10.1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«Автомобильные дороги Аликовского района» муниципальной программы Аликовского района «Развитие транспортной системы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Ч210000000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42096600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13504856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32,1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Ч2104</w:t>
            </w:r>
            <w:r w:rsidRPr="00155CD5">
              <w:rPr>
                <w:i/>
                <w:sz w:val="20"/>
                <w:szCs w:val="20"/>
                <w:lang w:val="en-US"/>
              </w:rPr>
              <w:t>S</w:t>
            </w:r>
            <w:r w:rsidRPr="00155CD5">
              <w:rPr>
                <w:i/>
                <w:sz w:val="20"/>
                <w:szCs w:val="20"/>
              </w:rPr>
              <w:t>4180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37336900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12089054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32,4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31803400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10597778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33,3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 (софинансирование)</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5533500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1491276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42,2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Ч2104</w:t>
            </w:r>
            <w:r w:rsidRPr="00155CD5">
              <w:rPr>
                <w:i/>
                <w:sz w:val="20"/>
                <w:szCs w:val="20"/>
                <w:lang w:val="en-US"/>
              </w:rPr>
              <w:t>S</w:t>
            </w:r>
            <w:r w:rsidRPr="00155CD5">
              <w:rPr>
                <w:i/>
                <w:sz w:val="20"/>
                <w:szCs w:val="20"/>
              </w:rPr>
              <w:t>4190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4656300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1415802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Ч2104</w:t>
            </w:r>
            <w:r w:rsidRPr="00155CD5">
              <w:rPr>
                <w:i/>
                <w:sz w:val="20"/>
                <w:szCs w:val="20"/>
                <w:lang w:val="en-US"/>
              </w:rPr>
              <w:t>S</w:t>
            </w:r>
            <w:r w:rsidRPr="00155CD5">
              <w:rPr>
                <w:i/>
                <w:sz w:val="20"/>
                <w:szCs w:val="20"/>
              </w:rPr>
              <w:t>4210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103400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10.2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«Повышение безопасности дорожного движения в Аликовском районе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Ч230000000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безопасности участия детей в дорожном движении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Ч230174310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«Развитие потенциала природно-сырьевых ресурсов и повышение экологической безопасности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Ч300000000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613414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298414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11.1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lastRenderedPageBreak/>
              <w:t>Подпрограмма «Повышение экологической  безопасности в Аликовском районе Чувашской Республики» муниципальной программы «Развитие потенциала природно-сырьевых ресурсов и повышение экологической безопасности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Ч320000000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613414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298414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рекультивация действующих полигонов твердых бытовых отходов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Ч320273250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613414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298414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Ч400000000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29597118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11065336,72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37,4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Ч410000000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15880893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7925292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sz w:val="20"/>
                <w:szCs w:val="20"/>
              </w:rPr>
            </w:pPr>
            <w:r w:rsidRPr="00155CD5">
              <w:rPr>
                <w:b/>
                <w:i/>
                <w:sz w:val="20"/>
                <w:szCs w:val="20"/>
              </w:rPr>
              <w:t>49,9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резервный фонд администрации муниципального образования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Ч410173430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прочие выплаты по обязательствам муниципального образования Чувашской Республики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Ч410373450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92,3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Ч410417680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202893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38602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19,0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ФБ</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Ч410451180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1282500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588890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45,9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дотации на поддержку мер по обеспечению сбалансированности бюджетов городских и сельских поселений ЧР, осуществляемые за счет собственных средств бюджетов муниципальных районов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Ч4104Г0040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осуществление госполномочий ЧР по расчету дотаций на выравнивание бюджетной обеспеченности поселений за счет субвенции, предоставляемой из республиканского бюджета Чувашской </w:t>
            </w:r>
            <w:r w:rsidRPr="00155CD5">
              <w:rPr>
                <w:i/>
                <w:sz w:val="20"/>
                <w:szCs w:val="20"/>
              </w:rPr>
              <w:lastRenderedPageBreak/>
              <w:t xml:space="preserve">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lastRenderedPageBreak/>
              <w:t>Ч4104Д0071</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129600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64800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дотации на выравнивание бюджетной обеспеченности сельских поселений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lang w:val="en-US"/>
              </w:rPr>
            </w:pPr>
            <w:r w:rsidRPr="00155CD5">
              <w:rPr>
                <w:i/>
                <w:sz w:val="20"/>
                <w:szCs w:val="20"/>
              </w:rPr>
              <w:t>Ч4104Д0072</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13865900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6933000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процентные платежи по государственному долгу Чувашской Республики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Ч410573490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«Повышение эффективности бюджетных расходов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Ч420000000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9141000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978900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sz w:val="20"/>
                <w:szCs w:val="20"/>
              </w:rPr>
            </w:pPr>
            <w:r w:rsidRPr="00155CD5">
              <w:rPr>
                <w:b/>
                <w:i/>
                <w:sz w:val="20"/>
                <w:szCs w:val="20"/>
              </w:rPr>
              <w:t>10,7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в том числе по направлениям расходования: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реализация проектов развития общественной инфраструктуры, основанных на местных инициативах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Ч4204</w:t>
            </w:r>
            <w:r w:rsidRPr="00155CD5">
              <w:rPr>
                <w:i/>
                <w:sz w:val="20"/>
                <w:szCs w:val="20"/>
                <w:lang w:val="en-US"/>
              </w:rPr>
              <w:t>S</w:t>
            </w:r>
            <w:r w:rsidRPr="00155CD5">
              <w:rPr>
                <w:i/>
                <w:sz w:val="20"/>
                <w:szCs w:val="20"/>
              </w:rPr>
              <w:t>6570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9141000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978900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7641000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813900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за счет средств местного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165000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11,0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«Управление муниципальным имуществом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 – 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Ч430000000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667725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185809,65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27,8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формирование Единого информационного ресурса о свободных от застройки земельных участках, расположенных на территории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Ч430313600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59241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59240,92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Ч430373580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505700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104783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20,7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работ по актуализации государственной кадастровой оценки земель в целях налогообложения и вовлечения земельных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Ч430373590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102784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21785,73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21,2</w:t>
            </w:r>
          </w:p>
        </w:tc>
      </w:tr>
      <w:tr w:rsidR="00921E75" w:rsidRPr="00155CD5" w:rsidTr="00921E75">
        <w:trPr>
          <w:trHeight w:val="1399"/>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12.4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 xml:space="preserve">Обеспечение реализации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Ч4Э0000000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3907500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1975335,07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50,6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Ч4Э0100200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3907500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1975335,07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50,6</w:t>
            </w:r>
          </w:p>
        </w:tc>
      </w:tr>
      <w:tr w:rsidR="00921E75" w:rsidRPr="00155CD5" w:rsidTr="00921E75">
        <w:trPr>
          <w:trHeight w:val="781"/>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13.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«Развитие потенциала муниципального управления»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Ч500000000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24543385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10688415,08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43,5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13.2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«Совершенствование муниципального управления в сфере юстиции» муниципальной программы Аликовского района «Развитие потенциала муниципального управления»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Ч54000000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1600600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700500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43,8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предоставляемой из федерального бюджета</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Ч540151200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66900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переданных органам государственной власти субъектов российской Федерации в соответствии с пунктом 1 статьи 4 ФЗ от 15 ноября 1997 года №143-ФЗ «Об актах гражданского состояния» полномочий РФ на государственную регистрацию актов гражданского состояния за счет субвенции, предоставляемой из ФБ</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Ч540259300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1533700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700500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r w:rsidRPr="00155CD5">
              <w:rPr>
                <w:i/>
                <w:color w:val="000000"/>
                <w:sz w:val="20"/>
                <w:szCs w:val="20"/>
              </w:rPr>
              <w:t>45,7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13.3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Обеспечение реализации муниципальной программы «Развитие потенциала муниципального управления» на 2014 – 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Ч5Э0000000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lang w:val="en-US"/>
              </w:rPr>
            </w:pPr>
            <w:r w:rsidRPr="00155CD5">
              <w:rPr>
                <w:b/>
                <w:i/>
                <w:sz w:val="20"/>
                <w:szCs w:val="20"/>
              </w:rPr>
              <w:t>229</w:t>
            </w:r>
            <w:r w:rsidRPr="00155CD5">
              <w:rPr>
                <w:b/>
                <w:i/>
                <w:sz w:val="20"/>
                <w:szCs w:val="20"/>
                <w:lang w:val="en-US"/>
              </w:rPr>
              <w:t>42785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lang w:val="en-US"/>
              </w:rPr>
              <w:t>9987</w:t>
            </w:r>
            <w:r w:rsidRPr="00155CD5">
              <w:rPr>
                <w:b/>
                <w:i/>
                <w:sz w:val="20"/>
                <w:szCs w:val="20"/>
              </w:rPr>
              <w:t>915,08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43,5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Ч5Э0100200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14797,10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46,2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(обеспечение деятельности муниципальных органов)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Ч5Э0100200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15843357</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7096912,98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44,8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(оказание услуг) муниципальных учреждений - всего</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Ч5Э0100600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7032328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2841713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МБУ «Централизованная бухгалтерия Аликовского района»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7032328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2841713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административных комиссий для рассмотрения дел об административных правонарушениях за счет субвенции, предоставляемой из РБ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Ч5Э0113800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выполнение других обязательств муниципального образования  (членские взносы в СМО)</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Ч5Э0173770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34500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34492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Ч5Э0173800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lang w:val="en-US"/>
              </w:rPr>
            </w:pPr>
            <w:r w:rsidRPr="00155CD5">
              <w:rPr>
                <w:i/>
                <w:sz w:val="20"/>
                <w:szCs w:val="20"/>
              </w:rPr>
              <w:t>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14.</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«Информационное общество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Ч600000000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245900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103100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70,7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14.1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b/>
                <w:i/>
                <w:sz w:val="20"/>
                <w:szCs w:val="20"/>
              </w:rPr>
            </w:pPr>
            <w:r w:rsidRPr="00155CD5">
              <w:rPr>
                <w:b/>
                <w:i/>
                <w:sz w:val="20"/>
                <w:szCs w:val="20"/>
              </w:rPr>
              <w:t xml:space="preserve">Подпрограмма «Развитие информационных технологий» муниципальной программы «Информационное общество Аликовского района Чувашской Республики»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Ч610000000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245900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103100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70,7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i/>
                <w:sz w:val="20"/>
                <w:szCs w:val="20"/>
              </w:rPr>
            </w:pPr>
            <w:r w:rsidRPr="00155CD5">
              <w:rPr>
                <w:i/>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Ч610473820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245000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103100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1980"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rFonts w:ascii="Calibri" w:hAnsi="Calibri"/>
                <w:color w:val="000000"/>
                <w:sz w:val="20"/>
                <w:szCs w:val="20"/>
              </w:rPr>
            </w:pPr>
          </w:p>
        </w:tc>
      </w:tr>
    </w:tbl>
    <w:p w:rsidR="00921E75" w:rsidRPr="00155CD5" w:rsidRDefault="00921E75" w:rsidP="00921E75">
      <w:pPr>
        <w:widowControl w:val="0"/>
        <w:spacing w:line="312" w:lineRule="auto"/>
        <w:ind w:firstLine="300"/>
        <w:jc w:val="center"/>
        <w:rPr>
          <w:sz w:val="20"/>
          <w:szCs w:val="20"/>
        </w:rPr>
      </w:pPr>
    </w:p>
    <w:p w:rsidR="00921E75" w:rsidRPr="00155CD5" w:rsidRDefault="00921E75" w:rsidP="00921E75">
      <w:pPr>
        <w:widowControl w:val="0"/>
        <w:spacing w:line="312" w:lineRule="auto"/>
        <w:ind w:firstLine="567"/>
        <w:jc w:val="center"/>
        <w:rPr>
          <w:sz w:val="20"/>
          <w:szCs w:val="20"/>
        </w:rPr>
      </w:pPr>
    </w:p>
    <w:p w:rsidR="00921E75" w:rsidRPr="00155CD5" w:rsidRDefault="00921E75" w:rsidP="00921E75">
      <w:pPr>
        <w:jc w:val="right"/>
        <w:rPr>
          <w:sz w:val="20"/>
          <w:szCs w:val="20"/>
        </w:rPr>
      </w:pPr>
      <w:r w:rsidRPr="00155CD5">
        <w:rPr>
          <w:sz w:val="20"/>
          <w:szCs w:val="20"/>
        </w:rPr>
        <w:t>Приложение № 3</w:t>
      </w:r>
    </w:p>
    <w:p w:rsidR="00921E75" w:rsidRPr="00155CD5" w:rsidRDefault="00921E75" w:rsidP="00921E75">
      <w:pPr>
        <w:jc w:val="right"/>
        <w:rPr>
          <w:sz w:val="20"/>
          <w:szCs w:val="20"/>
        </w:rPr>
      </w:pPr>
      <w:r w:rsidRPr="00155CD5">
        <w:rPr>
          <w:sz w:val="20"/>
          <w:szCs w:val="20"/>
        </w:rPr>
        <w:t xml:space="preserve"> к решению Собрания депутатов </w:t>
      </w:r>
    </w:p>
    <w:p w:rsidR="00921E75" w:rsidRPr="00155CD5" w:rsidRDefault="00921E75" w:rsidP="00921E75">
      <w:pPr>
        <w:jc w:val="right"/>
        <w:rPr>
          <w:sz w:val="20"/>
          <w:szCs w:val="20"/>
        </w:rPr>
      </w:pPr>
      <w:r w:rsidRPr="00155CD5">
        <w:rPr>
          <w:sz w:val="20"/>
          <w:szCs w:val="20"/>
        </w:rPr>
        <w:t xml:space="preserve">Аликовского района </w:t>
      </w:r>
    </w:p>
    <w:p w:rsidR="00921E75" w:rsidRPr="00155CD5" w:rsidRDefault="00921E75" w:rsidP="00921E75">
      <w:pPr>
        <w:jc w:val="right"/>
        <w:rPr>
          <w:sz w:val="20"/>
          <w:szCs w:val="20"/>
        </w:rPr>
      </w:pPr>
      <w:r w:rsidRPr="00155CD5">
        <w:rPr>
          <w:sz w:val="20"/>
          <w:szCs w:val="20"/>
        </w:rPr>
        <w:t>от 14.09.2018 г. № 222</w:t>
      </w:r>
    </w:p>
    <w:p w:rsidR="00921E75" w:rsidRPr="00155CD5" w:rsidRDefault="00921E75" w:rsidP="00921E75">
      <w:pPr>
        <w:jc w:val="right"/>
        <w:rPr>
          <w:sz w:val="20"/>
          <w:szCs w:val="20"/>
        </w:rPr>
      </w:pPr>
    </w:p>
    <w:p w:rsidR="00921E75" w:rsidRPr="00155CD5" w:rsidRDefault="00921E75" w:rsidP="00921E75">
      <w:pPr>
        <w:widowControl w:val="0"/>
        <w:spacing w:line="312" w:lineRule="auto"/>
        <w:ind w:firstLine="300"/>
        <w:jc w:val="center"/>
        <w:rPr>
          <w:b/>
          <w:sz w:val="20"/>
          <w:szCs w:val="20"/>
        </w:rPr>
      </w:pPr>
      <w:r w:rsidRPr="00155CD5">
        <w:rPr>
          <w:b/>
          <w:sz w:val="20"/>
          <w:szCs w:val="20"/>
        </w:rPr>
        <w:t xml:space="preserve">Информация </w:t>
      </w:r>
    </w:p>
    <w:p w:rsidR="00921E75" w:rsidRPr="00155CD5" w:rsidRDefault="00921E75" w:rsidP="00921E75">
      <w:pPr>
        <w:widowControl w:val="0"/>
        <w:spacing w:line="312" w:lineRule="auto"/>
        <w:ind w:firstLine="300"/>
        <w:jc w:val="center"/>
        <w:rPr>
          <w:b/>
          <w:sz w:val="20"/>
          <w:szCs w:val="20"/>
        </w:rPr>
      </w:pPr>
      <w:r w:rsidRPr="00155CD5">
        <w:rPr>
          <w:b/>
          <w:sz w:val="20"/>
          <w:szCs w:val="20"/>
        </w:rPr>
        <w:t>о предоставлении межбюджетных трансфертов бюджетам</w:t>
      </w:r>
    </w:p>
    <w:p w:rsidR="00921E75" w:rsidRPr="00155CD5" w:rsidRDefault="00921E75" w:rsidP="00921E75">
      <w:pPr>
        <w:widowControl w:val="0"/>
        <w:spacing w:line="312" w:lineRule="auto"/>
        <w:ind w:firstLine="300"/>
        <w:jc w:val="center"/>
        <w:rPr>
          <w:b/>
          <w:sz w:val="20"/>
          <w:szCs w:val="20"/>
        </w:rPr>
      </w:pPr>
      <w:r w:rsidRPr="00155CD5">
        <w:rPr>
          <w:b/>
          <w:sz w:val="20"/>
          <w:szCs w:val="20"/>
        </w:rPr>
        <w:t xml:space="preserve">сельских поселений за 1 полугодие 2018 года </w:t>
      </w:r>
    </w:p>
    <w:p w:rsidR="00921E75" w:rsidRPr="00155CD5" w:rsidRDefault="00921E75" w:rsidP="00921E75">
      <w:pPr>
        <w:widowControl w:val="0"/>
        <w:spacing w:line="312" w:lineRule="auto"/>
        <w:ind w:firstLine="300"/>
        <w:jc w:val="center"/>
        <w:rPr>
          <w:b/>
          <w:sz w:val="20"/>
          <w:szCs w:val="20"/>
        </w:rPr>
      </w:pPr>
      <w:r w:rsidRPr="00155CD5">
        <w:rPr>
          <w:b/>
          <w:sz w:val="20"/>
          <w:szCs w:val="20"/>
        </w:rPr>
        <w:lastRenderedPageBreak/>
        <w:t>к отчету об исполнении бюджета Аликовского района</w:t>
      </w:r>
    </w:p>
    <w:p w:rsidR="00921E75" w:rsidRPr="00155CD5" w:rsidRDefault="00921E75" w:rsidP="00921E75">
      <w:pPr>
        <w:widowControl w:val="0"/>
        <w:spacing w:line="312" w:lineRule="auto"/>
        <w:ind w:firstLine="300"/>
        <w:jc w:val="center"/>
        <w:rPr>
          <w:b/>
          <w:sz w:val="20"/>
          <w:szCs w:val="20"/>
        </w:rPr>
      </w:pPr>
      <w:r w:rsidRPr="00155CD5">
        <w:rPr>
          <w:b/>
          <w:sz w:val="20"/>
          <w:szCs w:val="20"/>
        </w:rPr>
        <w:t>за 1 полугодие 2018 года</w:t>
      </w:r>
    </w:p>
    <w:p w:rsidR="00921E75" w:rsidRPr="00155CD5" w:rsidRDefault="00921E75" w:rsidP="00921E75">
      <w:pPr>
        <w:widowControl w:val="0"/>
        <w:spacing w:line="312" w:lineRule="auto"/>
        <w:ind w:firstLine="300"/>
        <w:jc w:val="center"/>
        <w:rPr>
          <w:sz w:val="20"/>
          <w:szCs w:val="20"/>
        </w:rPr>
      </w:pPr>
      <w:r w:rsidRPr="00155CD5">
        <w:rPr>
          <w:sz w:val="20"/>
          <w:szCs w:val="20"/>
        </w:rPr>
        <w:t xml:space="preserve">                                                                                   (рублей)</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1559"/>
        <w:gridCol w:w="1700"/>
        <w:gridCol w:w="777"/>
      </w:tblGrid>
      <w:tr w:rsidR="00921E75" w:rsidRPr="00155CD5" w:rsidTr="00921E75">
        <w:trPr>
          <w:cantSplit/>
          <w:trHeight w:val="2566"/>
        </w:trPr>
        <w:tc>
          <w:tcPr>
            <w:tcW w:w="5176"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Наименование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Назначено на 2018год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jc w:val="center"/>
              <w:rPr>
                <w:sz w:val="20"/>
                <w:szCs w:val="20"/>
              </w:rPr>
            </w:pPr>
            <w:r w:rsidRPr="00155CD5">
              <w:rPr>
                <w:sz w:val="20"/>
                <w:szCs w:val="20"/>
              </w:rPr>
              <w:t>Исполнено на 1 июля 2018 года</w:t>
            </w:r>
          </w:p>
        </w:tc>
        <w:tc>
          <w:tcPr>
            <w:tcW w:w="777"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 исполнения</w:t>
            </w:r>
          </w:p>
        </w:tc>
      </w:tr>
      <w:tr w:rsidR="00921E75" w:rsidRPr="00155CD5" w:rsidTr="00921E75">
        <w:trPr>
          <w:trHeight w:val="349"/>
        </w:trPr>
        <w:tc>
          <w:tcPr>
            <w:tcW w:w="5176"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5</w:t>
            </w:r>
          </w:p>
        </w:tc>
        <w:tc>
          <w:tcPr>
            <w:tcW w:w="777"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7</w:t>
            </w:r>
          </w:p>
        </w:tc>
      </w:tr>
      <w:tr w:rsidR="00921E75" w:rsidRPr="00155CD5" w:rsidTr="00921E75">
        <w:trPr>
          <w:trHeight w:val="198"/>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ВСЕГО</w:t>
            </w:r>
          </w:p>
        </w:tc>
        <w:tc>
          <w:tcPr>
            <w:tcW w:w="1560"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right"/>
              <w:rPr>
                <w:b/>
                <w:sz w:val="20"/>
                <w:szCs w:val="20"/>
              </w:rPr>
            </w:pPr>
            <w:r w:rsidRPr="00155CD5">
              <w:rPr>
                <w:b/>
                <w:sz w:val="20"/>
                <w:szCs w:val="20"/>
              </w:rPr>
              <w:t>46131852</w:t>
            </w:r>
          </w:p>
        </w:tc>
        <w:tc>
          <w:tcPr>
            <w:tcW w:w="1701"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center"/>
              <w:rPr>
                <w:b/>
                <w:sz w:val="20"/>
                <w:szCs w:val="20"/>
              </w:rPr>
            </w:pPr>
            <w:r w:rsidRPr="00155CD5">
              <w:rPr>
                <w:b/>
                <w:sz w:val="20"/>
                <w:szCs w:val="20"/>
              </w:rPr>
              <w:t>14330277,64</w:t>
            </w:r>
          </w:p>
        </w:tc>
        <w:tc>
          <w:tcPr>
            <w:tcW w:w="777"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right"/>
              <w:rPr>
                <w:b/>
                <w:sz w:val="20"/>
                <w:szCs w:val="20"/>
              </w:rPr>
            </w:pPr>
            <w:r w:rsidRPr="00155CD5">
              <w:rPr>
                <w:b/>
                <w:sz w:val="20"/>
                <w:szCs w:val="20"/>
              </w:rPr>
              <w:t>31,1</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Дотации бюджетам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14078793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6971602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49,5</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Дотация на выравнивание бюджетной обеспеченности поселений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13865900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6933000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50,0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 xml:space="preserve">Дотации бюджетам сельских поселений на поддержку мер по обеспечению сбалансированности бюджетов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Прочие дотации бюджетам поселений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202893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38602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19,0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30651459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6769785,64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22,1</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14281000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4375083,64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30,6</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Строительство сельского дома культуры по ул. Кооперативная в д. Большие Шиуши Аликовского района Чувашской Республики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14281000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4375083,64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30,6</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13424500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4156329</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31,0</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бюджета Аликовского района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856500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218754,64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25,5</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2184759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федерального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1867968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119232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197559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103400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sz w:val="20"/>
                <w:szCs w:val="20"/>
              </w:rPr>
              <w:t>Прочие субсидии бюджетам поселений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14082300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2394702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17,0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субсидии на осуществление дорожной деятельности, кроме деятельности по строительству, в отношении автомобильных дорог местного значения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4656300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1415802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30,4</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субсидии на реализацию проектов развития общественной инфраструктуры, основанных на местных инициативах</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9141000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978900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10,7</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7641000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813900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10,7</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lastRenderedPageBreak/>
              <w:t xml:space="preserve">за счет средств бюджета района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1500000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165000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субсидии на дальнейшее развитие многоуровневой системы профилактики правонарушений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285000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285000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Субвенции бюджетам субъектов Российской Федерации и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1401600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588890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42,0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sz w:val="20"/>
                <w:szCs w:val="20"/>
              </w:rPr>
            </w:pPr>
            <w:r w:rsidRPr="00155CD5">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119100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sz w:val="20"/>
                <w:szCs w:val="20"/>
              </w:rPr>
            </w:pPr>
            <w:r w:rsidRPr="00155CD5">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1282500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588890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45,9</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sz w:val="20"/>
                <w:szCs w:val="20"/>
              </w:rPr>
            </w:pPr>
          </w:p>
        </w:tc>
      </w:tr>
    </w:tbl>
    <w:p w:rsidR="00921E75" w:rsidRPr="00155CD5" w:rsidRDefault="00921E75" w:rsidP="00921E75">
      <w:pPr>
        <w:widowControl w:val="0"/>
        <w:spacing w:line="312" w:lineRule="auto"/>
        <w:ind w:firstLine="300"/>
        <w:jc w:val="center"/>
        <w:rPr>
          <w:sz w:val="20"/>
          <w:szCs w:val="20"/>
        </w:rPr>
      </w:pPr>
    </w:p>
    <w:p w:rsidR="00921E75" w:rsidRPr="00155CD5" w:rsidRDefault="00921E75" w:rsidP="00921E75">
      <w:pPr>
        <w:widowControl w:val="0"/>
        <w:spacing w:line="312" w:lineRule="auto"/>
        <w:ind w:firstLine="300"/>
        <w:jc w:val="center"/>
        <w:rPr>
          <w:sz w:val="20"/>
          <w:szCs w:val="20"/>
        </w:rPr>
      </w:pPr>
    </w:p>
    <w:p w:rsidR="00921E75" w:rsidRPr="00155CD5" w:rsidRDefault="00921E75" w:rsidP="00921E75">
      <w:pPr>
        <w:tabs>
          <w:tab w:val="left" w:pos="980"/>
        </w:tabs>
        <w:jc w:val="right"/>
        <w:rPr>
          <w:sz w:val="20"/>
          <w:szCs w:val="20"/>
        </w:rPr>
      </w:pPr>
      <w:r w:rsidRPr="00155CD5">
        <w:rPr>
          <w:sz w:val="20"/>
          <w:szCs w:val="20"/>
        </w:rPr>
        <w:t>Приложение № 4</w:t>
      </w:r>
    </w:p>
    <w:p w:rsidR="00921E75" w:rsidRPr="00155CD5" w:rsidRDefault="00921E75" w:rsidP="00921E75">
      <w:pPr>
        <w:tabs>
          <w:tab w:val="left" w:pos="980"/>
        </w:tabs>
        <w:jc w:val="right"/>
        <w:rPr>
          <w:sz w:val="20"/>
          <w:szCs w:val="20"/>
        </w:rPr>
      </w:pPr>
      <w:r w:rsidRPr="00155CD5">
        <w:rPr>
          <w:sz w:val="20"/>
          <w:szCs w:val="20"/>
        </w:rPr>
        <w:t xml:space="preserve">к решению Собрания депутатов </w:t>
      </w:r>
    </w:p>
    <w:p w:rsidR="00921E75" w:rsidRPr="00155CD5" w:rsidRDefault="00921E75" w:rsidP="00921E75">
      <w:pPr>
        <w:tabs>
          <w:tab w:val="left" w:pos="980"/>
        </w:tabs>
        <w:jc w:val="right"/>
        <w:rPr>
          <w:sz w:val="20"/>
          <w:szCs w:val="20"/>
        </w:rPr>
      </w:pPr>
      <w:r w:rsidRPr="00155CD5">
        <w:rPr>
          <w:sz w:val="20"/>
          <w:szCs w:val="20"/>
        </w:rPr>
        <w:t>Аликовского района</w:t>
      </w:r>
    </w:p>
    <w:p w:rsidR="00921E75" w:rsidRPr="00155CD5" w:rsidRDefault="00921E75" w:rsidP="00921E75">
      <w:pPr>
        <w:tabs>
          <w:tab w:val="left" w:pos="980"/>
        </w:tabs>
        <w:jc w:val="right"/>
        <w:rPr>
          <w:sz w:val="20"/>
          <w:szCs w:val="20"/>
        </w:rPr>
      </w:pPr>
      <w:r w:rsidRPr="00155CD5">
        <w:rPr>
          <w:sz w:val="20"/>
          <w:szCs w:val="20"/>
        </w:rPr>
        <w:t>от  14.09.2018 г. № 222</w:t>
      </w:r>
    </w:p>
    <w:p w:rsidR="00921E75" w:rsidRPr="00155CD5" w:rsidRDefault="00921E75" w:rsidP="00921E75">
      <w:pPr>
        <w:tabs>
          <w:tab w:val="left" w:pos="980"/>
        </w:tabs>
        <w:jc w:val="right"/>
        <w:rPr>
          <w:sz w:val="20"/>
          <w:szCs w:val="20"/>
        </w:rPr>
      </w:pPr>
    </w:p>
    <w:p w:rsidR="00921E75" w:rsidRPr="00155CD5" w:rsidRDefault="00921E75" w:rsidP="00921E75">
      <w:pPr>
        <w:tabs>
          <w:tab w:val="left" w:pos="980"/>
        </w:tabs>
        <w:jc w:val="center"/>
        <w:rPr>
          <w:sz w:val="20"/>
          <w:szCs w:val="20"/>
        </w:rPr>
      </w:pPr>
    </w:p>
    <w:p w:rsidR="00921E75" w:rsidRPr="00155CD5" w:rsidRDefault="00921E75" w:rsidP="00921E75">
      <w:pPr>
        <w:tabs>
          <w:tab w:val="left" w:pos="0"/>
        </w:tabs>
        <w:jc w:val="center"/>
        <w:rPr>
          <w:b/>
          <w:sz w:val="20"/>
          <w:szCs w:val="20"/>
        </w:rPr>
      </w:pPr>
      <w:r w:rsidRPr="00155CD5">
        <w:rPr>
          <w:b/>
          <w:sz w:val="20"/>
          <w:szCs w:val="20"/>
        </w:rPr>
        <w:t>Отчет</w:t>
      </w:r>
    </w:p>
    <w:p w:rsidR="00921E75" w:rsidRPr="00155CD5" w:rsidRDefault="00921E75" w:rsidP="00921E75">
      <w:pPr>
        <w:tabs>
          <w:tab w:val="left" w:pos="0"/>
        </w:tabs>
        <w:jc w:val="center"/>
        <w:rPr>
          <w:b/>
          <w:sz w:val="20"/>
          <w:szCs w:val="20"/>
        </w:rPr>
      </w:pPr>
      <w:r w:rsidRPr="00155CD5">
        <w:rPr>
          <w:b/>
          <w:sz w:val="20"/>
          <w:szCs w:val="20"/>
        </w:rPr>
        <w:t xml:space="preserve"> об использовании ассигнований резервного фонда</w:t>
      </w:r>
    </w:p>
    <w:p w:rsidR="00921E75" w:rsidRPr="00155CD5" w:rsidRDefault="00921E75" w:rsidP="00921E75">
      <w:pPr>
        <w:tabs>
          <w:tab w:val="left" w:pos="0"/>
        </w:tabs>
        <w:jc w:val="center"/>
        <w:rPr>
          <w:b/>
          <w:sz w:val="20"/>
          <w:szCs w:val="20"/>
        </w:rPr>
      </w:pPr>
      <w:r w:rsidRPr="00155CD5">
        <w:rPr>
          <w:b/>
          <w:sz w:val="20"/>
          <w:szCs w:val="20"/>
        </w:rPr>
        <w:t>администрации Аликовского района</w:t>
      </w:r>
      <w:r w:rsidRPr="00155CD5">
        <w:rPr>
          <w:sz w:val="20"/>
          <w:szCs w:val="20"/>
        </w:rPr>
        <w:t xml:space="preserve"> </w:t>
      </w:r>
      <w:r w:rsidRPr="00155CD5">
        <w:rPr>
          <w:b/>
          <w:sz w:val="20"/>
          <w:szCs w:val="20"/>
        </w:rPr>
        <w:t xml:space="preserve">Чувашской Республики </w:t>
      </w:r>
    </w:p>
    <w:p w:rsidR="00921E75" w:rsidRPr="00155CD5" w:rsidRDefault="00921E75" w:rsidP="00921E75">
      <w:pPr>
        <w:tabs>
          <w:tab w:val="left" w:pos="0"/>
        </w:tabs>
        <w:jc w:val="center"/>
        <w:rPr>
          <w:b/>
          <w:sz w:val="20"/>
          <w:szCs w:val="20"/>
        </w:rPr>
      </w:pPr>
      <w:r w:rsidRPr="00155CD5">
        <w:rPr>
          <w:b/>
          <w:sz w:val="20"/>
          <w:szCs w:val="20"/>
        </w:rPr>
        <w:t xml:space="preserve">за </w:t>
      </w:r>
      <w:r w:rsidRPr="00155CD5">
        <w:rPr>
          <w:b/>
          <w:sz w:val="20"/>
          <w:szCs w:val="20"/>
          <w:lang w:val="en-US"/>
        </w:rPr>
        <w:t>I</w:t>
      </w:r>
      <w:r w:rsidRPr="00155CD5">
        <w:rPr>
          <w:b/>
          <w:sz w:val="20"/>
          <w:szCs w:val="20"/>
        </w:rPr>
        <w:t xml:space="preserve"> полугодие 2018 года</w:t>
      </w:r>
    </w:p>
    <w:p w:rsidR="00921E75" w:rsidRPr="00155CD5" w:rsidRDefault="00921E75" w:rsidP="00921E75">
      <w:pPr>
        <w:tabs>
          <w:tab w:val="left" w:pos="980"/>
        </w:tabs>
        <w:jc w:val="center"/>
        <w:rP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539"/>
        <w:gridCol w:w="1701"/>
      </w:tblGrid>
      <w:tr w:rsidR="00921E75" w:rsidRPr="00155CD5" w:rsidTr="00921E75">
        <w:tc>
          <w:tcPr>
            <w:tcW w:w="541" w:type="dxa"/>
            <w:tcBorders>
              <w:top w:val="single" w:sz="4" w:space="0" w:color="auto"/>
              <w:left w:val="single" w:sz="4" w:space="0" w:color="auto"/>
              <w:bottom w:val="single" w:sz="4" w:space="0" w:color="auto"/>
              <w:right w:val="single" w:sz="4" w:space="0" w:color="auto"/>
            </w:tcBorders>
          </w:tcPr>
          <w:p w:rsidR="00921E75" w:rsidRPr="00155CD5" w:rsidRDefault="00921E75" w:rsidP="00921E75">
            <w:pPr>
              <w:tabs>
                <w:tab w:val="left" w:pos="980"/>
              </w:tabs>
              <w:autoSpaceDN w:val="0"/>
              <w:jc w:val="center"/>
              <w:rPr>
                <w:sz w:val="20"/>
                <w:szCs w:val="20"/>
              </w:rPr>
            </w:pP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N w:val="0"/>
              <w:ind w:right="-288"/>
              <w:jc w:val="center"/>
              <w:rPr>
                <w:sz w:val="20"/>
                <w:szCs w:val="20"/>
              </w:rPr>
            </w:pPr>
            <w:r w:rsidRPr="00155CD5">
              <w:rPr>
                <w:sz w:val="20"/>
                <w:szCs w:val="20"/>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jc w:val="center"/>
              <w:rPr>
                <w:sz w:val="20"/>
                <w:szCs w:val="20"/>
              </w:rPr>
            </w:pPr>
            <w:r w:rsidRPr="00155CD5">
              <w:rPr>
                <w:sz w:val="20"/>
                <w:szCs w:val="20"/>
              </w:rPr>
              <w:t>Сумма</w:t>
            </w:r>
          </w:p>
          <w:p w:rsidR="00921E75" w:rsidRPr="00155CD5" w:rsidRDefault="00921E75" w:rsidP="00921E75">
            <w:pPr>
              <w:tabs>
                <w:tab w:val="left" w:pos="980"/>
              </w:tabs>
              <w:autoSpaceDN w:val="0"/>
              <w:jc w:val="center"/>
              <w:rPr>
                <w:sz w:val="20"/>
                <w:szCs w:val="20"/>
              </w:rPr>
            </w:pPr>
            <w:r w:rsidRPr="00155CD5">
              <w:rPr>
                <w:sz w:val="20"/>
                <w:szCs w:val="20"/>
              </w:rPr>
              <w:t>(в рублях)</w:t>
            </w:r>
          </w:p>
        </w:tc>
      </w:tr>
      <w:tr w:rsidR="00921E75" w:rsidRPr="00155CD5" w:rsidTr="00921E75">
        <w:trPr>
          <w:trHeight w:val="990"/>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autoSpaceDE w:val="0"/>
              <w:autoSpaceDN w:val="0"/>
              <w:jc w:val="both"/>
              <w:rPr>
                <w:sz w:val="20"/>
                <w:szCs w:val="20"/>
              </w:rPr>
            </w:pPr>
            <w:r w:rsidRPr="00155CD5">
              <w:rPr>
                <w:sz w:val="20"/>
                <w:szCs w:val="20"/>
              </w:rPr>
              <w:t>На проведение ремонтных работ после пожара жителю с. Раскильдино Алексеевой Эльвире Гавриловне (распоряжение главы администрации Аликовского района от 30.01.2018 г. № 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10 000</w:t>
            </w:r>
          </w:p>
        </w:tc>
      </w:tr>
      <w:tr w:rsidR="00921E75" w:rsidRPr="00155CD5" w:rsidTr="00921E75">
        <w:trPr>
          <w:trHeight w:val="285"/>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2.</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autoSpaceDE w:val="0"/>
              <w:autoSpaceDN w:val="0"/>
              <w:jc w:val="both"/>
              <w:rPr>
                <w:sz w:val="20"/>
                <w:szCs w:val="20"/>
              </w:rPr>
            </w:pPr>
            <w:r w:rsidRPr="00155CD5">
              <w:rPr>
                <w:sz w:val="20"/>
                <w:szCs w:val="20"/>
              </w:rPr>
              <w:t>На проведение ремонтных работ после пожара жителю д. Шапкино Михайловой Галине Емельяновне (постановление администрации Аликовского района от 05.06.2018 г. № 659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10 000</w:t>
            </w:r>
          </w:p>
        </w:tc>
      </w:tr>
      <w:tr w:rsidR="00921E75" w:rsidRPr="00155CD5" w:rsidTr="00921E75">
        <w:trPr>
          <w:trHeight w:val="1058"/>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N w:val="0"/>
              <w:jc w:val="center"/>
              <w:rPr>
                <w:sz w:val="20"/>
                <w:szCs w:val="20"/>
              </w:rPr>
            </w:pPr>
            <w:r w:rsidRPr="00155CD5">
              <w:rPr>
                <w:sz w:val="20"/>
                <w:szCs w:val="20"/>
              </w:rPr>
              <w:t>3.</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E w:val="0"/>
              <w:autoSpaceDN w:val="0"/>
              <w:jc w:val="both"/>
              <w:rPr>
                <w:sz w:val="20"/>
                <w:szCs w:val="20"/>
              </w:rPr>
            </w:pPr>
            <w:r w:rsidRPr="00155CD5">
              <w:rPr>
                <w:sz w:val="20"/>
                <w:szCs w:val="20"/>
              </w:rPr>
              <w:t>На проведение ремонтных работ после пожара жителю д. Пизенеры Маркову Владиславу Ивановичу (постановление администрации Аликовского района от 05.06.2018 г. № 659)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N w:val="0"/>
              <w:jc w:val="center"/>
              <w:rPr>
                <w:sz w:val="20"/>
                <w:szCs w:val="20"/>
              </w:rPr>
            </w:pPr>
            <w:r w:rsidRPr="00155CD5">
              <w:rPr>
                <w:sz w:val="20"/>
                <w:szCs w:val="20"/>
              </w:rPr>
              <w:t>10 000</w:t>
            </w:r>
          </w:p>
        </w:tc>
      </w:tr>
      <w:tr w:rsidR="00921E75" w:rsidRPr="00155CD5" w:rsidTr="00921E75">
        <w:trPr>
          <w:trHeight w:val="290"/>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4.</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E w:val="0"/>
              <w:autoSpaceDN w:val="0"/>
              <w:jc w:val="both"/>
              <w:rPr>
                <w:sz w:val="20"/>
                <w:szCs w:val="20"/>
              </w:rPr>
            </w:pPr>
            <w:r w:rsidRPr="00155CD5">
              <w:rPr>
                <w:sz w:val="20"/>
                <w:szCs w:val="20"/>
              </w:rPr>
              <w:t>На проведение ремонтных работ после пожара жителю д. Большие Шиуши Гордеевой Татьяне Николаевне (постановление администрации Аликовского района от 14.06.2018 г. № 685)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10 000</w:t>
            </w:r>
          </w:p>
        </w:tc>
      </w:tr>
      <w:tr w:rsidR="00921E75" w:rsidRPr="00155CD5" w:rsidTr="00921E75">
        <w:tc>
          <w:tcPr>
            <w:tcW w:w="541" w:type="dxa"/>
            <w:tcBorders>
              <w:top w:val="single" w:sz="4" w:space="0" w:color="auto"/>
              <w:left w:val="single" w:sz="4" w:space="0" w:color="auto"/>
              <w:bottom w:val="single" w:sz="4" w:space="0" w:color="auto"/>
              <w:right w:val="single" w:sz="4" w:space="0" w:color="auto"/>
            </w:tcBorders>
          </w:tcPr>
          <w:p w:rsidR="00921E75" w:rsidRPr="00155CD5" w:rsidRDefault="00921E75" w:rsidP="00921E75">
            <w:pPr>
              <w:tabs>
                <w:tab w:val="left" w:pos="980"/>
              </w:tabs>
              <w:autoSpaceDN w:val="0"/>
              <w:jc w:val="center"/>
              <w:rPr>
                <w:b/>
                <w:sz w:val="20"/>
                <w:szCs w:val="20"/>
              </w:rPr>
            </w:pP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N w:val="0"/>
              <w:rPr>
                <w:b/>
                <w:sz w:val="20"/>
                <w:szCs w:val="20"/>
              </w:rPr>
            </w:pPr>
            <w:r w:rsidRPr="00155CD5">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N w:val="0"/>
              <w:jc w:val="center"/>
              <w:rPr>
                <w:b/>
                <w:sz w:val="20"/>
                <w:szCs w:val="20"/>
              </w:rPr>
            </w:pPr>
            <w:r w:rsidRPr="00155CD5">
              <w:rPr>
                <w:b/>
                <w:sz w:val="20"/>
                <w:szCs w:val="20"/>
              </w:rPr>
              <w:t>40000</w:t>
            </w:r>
          </w:p>
        </w:tc>
      </w:tr>
    </w:tbl>
    <w:p w:rsidR="00921E75" w:rsidRPr="00155CD5" w:rsidRDefault="00921E75" w:rsidP="00921E75">
      <w:pPr>
        <w:rPr>
          <w:sz w:val="20"/>
          <w:szCs w:val="20"/>
        </w:rPr>
      </w:pPr>
    </w:p>
    <w:p w:rsidR="00921E75" w:rsidRPr="00155CD5" w:rsidRDefault="00921E75" w:rsidP="00921E75">
      <w:pPr>
        <w:ind w:firstLine="567"/>
        <w:jc w:val="both"/>
        <w:rPr>
          <w:sz w:val="20"/>
          <w:szCs w:val="20"/>
        </w:rPr>
      </w:pPr>
    </w:p>
    <w:p w:rsidR="00921E75" w:rsidRPr="00921E75" w:rsidRDefault="00921E75" w:rsidP="00921E75">
      <w:pPr>
        <w:ind w:right="4960"/>
        <w:jc w:val="both"/>
        <w:rPr>
          <w:sz w:val="20"/>
          <w:szCs w:val="20"/>
        </w:rPr>
      </w:pPr>
      <w:r>
        <w:rPr>
          <w:sz w:val="20"/>
          <w:szCs w:val="20"/>
        </w:rPr>
        <w:t>Решение Собрания депутатов Аликовского района Чувашской Республики от 14.09.2018  №223 «</w:t>
      </w:r>
      <w:r w:rsidRPr="00921E75">
        <w:rPr>
          <w:sz w:val="20"/>
          <w:szCs w:val="20"/>
        </w:rPr>
        <w:t>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921E75" w:rsidRPr="00921E75" w:rsidRDefault="00921E75" w:rsidP="00921E75">
      <w:pPr>
        <w:ind w:firstLine="567"/>
        <w:jc w:val="both"/>
        <w:rPr>
          <w:sz w:val="20"/>
          <w:szCs w:val="20"/>
        </w:rPr>
      </w:pPr>
    </w:p>
    <w:p w:rsidR="00921E75" w:rsidRPr="00921E75" w:rsidRDefault="00921E75" w:rsidP="00921E75">
      <w:pPr>
        <w:pStyle w:val="a3"/>
        <w:spacing w:line="245" w:lineRule="auto"/>
        <w:ind w:right="-2" w:firstLine="709"/>
        <w:rPr>
          <w:sz w:val="20"/>
          <w:szCs w:val="20"/>
        </w:rPr>
      </w:pPr>
      <w:r w:rsidRPr="00921E75">
        <w:rPr>
          <w:sz w:val="20"/>
          <w:szCs w:val="20"/>
        </w:rPr>
        <w:t>Внести в решение Собрания депутатов Аликовского района от 13.12.2017г. № 176 «О бюджете Аликовского района Чувашской Республики на 2018 год и на плановый период 2019 и 2020 годов» следующие изменения:</w:t>
      </w:r>
    </w:p>
    <w:p w:rsidR="00921E75" w:rsidRPr="00921E75" w:rsidRDefault="00921E75" w:rsidP="00983091">
      <w:pPr>
        <w:pStyle w:val="a3"/>
        <w:numPr>
          <w:ilvl w:val="0"/>
          <w:numId w:val="1"/>
        </w:numPr>
        <w:spacing w:line="245" w:lineRule="auto"/>
        <w:ind w:left="709" w:right="684" w:firstLine="0"/>
        <w:jc w:val="both"/>
        <w:rPr>
          <w:sz w:val="20"/>
          <w:szCs w:val="20"/>
        </w:rPr>
      </w:pPr>
      <w:r w:rsidRPr="00921E75">
        <w:rPr>
          <w:sz w:val="20"/>
          <w:szCs w:val="20"/>
        </w:rPr>
        <w:t>пункт 1  изложить в следующей</w:t>
      </w:r>
      <w:r w:rsidRPr="00921E75">
        <w:rPr>
          <w:sz w:val="20"/>
          <w:szCs w:val="20"/>
        </w:rPr>
        <w:tab/>
        <w:t xml:space="preserve"> редакции:</w:t>
      </w:r>
    </w:p>
    <w:p w:rsidR="00921E75" w:rsidRPr="001F3B22" w:rsidRDefault="00921E75" w:rsidP="00921E75">
      <w:pPr>
        <w:autoSpaceDE w:val="0"/>
        <w:autoSpaceDN w:val="0"/>
        <w:adjustRightInd w:val="0"/>
        <w:ind w:firstLine="709"/>
        <w:jc w:val="both"/>
        <w:rPr>
          <w:sz w:val="20"/>
          <w:szCs w:val="20"/>
        </w:rPr>
      </w:pPr>
      <w:r w:rsidRPr="001F3B22">
        <w:rPr>
          <w:sz w:val="20"/>
          <w:szCs w:val="20"/>
        </w:rPr>
        <w:t>«1.1. Утвердить основные характеристики  бюджета Аликовского района  Чувашской Республики на 2018 год:</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прогнозируемый общий объем доходов  бюджета Аликовского района  Чувашской Республики в сумме 345873,2 тыс. рублей, в том числе объем безвозмездных поступлений в сумме 293694,9 тыс. рублей, из них </w:t>
      </w:r>
      <w:r w:rsidRPr="001F3B22">
        <w:rPr>
          <w:sz w:val="20"/>
          <w:szCs w:val="20"/>
        </w:rPr>
        <w:lastRenderedPageBreak/>
        <w:t xml:space="preserve">объем межбюджетных трансфертов, получаемых из республиканского бюджета Чувашской Республики 293694,9 тыс. 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общий объем расходов  бюджета Аликовского района Чувашской Республики в сумме 347970,8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муниципального долга Аликовского района Чувашской Республики в сумме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верхний предел  муниципального   долга Аликовского района Чувашской Республики на 1 января 2019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расходов на обслуживание муниципального долга Аликовского района Чувашской Республики  5,0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 прогнозируемый дефицит  бюджета Аликовского района Чувашской Республики в сумме 2097,6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1.2. Утвердить основные характеристики  бюджета Аликовского района  Чувашской Республики на 2019 год:</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прогнозируемый общий объем доходов  бюджета Аликовского района  Чувашской Республики в сумме 268919,1 тыс. рублей, в том числе объем безвозмездных поступлений в сумме 217736,0 тыс. рублей, из них объем межбюджетных трансфертов, получаемых из республиканского бюджета Чувашской Республики 217736 тыс. 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общий объем расходов  бюджета Аликовского района Чувашской Республики в сумме 270235,7 тыс. рублей, в том числе условно-утвержденные расходы в сумме 2161,2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муниципального долга Аликовского района Чувашской Республики в сумме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верхний предел  муниципального   долга Аликовского района Чувашской Республики на 1 января 2020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расходов на обслуживание муниципального долга Аликовского района Чувашской Республики  5,0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прогнозируемый дефицит  бюджета Аликовского района Чувашской Республики в сумме 1316,6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1.3. Утвердить основные характеристики  бюджета Аликовского района  Чувашской Республики на 2020 год:</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прогнозируемый общий объем доходов  бюджета Аликовского района  Чувашской Республики в сумме 268995,8 тыс. рублей, в том числе объем безвозмездных поступлений в сумме 217439,6 тыс. рублей, из них объем межбюджетных трансфертов, получаемых из республиканского бюджета Чувашской Республики 217439,6 тыс. 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общий объем расходов  бюджета Аликовского района Чувашской Республики в сумме 270312,5 тыс. рублей, в том числе условно-утвержденные расходы в сумме 4399,7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муниципального долга Аликовского района Чувашской Республики в сумме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верхний предел  муниципального   долга Аликовского района Чувашской Республики на 1 января 2021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расходов на обслуживание муниципального долга Аликовского района Чувашской Республики  5,0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прогнозируемый дефицит  бюджета Аликовского района Чувашской Республики в сумме 1316,7 тыс. рублей.</w:t>
      </w:r>
    </w:p>
    <w:p w:rsidR="00921E75" w:rsidRPr="001F3B22" w:rsidRDefault="00921E75" w:rsidP="00983091">
      <w:pPr>
        <w:pStyle w:val="aff5"/>
        <w:numPr>
          <w:ilvl w:val="0"/>
          <w:numId w:val="1"/>
        </w:numPr>
        <w:tabs>
          <w:tab w:val="left" w:pos="993"/>
          <w:tab w:val="left" w:pos="1134"/>
        </w:tabs>
        <w:autoSpaceDE w:val="0"/>
        <w:autoSpaceDN w:val="0"/>
        <w:adjustRightInd w:val="0"/>
        <w:ind w:left="709" w:firstLine="0"/>
        <w:jc w:val="both"/>
        <w:rPr>
          <w:sz w:val="20"/>
          <w:szCs w:val="20"/>
        </w:rPr>
      </w:pPr>
      <w:r w:rsidRPr="001F3B22">
        <w:rPr>
          <w:sz w:val="20"/>
          <w:szCs w:val="20"/>
        </w:rPr>
        <w:t>в пункте 6:</w:t>
      </w:r>
    </w:p>
    <w:p w:rsidR="00921E75" w:rsidRPr="001F3B22" w:rsidRDefault="00921E75" w:rsidP="00921E75">
      <w:pPr>
        <w:pStyle w:val="aff5"/>
        <w:autoSpaceDE w:val="0"/>
        <w:autoSpaceDN w:val="0"/>
        <w:adjustRightInd w:val="0"/>
        <w:ind w:left="0" w:firstLine="709"/>
        <w:jc w:val="both"/>
        <w:rPr>
          <w:sz w:val="20"/>
          <w:szCs w:val="20"/>
        </w:rPr>
      </w:pPr>
      <w:r w:rsidRPr="001F3B22">
        <w:rPr>
          <w:sz w:val="20"/>
          <w:szCs w:val="20"/>
        </w:rPr>
        <w:t>в абзаце втором слова «приложению 5» заменить словами «приложению 5, 5.1, 5.2, 5.3»;</w:t>
      </w:r>
    </w:p>
    <w:p w:rsidR="00921E75" w:rsidRPr="001F3B22" w:rsidRDefault="00921E75" w:rsidP="00921E75">
      <w:pPr>
        <w:autoSpaceDE w:val="0"/>
        <w:autoSpaceDN w:val="0"/>
        <w:adjustRightInd w:val="0"/>
        <w:ind w:left="709"/>
        <w:jc w:val="both"/>
        <w:rPr>
          <w:sz w:val="20"/>
          <w:szCs w:val="20"/>
        </w:rPr>
      </w:pPr>
      <w:r w:rsidRPr="001F3B22">
        <w:rPr>
          <w:sz w:val="20"/>
          <w:szCs w:val="20"/>
        </w:rPr>
        <w:t>3) в пункте 7:</w:t>
      </w:r>
    </w:p>
    <w:p w:rsidR="00921E75" w:rsidRPr="001F3B22" w:rsidRDefault="00921E75" w:rsidP="00921E75">
      <w:pPr>
        <w:autoSpaceDE w:val="0"/>
        <w:autoSpaceDN w:val="0"/>
        <w:adjustRightInd w:val="0"/>
        <w:ind w:left="709"/>
        <w:jc w:val="both"/>
        <w:rPr>
          <w:sz w:val="20"/>
          <w:szCs w:val="20"/>
        </w:rPr>
      </w:pPr>
      <w:r w:rsidRPr="001F3B22">
        <w:rPr>
          <w:sz w:val="20"/>
          <w:szCs w:val="20"/>
        </w:rPr>
        <w:t>в подпункте 7.1:</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«а» слова «приложению 7» заменить словами «приложениям 7, 7.1, 7.2, 7.3»;</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«в» слова «приложению 9» заменить словами «приложениям 9, 9.1, 9.2, 9.3.»;</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«д» слова «приложению 11» заменить словами «приложениям 11, 11.1, 11.2, 11.3»;</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7.2:</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в абзаце втором слова «приложению 13» заменить словами «приложениям 13, 13.1, 13.2, 13.3»; </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7.3 слова «в сумме 11898,6тыс.рублей» заменить словами «в сумме 11918,6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7.4:</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втором слова «в сумме 49052,6 тыс.рублей» заменить словами «в сумме 49158,8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шестом слова «в сумме 47747,6 тыс.рублей» заменить словами «в сумме 47222,8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4) в пункте 10:</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10.1 слова «в сумме 47445,2 тыс.рублей» заменить словами «в сумме 46388,8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5)  в пункте 16:</w:t>
      </w:r>
    </w:p>
    <w:p w:rsidR="00921E75" w:rsidRPr="001F3B22" w:rsidRDefault="00921E75" w:rsidP="00921E75">
      <w:pPr>
        <w:autoSpaceDE w:val="0"/>
        <w:autoSpaceDN w:val="0"/>
        <w:adjustRightInd w:val="0"/>
        <w:ind w:firstLine="709"/>
        <w:jc w:val="both"/>
        <w:rPr>
          <w:sz w:val="20"/>
          <w:szCs w:val="20"/>
        </w:rPr>
      </w:pPr>
      <w:r w:rsidRPr="001F3B22">
        <w:rPr>
          <w:sz w:val="20"/>
          <w:szCs w:val="20"/>
        </w:rPr>
        <w:lastRenderedPageBreak/>
        <w:t xml:space="preserve">в подпункте 16.2, в абзаце третьем слова «в сумме 70,0 тыс.рублей» заменить словами «в сумме 50,0 тыс.рублей»;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6)  дополнить приложением 5.3 следующего содержания:                      </w:t>
      </w:r>
    </w:p>
    <w:p w:rsidR="00921E75" w:rsidRPr="001F3B22" w:rsidRDefault="00921E75" w:rsidP="00921E75">
      <w:pPr>
        <w:ind w:left="1429" w:firstLine="3816"/>
        <w:rPr>
          <w:bCs/>
          <w:sz w:val="20"/>
          <w:szCs w:val="20"/>
        </w:rPr>
      </w:pPr>
    </w:p>
    <w:p w:rsidR="00921E75" w:rsidRPr="001F3B22" w:rsidRDefault="00921E75" w:rsidP="00921E75">
      <w:pPr>
        <w:ind w:left="4962" w:firstLine="300"/>
        <w:rPr>
          <w:bCs/>
          <w:sz w:val="20"/>
          <w:szCs w:val="20"/>
        </w:rPr>
      </w:pPr>
      <w:r w:rsidRPr="001F3B22">
        <w:rPr>
          <w:bCs/>
          <w:sz w:val="20"/>
          <w:szCs w:val="20"/>
        </w:rPr>
        <w:t>«Приложение 5.3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год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r w:rsidRPr="001F3B22">
        <w:rPr>
          <w:b/>
          <w:sz w:val="20"/>
          <w:szCs w:val="20"/>
        </w:rPr>
        <w:br/>
        <w:t xml:space="preserve">прогнозируемых объемов доходов бюджета Аликовского района Чувашской Республики на 2018 год, предусмотренного приложением 5 к решению Собрания депутатов «О бюджете Аликовского района </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Чувашской Республики </w:t>
      </w:r>
    </w:p>
    <w:p w:rsidR="00921E75" w:rsidRPr="001F3B22" w:rsidRDefault="00921E75" w:rsidP="00921E75">
      <w:pPr>
        <w:widowControl w:val="0"/>
        <w:spacing w:line="312" w:lineRule="auto"/>
        <w:ind w:firstLine="300"/>
        <w:jc w:val="center"/>
        <w:rPr>
          <w:b/>
          <w:sz w:val="20"/>
          <w:szCs w:val="20"/>
        </w:rPr>
      </w:pPr>
      <w:r w:rsidRPr="001F3B22">
        <w:rPr>
          <w:b/>
          <w:sz w:val="20"/>
          <w:szCs w:val="20"/>
        </w:rPr>
        <w:t>на 2018 год и на плановый период 2019 и 2020 годов»</w:t>
      </w: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103"/>
        <w:gridCol w:w="1701"/>
      </w:tblGrid>
      <w:tr w:rsidR="00921E75" w:rsidRPr="001F3B22" w:rsidTr="00921E75">
        <w:tc>
          <w:tcPr>
            <w:tcW w:w="2660" w:type="dxa"/>
            <w:shd w:val="clear" w:color="auto" w:fill="auto"/>
          </w:tcPr>
          <w:p w:rsidR="00921E75" w:rsidRPr="001F3B22" w:rsidRDefault="00921E75" w:rsidP="00921E75">
            <w:pPr>
              <w:jc w:val="both"/>
              <w:rPr>
                <w:sz w:val="20"/>
                <w:szCs w:val="20"/>
              </w:rPr>
            </w:pPr>
            <w:r w:rsidRPr="001F3B22">
              <w:rPr>
                <w:sz w:val="20"/>
                <w:szCs w:val="20"/>
              </w:rPr>
              <w:t>Коды бюджетной классификации</w:t>
            </w:r>
          </w:p>
        </w:tc>
        <w:tc>
          <w:tcPr>
            <w:tcW w:w="5103" w:type="dxa"/>
            <w:shd w:val="clear" w:color="auto" w:fill="auto"/>
            <w:vAlign w:val="center"/>
          </w:tcPr>
          <w:p w:rsidR="00921E75" w:rsidRPr="001F3B22" w:rsidRDefault="00921E75" w:rsidP="00921E75">
            <w:pPr>
              <w:jc w:val="center"/>
              <w:rPr>
                <w:sz w:val="20"/>
                <w:szCs w:val="20"/>
              </w:rPr>
            </w:pPr>
            <w:r w:rsidRPr="001F3B22">
              <w:rPr>
                <w:sz w:val="20"/>
                <w:szCs w:val="20"/>
              </w:rPr>
              <w:t>Наименование доходов</w:t>
            </w:r>
          </w:p>
        </w:tc>
        <w:tc>
          <w:tcPr>
            <w:tcW w:w="1701" w:type="dxa"/>
            <w:shd w:val="clear" w:color="auto" w:fill="auto"/>
          </w:tcPr>
          <w:p w:rsidR="00921E75" w:rsidRPr="001F3B22" w:rsidRDefault="00921E75" w:rsidP="00921E75">
            <w:pPr>
              <w:jc w:val="center"/>
              <w:rPr>
                <w:sz w:val="20"/>
                <w:szCs w:val="20"/>
              </w:rPr>
            </w:pPr>
            <w:r w:rsidRPr="001F3B22">
              <w:rPr>
                <w:sz w:val="20"/>
                <w:szCs w:val="20"/>
              </w:rPr>
              <w:t>Сумма (увеличение, уменьшение (-)</w:t>
            </w:r>
          </w:p>
        </w:tc>
      </w:tr>
      <w:tr w:rsidR="00921E75" w:rsidRPr="001F3B22" w:rsidTr="00921E75">
        <w:tc>
          <w:tcPr>
            <w:tcW w:w="2660" w:type="dxa"/>
            <w:shd w:val="clear" w:color="auto" w:fill="auto"/>
          </w:tcPr>
          <w:p w:rsidR="00921E75" w:rsidRPr="001F3B22" w:rsidRDefault="00921E75" w:rsidP="00921E75">
            <w:pPr>
              <w:jc w:val="both"/>
              <w:rPr>
                <w:b/>
                <w:sz w:val="20"/>
                <w:szCs w:val="20"/>
              </w:rPr>
            </w:pPr>
          </w:p>
          <w:p w:rsidR="00921E75" w:rsidRPr="001F3B22" w:rsidRDefault="00921E75" w:rsidP="00921E75">
            <w:pPr>
              <w:jc w:val="both"/>
              <w:rPr>
                <w:b/>
                <w:sz w:val="20"/>
                <w:szCs w:val="20"/>
              </w:rPr>
            </w:pPr>
            <w:r w:rsidRPr="001F3B22">
              <w:rPr>
                <w:b/>
                <w:sz w:val="20"/>
                <w:szCs w:val="20"/>
              </w:rPr>
              <w:t>1 00 00000 00 0000 000</w:t>
            </w:r>
          </w:p>
        </w:tc>
        <w:tc>
          <w:tcPr>
            <w:tcW w:w="5103" w:type="dxa"/>
            <w:shd w:val="clear" w:color="auto" w:fill="auto"/>
          </w:tcPr>
          <w:p w:rsidR="00921E75" w:rsidRPr="001F3B22" w:rsidRDefault="00921E75" w:rsidP="00921E75">
            <w:pPr>
              <w:jc w:val="both"/>
              <w:rPr>
                <w:b/>
                <w:sz w:val="20"/>
                <w:szCs w:val="20"/>
              </w:rPr>
            </w:pPr>
            <w:r w:rsidRPr="001F3B22">
              <w:rPr>
                <w:b/>
                <w:sz w:val="20"/>
                <w:szCs w:val="20"/>
              </w:rPr>
              <w:t>НАЛОГОВЫЕ И НЕНАЛОГОВЫЕ ДОХОДЫ</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bCs/>
                <w:color w:val="000000"/>
                <w:sz w:val="20"/>
                <w:szCs w:val="20"/>
              </w:rPr>
            </w:pPr>
            <w:r w:rsidRPr="001F3B22">
              <w:rPr>
                <w:b/>
                <w:bCs/>
                <w:color w:val="000000"/>
                <w:sz w:val="20"/>
                <w:szCs w:val="20"/>
              </w:rPr>
              <w:t>1 12 00000 00 0000 000</w:t>
            </w:r>
          </w:p>
        </w:tc>
        <w:tc>
          <w:tcPr>
            <w:tcW w:w="5103" w:type="dxa"/>
            <w:shd w:val="clear" w:color="auto" w:fill="auto"/>
          </w:tcPr>
          <w:p w:rsidR="00921E75" w:rsidRPr="001F3B22" w:rsidRDefault="00921E75" w:rsidP="00921E75">
            <w:pPr>
              <w:jc w:val="both"/>
              <w:rPr>
                <w:b/>
                <w:sz w:val="20"/>
                <w:szCs w:val="20"/>
              </w:rPr>
            </w:pPr>
            <w:r w:rsidRPr="001F3B22">
              <w:rPr>
                <w:b/>
                <w:sz w:val="20"/>
                <w:szCs w:val="20"/>
              </w:rPr>
              <w:t>Платежи за пользование природными ресурсами</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r w:rsidRPr="001F3B22">
              <w:rPr>
                <w:color w:val="000000"/>
                <w:sz w:val="20"/>
                <w:szCs w:val="20"/>
              </w:rPr>
              <w:t>1 12 01000 00 0000 000</w:t>
            </w:r>
          </w:p>
        </w:tc>
        <w:tc>
          <w:tcPr>
            <w:tcW w:w="5103" w:type="dxa"/>
            <w:shd w:val="clear" w:color="auto" w:fill="auto"/>
          </w:tcPr>
          <w:p w:rsidR="00921E75" w:rsidRPr="001F3B22" w:rsidRDefault="00921E75" w:rsidP="00921E75">
            <w:pPr>
              <w:jc w:val="both"/>
              <w:rPr>
                <w:sz w:val="20"/>
                <w:szCs w:val="20"/>
              </w:rPr>
            </w:pPr>
            <w:r w:rsidRPr="001F3B22">
              <w:rPr>
                <w:sz w:val="20"/>
                <w:szCs w:val="20"/>
              </w:rPr>
              <w:t>Плата за негативное воздействие на окружающую среду</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r w:rsidRPr="001F3B22">
              <w:rPr>
                <w:color w:val="000000"/>
                <w:sz w:val="20"/>
                <w:szCs w:val="20"/>
              </w:rPr>
              <w:t>1 12 01010 01 0000 120</w:t>
            </w:r>
          </w:p>
        </w:tc>
        <w:tc>
          <w:tcPr>
            <w:tcW w:w="5103" w:type="dxa"/>
            <w:shd w:val="clear" w:color="auto" w:fill="auto"/>
          </w:tcPr>
          <w:p w:rsidR="00921E75" w:rsidRPr="001F3B22" w:rsidRDefault="00921E75" w:rsidP="00921E75">
            <w:pPr>
              <w:jc w:val="both"/>
              <w:rPr>
                <w:sz w:val="20"/>
                <w:szCs w:val="20"/>
              </w:rPr>
            </w:pPr>
            <w:r w:rsidRPr="001F3B22">
              <w:rPr>
                <w:sz w:val="20"/>
                <w:szCs w:val="20"/>
              </w:rPr>
              <w:t>Плата за выбросы загрязняющих веществ в атмосферный воздух стационарными объектами</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+1400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r w:rsidRPr="001F3B22">
              <w:rPr>
                <w:color w:val="000000"/>
                <w:sz w:val="20"/>
                <w:szCs w:val="20"/>
              </w:rPr>
              <w:t>1 12 01020 01 0000 120</w:t>
            </w:r>
          </w:p>
        </w:tc>
        <w:tc>
          <w:tcPr>
            <w:tcW w:w="5103" w:type="dxa"/>
            <w:shd w:val="clear" w:color="auto" w:fill="auto"/>
          </w:tcPr>
          <w:p w:rsidR="00921E75" w:rsidRPr="001F3B22" w:rsidRDefault="00921E75" w:rsidP="00921E75">
            <w:pPr>
              <w:jc w:val="both"/>
              <w:rPr>
                <w:sz w:val="20"/>
                <w:szCs w:val="20"/>
              </w:rPr>
            </w:pPr>
            <w:r w:rsidRPr="001F3B22">
              <w:rPr>
                <w:sz w:val="20"/>
                <w:szCs w:val="20"/>
              </w:rPr>
              <w:t>Плата за выбросы загрязняющих веществ в атмосферный воздух передвижными объектами</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-1400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color w:val="000000"/>
                <w:sz w:val="20"/>
                <w:szCs w:val="20"/>
              </w:rPr>
            </w:pPr>
            <w:r w:rsidRPr="001F3B22">
              <w:rPr>
                <w:b/>
                <w:color w:val="000000"/>
                <w:sz w:val="20"/>
                <w:szCs w:val="20"/>
              </w:rPr>
              <w:t>2 00 00000 00 0000 000</w:t>
            </w:r>
          </w:p>
        </w:tc>
        <w:tc>
          <w:tcPr>
            <w:tcW w:w="5103" w:type="dxa"/>
            <w:shd w:val="clear" w:color="auto" w:fill="auto"/>
          </w:tcPr>
          <w:p w:rsidR="00921E75" w:rsidRPr="001F3B22" w:rsidRDefault="00921E75" w:rsidP="00921E75">
            <w:pPr>
              <w:jc w:val="both"/>
              <w:rPr>
                <w:b/>
                <w:sz w:val="20"/>
                <w:szCs w:val="20"/>
                <w:highlight w:val="yellow"/>
              </w:rPr>
            </w:pPr>
            <w:r w:rsidRPr="001F3B22">
              <w:rPr>
                <w:b/>
                <w:sz w:val="20"/>
                <w:szCs w:val="20"/>
              </w:rPr>
              <w:t>Безвозмездные поступления</w:t>
            </w:r>
          </w:p>
        </w:tc>
        <w:tc>
          <w:tcPr>
            <w:tcW w:w="1701" w:type="dxa"/>
            <w:shd w:val="clear" w:color="auto" w:fill="auto"/>
          </w:tcPr>
          <w:p w:rsidR="00921E75" w:rsidRPr="001F3B22" w:rsidRDefault="00921E75" w:rsidP="00921E75">
            <w:pPr>
              <w:jc w:val="right"/>
              <w:rPr>
                <w:b/>
                <w:sz w:val="20"/>
                <w:szCs w:val="20"/>
              </w:rPr>
            </w:pPr>
            <w:r w:rsidRPr="001F3B22">
              <w:rPr>
                <w:b/>
                <w:sz w:val="20"/>
                <w:szCs w:val="20"/>
              </w:rPr>
              <w:t>+1786700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color w:val="000000"/>
                <w:sz w:val="20"/>
                <w:szCs w:val="20"/>
              </w:rPr>
            </w:pPr>
            <w:r w:rsidRPr="001F3B22">
              <w:rPr>
                <w:b/>
                <w:color w:val="000000"/>
                <w:sz w:val="20"/>
                <w:szCs w:val="20"/>
              </w:rPr>
              <w:t>2 02 00000 00 0000 000</w:t>
            </w:r>
          </w:p>
        </w:tc>
        <w:tc>
          <w:tcPr>
            <w:tcW w:w="5103" w:type="dxa"/>
            <w:shd w:val="clear" w:color="auto" w:fill="auto"/>
          </w:tcPr>
          <w:p w:rsidR="00921E75" w:rsidRPr="001F3B22" w:rsidRDefault="00921E75" w:rsidP="00921E75">
            <w:pPr>
              <w:jc w:val="both"/>
              <w:rPr>
                <w:b/>
                <w:sz w:val="20"/>
                <w:szCs w:val="20"/>
              </w:rPr>
            </w:pPr>
            <w:r w:rsidRPr="001F3B22">
              <w:rPr>
                <w:b/>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+1786700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bCs/>
                <w:color w:val="000000"/>
                <w:sz w:val="20"/>
                <w:szCs w:val="20"/>
              </w:rPr>
            </w:pPr>
            <w:r w:rsidRPr="001F3B22">
              <w:rPr>
                <w:b/>
                <w:bCs/>
                <w:color w:val="000000"/>
                <w:sz w:val="20"/>
                <w:szCs w:val="20"/>
              </w:rPr>
              <w:t>2 02 20000 00 0000 151</w:t>
            </w:r>
          </w:p>
        </w:tc>
        <w:tc>
          <w:tcPr>
            <w:tcW w:w="5103" w:type="dxa"/>
            <w:shd w:val="clear" w:color="auto" w:fill="auto"/>
          </w:tcPr>
          <w:p w:rsidR="00921E75" w:rsidRPr="001F3B22" w:rsidRDefault="00921E75" w:rsidP="00921E75">
            <w:pPr>
              <w:jc w:val="both"/>
              <w:rPr>
                <w:b/>
                <w:sz w:val="20"/>
                <w:szCs w:val="20"/>
              </w:rPr>
            </w:pPr>
            <w:r w:rsidRPr="001F3B22">
              <w:rPr>
                <w:b/>
                <w:sz w:val="20"/>
                <w:szCs w:val="20"/>
              </w:rPr>
              <w:t>Субсидии бюджетам бюджетной системы Российской Федерации (межбюджетные субсидии)</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+1786700</w:t>
            </w:r>
          </w:p>
        </w:tc>
      </w:tr>
      <w:tr w:rsidR="00921E75" w:rsidRPr="001F3B22" w:rsidTr="00921E75">
        <w:tc>
          <w:tcPr>
            <w:tcW w:w="2660" w:type="dxa"/>
            <w:shd w:val="clear" w:color="auto" w:fill="auto"/>
          </w:tcPr>
          <w:p w:rsidR="00921E75" w:rsidRPr="001F3B22" w:rsidRDefault="00921E75" w:rsidP="00921E75">
            <w:pPr>
              <w:jc w:val="center"/>
              <w:rPr>
                <w:sz w:val="20"/>
                <w:szCs w:val="20"/>
              </w:rPr>
            </w:pPr>
            <w:r w:rsidRPr="001F3B22">
              <w:rPr>
                <w:sz w:val="20"/>
                <w:szCs w:val="20"/>
              </w:rPr>
              <w:t>2 02 25509 00 0000 151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Субсидии бюджетам на подготовку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921E75" w:rsidRPr="001F3B22" w:rsidRDefault="00921E75" w:rsidP="00921E75">
            <w:pPr>
              <w:jc w:val="right"/>
              <w:rPr>
                <w:bCs/>
                <w:sz w:val="20"/>
                <w:szCs w:val="20"/>
              </w:rPr>
            </w:pPr>
            <w:r w:rsidRPr="001F3B22">
              <w:rPr>
                <w:bCs/>
                <w:sz w:val="20"/>
                <w:szCs w:val="20"/>
              </w:rPr>
              <w:t>+3100000</w:t>
            </w:r>
          </w:p>
        </w:tc>
      </w:tr>
      <w:tr w:rsidR="00921E75" w:rsidRPr="001F3B22" w:rsidTr="00921E75">
        <w:tc>
          <w:tcPr>
            <w:tcW w:w="2660" w:type="dxa"/>
            <w:shd w:val="clear" w:color="auto" w:fill="auto"/>
          </w:tcPr>
          <w:p w:rsidR="00921E75" w:rsidRPr="001F3B22" w:rsidRDefault="00921E75" w:rsidP="00921E75">
            <w:pPr>
              <w:jc w:val="center"/>
              <w:rPr>
                <w:sz w:val="20"/>
                <w:szCs w:val="20"/>
              </w:rPr>
            </w:pPr>
            <w:r w:rsidRPr="001F3B22">
              <w:rPr>
                <w:sz w:val="20"/>
                <w:szCs w:val="20"/>
              </w:rPr>
              <w:t>2 02 25509 05 0000 151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921E75" w:rsidRPr="001F3B22" w:rsidRDefault="00921E75" w:rsidP="00921E75">
            <w:pPr>
              <w:jc w:val="right"/>
              <w:rPr>
                <w:bCs/>
                <w:sz w:val="20"/>
                <w:szCs w:val="20"/>
              </w:rPr>
            </w:pPr>
            <w:r w:rsidRPr="001F3B22">
              <w:rPr>
                <w:bCs/>
                <w:sz w:val="20"/>
                <w:szCs w:val="20"/>
              </w:rPr>
              <w:t>+3100000</w:t>
            </w:r>
          </w:p>
        </w:tc>
      </w:tr>
      <w:tr w:rsidR="00921E75" w:rsidRPr="001F3B22" w:rsidTr="00921E75">
        <w:tc>
          <w:tcPr>
            <w:tcW w:w="2660" w:type="dxa"/>
            <w:shd w:val="clear" w:color="auto" w:fill="auto"/>
          </w:tcPr>
          <w:p w:rsidR="00921E75" w:rsidRPr="001F3B22" w:rsidRDefault="00921E75" w:rsidP="00921E75">
            <w:pPr>
              <w:rPr>
                <w:sz w:val="20"/>
                <w:szCs w:val="20"/>
              </w:rPr>
            </w:pPr>
            <w:r w:rsidRPr="001F3B22">
              <w:rPr>
                <w:bCs/>
                <w:sz w:val="20"/>
                <w:szCs w:val="20"/>
              </w:rPr>
              <w:t>2 02 29999 00 0000 151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Прочие субсидии</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-1313300</w:t>
            </w:r>
          </w:p>
        </w:tc>
      </w:tr>
      <w:tr w:rsidR="00921E75" w:rsidRPr="001F3B22" w:rsidTr="00921E75">
        <w:tc>
          <w:tcPr>
            <w:tcW w:w="2660" w:type="dxa"/>
            <w:shd w:val="clear" w:color="auto" w:fill="auto"/>
          </w:tcPr>
          <w:p w:rsidR="00921E75" w:rsidRPr="001F3B22" w:rsidRDefault="00921E75" w:rsidP="00921E75">
            <w:pPr>
              <w:rPr>
                <w:sz w:val="20"/>
                <w:szCs w:val="20"/>
              </w:rPr>
            </w:pPr>
            <w:r w:rsidRPr="001F3B22">
              <w:rPr>
                <w:bCs/>
                <w:sz w:val="20"/>
                <w:szCs w:val="20"/>
              </w:rPr>
              <w:t>2 02 29999 05 0000 151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Прочие субсидии бюджетам муниципальных районов</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-1313300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p>
        </w:tc>
        <w:tc>
          <w:tcPr>
            <w:tcW w:w="5103" w:type="dxa"/>
            <w:shd w:val="clear" w:color="auto" w:fill="auto"/>
          </w:tcPr>
          <w:p w:rsidR="00921E75" w:rsidRPr="001F3B22" w:rsidRDefault="00921E75" w:rsidP="00921E75">
            <w:pPr>
              <w:jc w:val="both"/>
              <w:rPr>
                <w:sz w:val="20"/>
                <w:szCs w:val="20"/>
              </w:rPr>
            </w:pPr>
          </w:p>
        </w:tc>
        <w:tc>
          <w:tcPr>
            <w:tcW w:w="1701" w:type="dxa"/>
            <w:shd w:val="clear" w:color="auto" w:fill="auto"/>
            <w:vAlign w:val="bottom"/>
          </w:tcPr>
          <w:p w:rsidR="00921E75" w:rsidRPr="001F3B22" w:rsidRDefault="00921E75" w:rsidP="00921E75">
            <w:pPr>
              <w:jc w:val="right"/>
              <w:rPr>
                <w:sz w:val="20"/>
                <w:szCs w:val="20"/>
              </w:rPr>
            </w:pP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color w:val="000000"/>
                <w:sz w:val="20"/>
                <w:szCs w:val="20"/>
              </w:rPr>
            </w:pPr>
            <w:r w:rsidRPr="001F3B22">
              <w:rPr>
                <w:b/>
                <w:color w:val="000000"/>
                <w:sz w:val="20"/>
                <w:szCs w:val="20"/>
              </w:rPr>
              <w:t>ВСЕГО ДОХОДЫ</w:t>
            </w:r>
          </w:p>
        </w:tc>
        <w:tc>
          <w:tcPr>
            <w:tcW w:w="5103" w:type="dxa"/>
            <w:shd w:val="clear" w:color="auto" w:fill="auto"/>
          </w:tcPr>
          <w:p w:rsidR="00921E75" w:rsidRPr="001F3B22" w:rsidRDefault="00921E75" w:rsidP="00921E75">
            <w:pPr>
              <w:jc w:val="both"/>
              <w:rPr>
                <w:b/>
                <w:sz w:val="20"/>
                <w:szCs w:val="20"/>
              </w:rPr>
            </w:pPr>
          </w:p>
        </w:tc>
        <w:tc>
          <w:tcPr>
            <w:tcW w:w="1701" w:type="dxa"/>
            <w:shd w:val="clear" w:color="auto" w:fill="auto"/>
          </w:tcPr>
          <w:p w:rsidR="00921E75" w:rsidRPr="001F3B22" w:rsidRDefault="00921E75" w:rsidP="00921E75">
            <w:pPr>
              <w:jc w:val="right"/>
              <w:rPr>
                <w:b/>
                <w:sz w:val="20"/>
                <w:szCs w:val="20"/>
              </w:rPr>
            </w:pPr>
            <w:r w:rsidRPr="001F3B22">
              <w:rPr>
                <w:b/>
                <w:sz w:val="20"/>
                <w:szCs w:val="20"/>
              </w:rPr>
              <w:t>+1786700</w:t>
            </w:r>
          </w:p>
        </w:tc>
      </w:tr>
    </w:tbl>
    <w:p w:rsidR="00921E75" w:rsidRPr="001F3B22" w:rsidRDefault="00921E75" w:rsidP="00921E75">
      <w:pPr>
        <w:ind w:left="567"/>
        <w:jc w:val="both"/>
        <w:rPr>
          <w:sz w:val="20"/>
          <w:szCs w:val="20"/>
        </w:rPr>
      </w:pPr>
    </w:p>
    <w:p w:rsidR="00921E75" w:rsidRPr="001F3B22" w:rsidRDefault="00921E75" w:rsidP="00921E75">
      <w:pPr>
        <w:ind w:left="567"/>
        <w:jc w:val="both"/>
        <w:rPr>
          <w:sz w:val="20"/>
          <w:szCs w:val="20"/>
        </w:rPr>
      </w:pPr>
      <w:r w:rsidRPr="001F3B22">
        <w:rPr>
          <w:sz w:val="20"/>
          <w:szCs w:val="20"/>
        </w:rPr>
        <w:t>7) дополнить приложением 7.3 следующего содержания:</w:t>
      </w:r>
    </w:p>
    <w:p w:rsidR="00921E75" w:rsidRPr="001F3B22" w:rsidRDefault="00921E75" w:rsidP="00921E75">
      <w:pPr>
        <w:ind w:left="567"/>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7.3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год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r w:rsidRPr="001F3B22">
        <w:rPr>
          <w:b/>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2018 год, предусмотренного приложением 7 к решению Собрания депутатов «О бюджете Аликовского района Чувашской Республики на 2018 год и на плановый период 2019 и 2020 годов»</w:t>
      </w:r>
    </w:p>
    <w:p w:rsidR="00921E75" w:rsidRPr="001F3B22" w:rsidRDefault="00921E75" w:rsidP="00921E75">
      <w:pPr>
        <w:widowControl w:val="0"/>
        <w:spacing w:line="312" w:lineRule="auto"/>
        <w:ind w:firstLine="300"/>
        <w:jc w:val="center"/>
        <w:rPr>
          <w:sz w:val="20"/>
          <w:szCs w:val="20"/>
        </w:rPr>
      </w:pPr>
      <w:r w:rsidRPr="001F3B22">
        <w:rPr>
          <w:sz w:val="20"/>
          <w:szCs w:val="20"/>
        </w:rPr>
        <w:lastRenderedPageBreak/>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9"/>
        <w:gridCol w:w="709"/>
        <w:gridCol w:w="1701"/>
        <w:gridCol w:w="708"/>
        <w:gridCol w:w="1701"/>
      </w:tblGrid>
      <w:tr w:rsidR="00921E75" w:rsidRPr="001F3B22" w:rsidTr="00921E75">
        <w:trPr>
          <w:cantSplit/>
          <w:trHeight w:val="2566"/>
        </w:trPr>
        <w:tc>
          <w:tcPr>
            <w:tcW w:w="4503"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w:t>
            </w:r>
          </w:p>
        </w:tc>
        <w:tc>
          <w:tcPr>
            <w:tcW w:w="459"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Раздел</w:t>
            </w:r>
          </w:p>
        </w:tc>
        <w:tc>
          <w:tcPr>
            <w:tcW w:w="709"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Подраздел</w:t>
            </w:r>
          </w:p>
        </w:tc>
        <w:tc>
          <w:tcPr>
            <w:tcW w:w="1701" w:type="dxa"/>
            <w:shd w:val="clear" w:color="auto" w:fill="auto"/>
            <w:textDirection w:val="btLr"/>
            <w:vAlign w:val="center"/>
          </w:tcPr>
          <w:p w:rsidR="00921E75" w:rsidRPr="001F3B22" w:rsidRDefault="00921E75" w:rsidP="00921E75">
            <w:pPr>
              <w:widowControl w:val="0"/>
              <w:ind w:left="113" w:right="113"/>
              <w:jc w:val="center"/>
              <w:rPr>
                <w:sz w:val="20"/>
                <w:szCs w:val="20"/>
              </w:rPr>
            </w:pPr>
            <w:r w:rsidRPr="001F3B22">
              <w:rPr>
                <w:sz w:val="20"/>
                <w:szCs w:val="20"/>
              </w:rPr>
              <w:t>Целевая статья (муниципальные программы и непрограммные направления деятельности</w:t>
            </w:r>
          </w:p>
        </w:tc>
        <w:tc>
          <w:tcPr>
            <w:tcW w:w="708"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Группа вида расходов</w:t>
            </w:r>
          </w:p>
        </w:tc>
        <w:tc>
          <w:tcPr>
            <w:tcW w:w="1701"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Сумма (увеличение, уменьшение (-)</w:t>
            </w:r>
          </w:p>
        </w:tc>
      </w:tr>
      <w:tr w:rsidR="00921E75" w:rsidRPr="001F3B22" w:rsidTr="00921E75">
        <w:trPr>
          <w:trHeight w:val="149"/>
        </w:trPr>
        <w:tc>
          <w:tcPr>
            <w:tcW w:w="4503"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45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708"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r>
      <w:tr w:rsidR="00921E75" w:rsidRPr="001F3B22" w:rsidTr="00921E75">
        <w:trPr>
          <w:trHeight w:val="198"/>
        </w:trPr>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ВСЕГО</w:t>
            </w:r>
          </w:p>
        </w:tc>
        <w:tc>
          <w:tcPr>
            <w:tcW w:w="459"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tcPr>
          <w:p w:rsidR="00921E75" w:rsidRPr="001F3B22" w:rsidRDefault="00921E75" w:rsidP="00921E75">
            <w:pPr>
              <w:widowControl w:val="0"/>
              <w:contextualSpacing/>
              <w:jc w:val="center"/>
              <w:rPr>
                <w:b/>
                <w:sz w:val="20"/>
                <w:szCs w:val="20"/>
              </w:rPr>
            </w:pPr>
          </w:p>
        </w:tc>
        <w:tc>
          <w:tcPr>
            <w:tcW w:w="708"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tcPr>
          <w:p w:rsidR="00921E75" w:rsidRPr="001F3B22" w:rsidRDefault="00921E75" w:rsidP="00921E75">
            <w:pPr>
              <w:widowControl w:val="0"/>
              <w:contextualSpacing/>
              <w:jc w:val="right"/>
              <w:rPr>
                <w:b/>
                <w:sz w:val="20"/>
                <w:szCs w:val="20"/>
              </w:rPr>
            </w:pPr>
            <w:r w:rsidRPr="001F3B22">
              <w:rPr>
                <w:b/>
                <w:sz w:val="20"/>
                <w:szCs w:val="20"/>
              </w:rPr>
              <w:t>+1786700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ОБЩЕГОСУДАРСТВЕННЫЕ ВОПРОСЫ</w:t>
            </w:r>
          </w:p>
        </w:tc>
        <w:tc>
          <w:tcPr>
            <w:tcW w:w="459" w:type="dxa"/>
            <w:shd w:val="clear" w:color="auto" w:fill="auto"/>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tcPr>
          <w:p w:rsidR="00921E75" w:rsidRPr="001F3B22" w:rsidRDefault="00921E75" w:rsidP="00921E75">
            <w:pPr>
              <w:widowControl w:val="0"/>
              <w:contextualSpacing/>
              <w:jc w:val="center"/>
              <w:rPr>
                <w:b/>
                <w:sz w:val="20"/>
                <w:szCs w:val="20"/>
              </w:rPr>
            </w:pPr>
          </w:p>
        </w:tc>
        <w:tc>
          <w:tcPr>
            <w:tcW w:w="708"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Резервные фонды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«Развитие бюджетного планирования, формирование муниципального бюджета Аликовского района на очередной год и плановый период»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Резервный фонд администрации муниципального образования Чувашской Республики</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Ч410173430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rPr>
          <w:trHeight w:val="276"/>
        </w:trPr>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Резервные средства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БЕЗОПАСНОСТЬ И ПРАВООХРАНИТЕЛЬНАЯ ДЕЯТЕЛЬНОСТЬ</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Аликовского района «Повышение безопасности жизнедеятельности населения и территорий Аликовского района Чувашской Республики» на 2015-2020 годы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«Развитие гражданской обороны, повышение уровня готовности территориальной подсистемы Чувашской </w:t>
            </w:r>
            <w:r w:rsidRPr="001F3B22">
              <w:rPr>
                <w:sz w:val="20"/>
                <w:szCs w:val="20"/>
              </w:rPr>
              <w:lastRenderedPageBreak/>
              <w:t>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Ц810472510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ЭКОНОМИКА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+106228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b/>
                <w:sz w:val="20"/>
                <w:szCs w:val="20"/>
              </w:rPr>
              <w:t>Дорожное хозяйство (дорожные фонды</w:t>
            </w:r>
            <w:r w:rsidRPr="001F3B22">
              <w:rPr>
                <w:sz w:val="20"/>
                <w:szCs w:val="20"/>
              </w:rPr>
              <w:t>)</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+106228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программы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lastRenderedPageBreak/>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ЖИЛИЩНО-КОММУНАЛЬНОЕ ХОЗЯЙСТВО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-452028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Жилищное хозяйство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Предоставление субсидий бюджетным, автономным учреждениям и иным некоммерческим организациям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некоммерческим организациям (за исключением государственных (муниципальных) учреждений)</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Коммунальное хозяйство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+336472</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Ц130000000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«Энергоэффективность в бюджетном секторе»</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(реконструкция) котельных, инженерных сетей муниципальных образований</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«Устойчивое развитие сельских </w:t>
            </w:r>
            <w:r w:rsidRPr="001F3B22">
              <w:rPr>
                <w:sz w:val="20"/>
                <w:szCs w:val="20"/>
              </w:rPr>
              <w:lastRenderedPageBreak/>
              <w:t>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Ц990000000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Основное мероприятие «Комплексное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 xml:space="preserve">Ц990200000 </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объектов инженерной инфраструктуры для модульных фельдшерско-акушерских пунктов</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Благоустройство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ОБРАЗОВАНИЕ</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Общее образование</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8"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Ц710000000</w:t>
            </w:r>
          </w:p>
        </w:tc>
        <w:tc>
          <w:tcPr>
            <w:tcW w:w="708"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«Капитальный ремонт объектов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Другие вопросы в области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«Муниципальная поддержка развития образования» муниципальной программы Аликовского района «Развитие </w:t>
            </w:r>
            <w:r w:rsidRPr="001F3B22">
              <w:rPr>
                <w:sz w:val="20"/>
                <w:szCs w:val="20"/>
              </w:rPr>
              <w:lastRenderedPageBreak/>
              <w:t>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lastRenderedPageBreak/>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«Обеспечение деятельности организаций в сфере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Уплата налогов, сборов и иных платежей</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 xml:space="preserve">КУЛЬТУРА, КИНЕМАТОГРАФИЯ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Культура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культуры и туризма»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«Сохранение и развитие народного творчества»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Обеспечение деятельности учреждений в сфере культурно-досугового обслуживания населения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бюджетным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+375000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автономным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+150000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Подготовка и проведение празднования на федеральном уровне памятных дат субъектов Российской Федерации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СОЦИАЛЬНАЯ ПОЛИТИКА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Социальное обеспечение населения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«Социальная поддержка граждан»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Ц300000</w:t>
            </w:r>
            <w:r w:rsidRPr="001F3B22">
              <w:rPr>
                <w:sz w:val="20"/>
                <w:szCs w:val="20"/>
                <w:lang w:val="en-US"/>
              </w:rPr>
              <w:t>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r w:rsidRPr="001F3B22">
              <w:rPr>
                <w:sz w:val="20"/>
                <w:szCs w:val="20"/>
              </w:rPr>
              <w:t>Ц310000</w:t>
            </w:r>
            <w:r w:rsidRPr="001F3B22">
              <w:rPr>
                <w:sz w:val="20"/>
                <w:szCs w:val="20"/>
                <w:lang w:val="en-US"/>
              </w:rPr>
              <w:t>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Ц310100000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Оказание материальной помощи  гражданам, находящимся в трудной жизненной ситуации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Социальное обеспечение и иные выплаты населению</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Публичные нормативные социальные выплаты гражданам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МЕЖБЮДЖЕТНЫЕ ТРАНСФЕРТЫ ОБЩЕГО ХАРАКТЕРА СУБЪЕКТОВ РОССИЙСКОЙ ФЕДЕРАЦИИ И МУНИЦИПАЛЬНЫХ ОБРАЗОВАНИЙ</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Иные дотации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2012-2020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Ч410417680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Дотации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bl>
    <w:p w:rsidR="00921E75" w:rsidRPr="001F3B22" w:rsidRDefault="00921E75" w:rsidP="00921E75">
      <w:pPr>
        <w:widowControl w:val="0"/>
        <w:spacing w:line="312" w:lineRule="auto"/>
        <w:ind w:firstLine="300"/>
        <w:jc w:val="center"/>
        <w:rPr>
          <w:sz w:val="20"/>
          <w:szCs w:val="20"/>
        </w:rPr>
      </w:pPr>
    </w:p>
    <w:p w:rsidR="00921E75" w:rsidRPr="001F3B22" w:rsidRDefault="00921E75" w:rsidP="00921E75">
      <w:pPr>
        <w:widowControl w:val="0"/>
        <w:spacing w:line="312" w:lineRule="auto"/>
        <w:ind w:firstLine="284"/>
        <w:jc w:val="both"/>
        <w:rPr>
          <w:sz w:val="20"/>
          <w:szCs w:val="20"/>
        </w:rPr>
      </w:pPr>
      <w:r w:rsidRPr="001F3B22">
        <w:rPr>
          <w:sz w:val="20"/>
          <w:szCs w:val="20"/>
        </w:rPr>
        <w:t xml:space="preserve">         8) дополнить приложением 9.3 следующего содержания: </w:t>
      </w:r>
    </w:p>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9.3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видов расходов,  разделам, подразделам классификации расходов бюджета Аликовского района Чувашской Республики на 2018 год, </w:t>
      </w:r>
    </w:p>
    <w:p w:rsidR="00921E75" w:rsidRPr="001F3B22" w:rsidRDefault="00921E75" w:rsidP="00921E75">
      <w:pPr>
        <w:widowControl w:val="0"/>
        <w:spacing w:line="312" w:lineRule="auto"/>
        <w:ind w:firstLine="300"/>
        <w:jc w:val="center"/>
        <w:rPr>
          <w:b/>
          <w:sz w:val="20"/>
          <w:szCs w:val="20"/>
        </w:rPr>
      </w:pPr>
      <w:r w:rsidRPr="001F3B22">
        <w:rPr>
          <w:b/>
          <w:sz w:val="20"/>
          <w:szCs w:val="20"/>
        </w:rPr>
        <w:t>предусмотренного приложением 9 к решению Собрания депутатов</w:t>
      </w:r>
    </w:p>
    <w:p w:rsidR="00921E75" w:rsidRPr="001F3B22" w:rsidRDefault="00921E75" w:rsidP="00921E75">
      <w:pPr>
        <w:widowControl w:val="0"/>
        <w:spacing w:line="312" w:lineRule="auto"/>
        <w:ind w:firstLine="300"/>
        <w:jc w:val="center"/>
        <w:rPr>
          <w:b/>
          <w:sz w:val="20"/>
          <w:szCs w:val="20"/>
        </w:rPr>
      </w:pPr>
      <w:r w:rsidRPr="001F3B22">
        <w:rPr>
          <w:b/>
          <w:sz w:val="20"/>
          <w:szCs w:val="20"/>
        </w:rPr>
        <w:lastRenderedPageBreak/>
        <w:t xml:space="preserve">«О бюджете Аликовского района Чувашской Республики </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на 2018 год и  на плановый период 2019 и 2020 годов» </w:t>
      </w: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326"/>
        <w:gridCol w:w="1701"/>
        <w:gridCol w:w="597"/>
        <w:gridCol w:w="537"/>
        <w:gridCol w:w="567"/>
        <w:gridCol w:w="1417"/>
      </w:tblGrid>
      <w:tr w:rsidR="00921E75" w:rsidRPr="001F3B22" w:rsidTr="00921E75">
        <w:trPr>
          <w:cantSplit/>
          <w:trHeight w:val="2566"/>
        </w:trPr>
        <w:tc>
          <w:tcPr>
            <w:tcW w:w="636" w:type="dxa"/>
          </w:tcPr>
          <w:p w:rsidR="00921E75" w:rsidRPr="001F3B22" w:rsidRDefault="00921E75" w:rsidP="00921E75">
            <w:pPr>
              <w:widowControl w:val="0"/>
              <w:spacing w:line="312" w:lineRule="auto"/>
              <w:jc w:val="center"/>
              <w:rPr>
                <w:sz w:val="20"/>
                <w:szCs w:val="20"/>
              </w:rPr>
            </w:pPr>
            <w:r w:rsidRPr="001F3B22">
              <w:rPr>
                <w:sz w:val="20"/>
                <w:szCs w:val="20"/>
              </w:rPr>
              <w:t xml:space="preserve">                                                                                                                               </w:t>
            </w:r>
          </w:p>
        </w:tc>
        <w:tc>
          <w:tcPr>
            <w:tcW w:w="4326"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w:t>
            </w:r>
          </w:p>
        </w:tc>
        <w:tc>
          <w:tcPr>
            <w:tcW w:w="1701"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Целевая статья (муниципальные программы и непрограммные направления деятельности</w:t>
            </w:r>
          </w:p>
        </w:tc>
        <w:tc>
          <w:tcPr>
            <w:tcW w:w="59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Группа вида расходов</w:t>
            </w:r>
          </w:p>
        </w:tc>
        <w:tc>
          <w:tcPr>
            <w:tcW w:w="537" w:type="dxa"/>
            <w:shd w:val="clear" w:color="auto" w:fill="auto"/>
            <w:textDirection w:val="btLr"/>
            <w:vAlign w:val="center"/>
          </w:tcPr>
          <w:p w:rsidR="00921E75" w:rsidRPr="001F3B22" w:rsidRDefault="00921E75" w:rsidP="00921E75">
            <w:pPr>
              <w:widowControl w:val="0"/>
              <w:ind w:left="113" w:right="113"/>
              <w:jc w:val="center"/>
              <w:rPr>
                <w:sz w:val="20"/>
                <w:szCs w:val="20"/>
              </w:rPr>
            </w:pPr>
            <w:r w:rsidRPr="001F3B22">
              <w:rPr>
                <w:sz w:val="20"/>
                <w:szCs w:val="20"/>
              </w:rPr>
              <w:t>Раздел</w:t>
            </w:r>
          </w:p>
        </w:tc>
        <w:tc>
          <w:tcPr>
            <w:tcW w:w="56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Подраздел</w:t>
            </w:r>
          </w:p>
        </w:tc>
        <w:tc>
          <w:tcPr>
            <w:tcW w:w="1417"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Сумма (увеличение, уменьшение (-)</w:t>
            </w:r>
          </w:p>
        </w:tc>
      </w:tr>
      <w:tr w:rsidR="00921E75" w:rsidRPr="001F3B22" w:rsidTr="00921E75">
        <w:trPr>
          <w:trHeight w:val="149"/>
        </w:trPr>
        <w:tc>
          <w:tcPr>
            <w:tcW w:w="636" w:type="dxa"/>
          </w:tcPr>
          <w:p w:rsidR="00921E75" w:rsidRPr="001F3B22" w:rsidRDefault="00921E75" w:rsidP="00921E75">
            <w:pPr>
              <w:widowControl w:val="0"/>
              <w:contextualSpacing/>
              <w:jc w:val="center"/>
              <w:rPr>
                <w:sz w:val="20"/>
                <w:szCs w:val="20"/>
              </w:rPr>
            </w:pPr>
            <w:r w:rsidRPr="001F3B22">
              <w:rPr>
                <w:sz w:val="20"/>
                <w:szCs w:val="20"/>
              </w:rPr>
              <w:t>1</w:t>
            </w:r>
          </w:p>
        </w:tc>
        <w:tc>
          <w:tcPr>
            <w:tcW w:w="4326"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59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53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56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141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r>
      <w:tr w:rsidR="00921E75" w:rsidRPr="001F3B22" w:rsidTr="00921E75">
        <w:trPr>
          <w:trHeight w:val="198"/>
        </w:trPr>
        <w:tc>
          <w:tcPr>
            <w:tcW w:w="636" w:type="dxa"/>
          </w:tcPr>
          <w:p w:rsidR="00921E75" w:rsidRPr="001F3B22" w:rsidRDefault="00921E75" w:rsidP="00921E75">
            <w:pPr>
              <w:widowControl w:val="0"/>
              <w:contextualSpacing/>
              <w:rPr>
                <w:b/>
                <w:sz w:val="20"/>
                <w:szCs w:val="20"/>
              </w:rPr>
            </w:pPr>
          </w:p>
        </w:tc>
        <w:tc>
          <w:tcPr>
            <w:tcW w:w="4326" w:type="dxa"/>
            <w:shd w:val="clear" w:color="auto" w:fill="auto"/>
            <w:vAlign w:val="bottom"/>
          </w:tcPr>
          <w:p w:rsidR="00921E75" w:rsidRPr="001F3B22" w:rsidRDefault="00921E75" w:rsidP="00921E75">
            <w:pPr>
              <w:widowControl w:val="0"/>
              <w:contextualSpacing/>
              <w:rPr>
                <w:b/>
                <w:sz w:val="20"/>
                <w:szCs w:val="20"/>
              </w:rPr>
            </w:pPr>
            <w:r w:rsidRPr="001F3B22">
              <w:rPr>
                <w:b/>
                <w:sz w:val="20"/>
                <w:szCs w:val="20"/>
              </w:rPr>
              <w:t>ВСЕГО</w:t>
            </w:r>
          </w:p>
        </w:tc>
        <w:tc>
          <w:tcPr>
            <w:tcW w:w="1701" w:type="dxa"/>
            <w:shd w:val="clear" w:color="auto" w:fill="auto"/>
          </w:tcPr>
          <w:p w:rsidR="00921E75" w:rsidRPr="001F3B22" w:rsidRDefault="00921E75" w:rsidP="00921E75">
            <w:pPr>
              <w:widowControl w:val="0"/>
              <w:contextualSpacing/>
              <w:jc w:val="center"/>
              <w:rPr>
                <w:b/>
                <w:sz w:val="20"/>
                <w:szCs w:val="20"/>
              </w:rPr>
            </w:pPr>
          </w:p>
        </w:tc>
        <w:tc>
          <w:tcPr>
            <w:tcW w:w="597" w:type="dxa"/>
            <w:shd w:val="clear" w:color="auto" w:fill="auto"/>
          </w:tcPr>
          <w:p w:rsidR="00921E75" w:rsidRPr="001F3B22" w:rsidRDefault="00921E75" w:rsidP="00921E75">
            <w:pPr>
              <w:widowControl w:val="0"/>
              <w:contextualSpacing/>
              <w:jc w:val="center"/>
              <w:rPr>
                <w:b/>
                <w:sz w:val="20"/>
                <w:szCs w:val="20"/>
              </w:rPr>
            </w:pPr>
          </w:p>
        </w:tc>
        <w:tc>
          <w:tcPr>
            <w:tcW w:w="537" w:type="dxa"/>
            <w:shd w:val="clear" w:color="auto" w:fill="auto"/>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1417" w:type="dxa"/>
            <w:shd w:val="clear" w:color="auto" w:fill="auto"/>
          </w:tcPr>
          <w:p w:rsidR="00921E75" w:rsidRPr="001F3B22" w:rsidRDefault="00921E75" w:rsidP="00921E75">
            <w:pPr>
              <w:widowControl w:val="0"/>
              <w:contextualSpacing/>
              <w:jc w:val="right"/>
              <w:rPr>
                <w:b/>
                <w:sz w:val="20"/>
                <w:szCs w:val="20"/>
              </w:rPr>
            </w:pPr>
            <w:r w:rsidRPr="001F3B22">
              <w:rPr>
                <w:b/>
                <w:sz w:val="20"/>
                <w:szCs w:val="20"/>
              </w:rPr>
              <w:t>+1786700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1.</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921E75" w:rsidRPr="001F3B22" w:rsidRDefault="00921E75" w:rsidP="00921E75">
            <w:pPr>
              <w:widowControl w:val="0"/>
              <w:ind w:left="175" w:hanging="175"/>
              <w:contextualSpacing/>
              <w:jc w:val="center"/>
              <w:rPr>
                <w:b/>
                <w:sz w:val="20"/>
                <w:szCs w:val="20"/>
              </w:rPr>
            </w:pPr>
            <w:r w:rsidRPr="001F3B22">
              <w:rPr>
                <w:b/>
                <w:sz w:val="20"/>
                <w:szCs w:val="20"/>
              </w:rPr>
              <w:t>Ц100000000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-106604</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1.1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Ц110000000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услуг</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1.2</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Ц130000000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r w:rsidRPr="001F3B22">
              <w:rPr>
                <w:b/>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«Энергоэффективность в бюджетном секторе»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(реконструкция) котельных, инженерных сетей муниципальных образований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2.</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«Социальная поддержка граждан»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Ц300000000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tcPr>
          <w:p w:rsidR="00921E75" w:rsidRPr="001F3B22" w:rsidRDefault="00921E75" w:rsidP="00921E75">
            <w:pPr>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2.1</w:t>
            </w:r>
          </w:p>
        </w:tc>
        <w:tc>
          <w:tcPr>
            <w:tcW w:w="4326" w:type="dxa"/>
            <w:shd w:val="clear" w:color="auto" w:fill="auto"/>
          </w:tcPr>
          <w:p w:rsidR="00921E75" w:rsidRPr="001F3B22" w:rsidRDefault="00921E75" w:rsidP="00921E75">
            <w:pPr>
              <w:widowControl w:val="0"/>
              <w:jc w:val="both"/>
              <w:rPr>
                <w:b/>
                <w:sz w:val="20"/>
                <w:szCs w:val="20"/>
              </w:rPr>
            </w:pPr>
            <w:r w:rsidRPr="001F3B22">
              <w:rPr>
                <w:b/>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Ц310000000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Оказание материальной помощи  гражданам, находящимся в трудной жизненной ситуации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Социальное обеспечение и иные выплаты населению</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Публичные нормативные социальные выплаты гражданам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Социальная политика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Социальное обеспечение населения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r w:rsidRPr="001F3B22">
              <w:rPr>
                <w:sz w:val="20"/>
                <w:szCs w:val="20"/>
              </w:rPr>
              <w:t>03</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3.</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культуры и туризма»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Ц400000000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3.1</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Ц410000000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«Сохранение и развитие народного творчества»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Обеспечение деятельности учреждений в сфере культурно-досугового обслуживания населения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Субсидии автономным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+375000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+375000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+375000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+150000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+150000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+150000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Подготовка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4.</w:t>
            </w:r>
          </w:p>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образования»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Ц700000000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jc w:val="right"/>
              <w:rPr>
                <w:b/>
                <w:sz w:val="20"/>
                <w:szCs w:val="20"/>
              </w:rPr>
            </w:pPr>
            <w:r w:rsidRPr="001F3B22">
              <w:rPr>
                <w:b/>
                <w:sz w:val="20"/>
                <w:szCs w:val="20"/>
              </w:rPr>
              <w:t>+80500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4.1</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Ц710000000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jc w:val="right"/>
              <w:rPr>
                <w:b/>
                <w:sz w:val="20"/>
                <w:szCs w:val="20"/>
              </w:rPr>
            </w:pPr>
            <w:r w:rsidRPr="001F3B22">
              <w:rPr>
                <w:b/>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Основное мероприятие «Обеспечение деятельности организаций в сфере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Обеспечение деятельности централизованных бухгалтерий, учреждений (центров) финансового -производственного обеспечения, служб инженерно-хозяйственного сопровождения муниципальных образований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Другие вопросы в области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Иные бюджетные ассигнования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Уплата налогов, сборов и иных платежей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Другие вопросы в области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«Капитальный ремонт объектов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Общее 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Общее 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636" w:type="dxa"/>
          </w:tcPr>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r w:rsidRPr="001F3B22">
              <w:rPr>
                <w:b/>
                <w:sz w:val="20"/>
                <w:szCs w:val="20"/>
              </w:rPr>
              <w:t>5.</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Ц800000000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lastRenderedPageBreak/>
              <w:t>5.1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Ц810000000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Национальная безопасность и правоохранительная деятельность</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6.</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Ц900000000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6.1</w:t>
            </w:r>
          </w:p>
        </w:tc>
        <w:tc>
          <w:tcPr>
            <w:tcW w:w="4326"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Ц990000000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объектов инженерной инфраструктуры для модульных фельдшерско-акушерских пунктов</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7.</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Ч200000000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+631028</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7.1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Подпрограмма «Автомобильные дороги Аликовского района» муниципальной программы Аликовского района «Развитие транспортной системы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Ч210000000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+631028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Основное мероприятие «Мероприятия, реализуемые с привлечением межбюджетных трансфертов бюджетам другого уровня»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Национальная экономика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Дорожное хозяйство (дорожные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Межбюджетные трансферты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Субсидии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Национальная экономика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Дорожное хозяйство (дорожные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8.</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Ч400000000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-1417337</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8.1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Ч410000000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Основное мероприятие «Развитие бюджетного планирования, формирование муниципального бюджета Аликовского района Чувашской Республики на очередной год и плановый период»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Резервный фонд администрации муниципального образования Чувашской Республики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бюджетные ассигнования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Резервные средства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Общегосударственные вопросы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Резервные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«Осуществление мер финансовой поддержки бюджетов муниципальных районов, городских округов и </w:t>
            </w:r>
            <w:r w:rsidRPr="001F3B22">
              <w:rPr>
                <w:sz w:val="20"/>
                <w:szCs w:val="20"/>
              </w:rPr>
              <w:lastRenderedPageBreak/>
              <w:t>поселений, направленных на обеспечение их сбалансированности и повышение уровня бюджетной обеспеченности»</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Ч410400000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Дотации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 общего характера субъектов Российской Федерации и муниципальных образований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510</w:t>
            </w:r>
          </w:p>
        </w:tc>
        <w:tc>
          <w:tcPr>
            <w:tcW w:w="53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дотации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510</w:t>
            </w:r>
          </w:p>
        </w:tc>
        <w:tc>
          <w:tcPr>
            <w:tcW w:w="53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14</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8.2</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«Повышение эффективности бюджетных расходов Аликовского района Чувашской республики» муниципальной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Ч420000000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Межбюджетные трансферты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Субсидии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Национальная экономика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Дорожное хозяйство (дорожные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Благоустройство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bl>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widowControl w:val="0"/>
        <w:spacing w:line="312" w:lineRule="auto"/>
        <w:ind w:firstLine="284"/>
        <w:jc w:val="both"/>
        <w:rPr>
          <w:sz w:val="20"/>
          <w:szCs w:val="20"/>
        </w:rPr>
      </w:pPr>
      <w:r w:rsidRPr="001F3B22">
        <w:rPr>
          <w:sz w:val="20"/>
          <w:szCs w:val="20"/>
        </w:rPr>
        <w:t xml:space="preserve">       9) дополнить приложением 11.3 следующего содержания:</w:t>
      </w:r>
    </w:p>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11.3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год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ведомственной структуры расходов бюджета Аликовского района Чувашской Республики на 2018год, предусмотренной приложением 11 к решению Собрания депутатов «О бюджете Аликовского района Чувашской Республики на 2018 год  </w:t>
      </w:r>
    </w:p>
    <w:p w:rsidR="00921E75" w:rsidRPr="001F3B22" w:rsidRDefault="00921E75" w:rsidP="00921E75">
      <w:pPr>
        <w:widowControl w:val="0"/>
        <w:spacing w:line="312" w:lineRule="auto"/>
        <w:ind w:firstLine="300"/>
        <w:jc w:val="center"/>
        <w:rPr>
          <w:sz w:val="20"/>
          <w:szCs w:val="20"/>
        </w:rPr>
      </w:pPr>
      <w:r w:rsidRPr="001F3B22">
        <w:rPr>
          <w:b/>
          <w:sz w:val="20"/>
          <w:szCs w:val="20"/>
        </w:rPr>
        <w:t xml:space="preserve">и на плановый период 2019 и 2020 годов»          </w:t>
      </w:r>
      <w:r w:rsidRPr="001F3B22">
        <w:rPr>
          <w:sz w:val="20"/>
          <w:szCs w:val="20"/>
        </w:rPr>
        <w:t xml:space="preserve">                                                                                                                                                                                          </w:t>
      </w: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08"/>
        <w:gridCol w:w="567"/>
        <w:gridCol w:w="567"/>
        <w:gridCol w:w="1560"/>
        <w:gridCol w:w="709"/>
        <w:gridCol w:w="1417"/>
      </w:tblGrid>
      <w:tr w:rsidR="00921E75" w:rsidRPr="001F3B22" w:rsidTr="00921E75">
        <w:trPr>
          <w:cantSplit/>
          <w:trHeight w:val="2604"/>
        </w:trPr>
        <w:tc>
          <w:tcPr>
            <w:tcW w:w="4253"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w:t>
            </w:r>
          </w:p>
        </w:tc>
        <w:tc>
          <w:tcPr>
            <w:tcW w:w="708" w:type="dxa"/>
            <w:textDirection w:val="btLr"/>
          </w:tcPr>
          <w:p w:rsidR="00921E75" w:rsidRPr="001F3B22" w:rsidRDefault="00921E75" w:rsidP="00921E75">
            <w:pPr>
              <w:widowControl w:val="0"/>
              <w:spacing w:line="312" w:lineRule="auto"/>
              <w:ind w:left="113" w:right="113"/>
              <w:jc w:val="center"/>
              <w:rPr>
                <w:sz w:val="20"/>
                <w:szCs w:val="20"/>
              </w:rPr>
            </w:pPr>
            <w:r w:rsidRPr="001F3B22">
              <w:rPr>
                <w:sz w:val="20"/>
                <w:szCs w:val="20"/>
              </w:rPr>
              <w:t>Главный распределитель</w:t>
            </w:r>
          </w:p>
        </w:tc>
        <w:tc>
          <w:tcPr>
            <w:tcW w:w="56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Раздел</w:t>
            </w:r>
          </w:p>
        </w:tc>
        <w:tc>
          <w:tcPr>
            <w:tcW w:w="56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Подраздел</w:t>
            </w:r>
          </w:p>
        </w:tc>
        <w:tc>
          <w:tcPr>
            <w:tcW w:w="1560" w:type="dxa"/>
            <w:shd w:val="clear" w:color="auto" w:fill="auto"/>
            <w:textDirection w:val="btLr"/>
            <w:vAlign w:val="center"/>
          </w:tcPr>
          <w:p w:rsidR="00921E75" w:rsidRPr="001F3B22" w:rsidRDefault="00921E75" w:rsidP="00921E75">
            <w:pPr>
              <w:widowControl w:val="0"/>
              <w:ind w:left="113" w:right="113"/>
              <w:jc w:val="center"/>
              <w:rPr>
                <w:sz w:val="20"/>
                <w:szCs w:val="20"/>
              </w:rPr>
            </w:pPr>
            <w:r w:rsidRPr="001F3B22">
              <w:rPr>
                <w:sz w:val="20"/>
                <w:szCs w:val="20"/>
              </w:rPr>
              <w:t>Целевая статья (муниципальные программы и непрограммные направления деятельности</w:t>
            </w:r>
          </w:p>
        </w:tc>
        <w:tc>
          <w:tcPr>
            <w:tcW w:w="709"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Группа вида расходов</w:t>
            </w:r>
          </w:p>
        </w:tc>
        <w:tc>
          <w:tcPr>
            <w:tcW w:w="1417" w:type="dxa"/>
            <w:vAlign w:val="center"/>
          </w:tcPr>
          <w:p w:rsidR="00921E75" w:rsidRPr="001F3B22" w:rsidRDefault="00921E75" w:rsidP="00921E75">
            <w:pPr>
              <w:widowControl w:val="0"/>
              <w:spacing w:line="312" w:lineRule="auto"/>
              <w:jc w:val="center"/>
              <w:rPr>
                <w:sz w:val="20"/>
                <w:szCs w:val="20"/>
              </w:rPr>
            </w:pPr>
            <w:r w:rsidRPr="001F3B22">
              <w:rPr>
                <w:sz w:val="20"/>
                <w:szCs w:val="20"/>
              </w:rPr>
              <w:t>Сумма (увеличение, уменьшение (-)</w:t>
            </w:r>
          </w:p>
        </w:tc>
      </w:tr>
      <w:tr w:rsidR="00921E75" w:rsidRPr="001F3B22" w:rsidTr="00921E75">
        <w:trPr>
          <w:trHeight w:val="149"/>
        </w:trPr>
        <w:tc>
          <w:tcPr>
            <w:tcW w:w="4253"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708" w:type="dxa"/>
          </w:tcPr>
          <w:p w:rsidR="00921E75" w:rsidRPr="001F3B22" w:rsidRDefault="00921E75" w:rsidP="00921E75">
            <w:pPr>
              <w:widowControl w:val="0"/>
              <w:contextualSpacing/>
              <w:jc w:val="center"/>
              <w:rPr>
                <w:sz w:val="20"/>
                <w:szCs w:val="20"/>
              </w:rPr>
            </w:pPr>
            <w:r w:rsidRPr="001F3B22">
              <w:rPr>
                <w:sz w:val="20"/>
                <w:szCs w:val="20"/>
              </w:rPr>
              <w:t>2</w:t>
            </w:r>
          </w:p>
        </w:tc>
        <w:tc>
          <w:tcPr>
            <w:tcW w:w="56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56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1560"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1417" w:type="dxa"/>
          </w:tcPr>
          <w:p w:rsidR="00921E75" w:rsidRPr="001F3B22" w:rsidRDefault="00921E75" w:rsidP="00921E75">
            <w:pPr>
              <w:widowControl w:val="0"/>
              <w:contextualSpacing/>
              <w:jc w:val="center"/>
              <w:rPr>
                <w:sz w:val="20"/>
                <w:szCs w:val="20"/>
              </w:rPr>
            </w:pPr>
            <w:r w:rsidRPr="001F3B22">
              <w:rPr>
                <w:sz w:val="20"/>
                <w:szCs w:val="20"/>
              </w:rPr>
              <w:t>7</w:t>
            </w:r>
          </w:p>
        </w:tc>
      </w:tr>
      <w:tr w:rsidR="00921E75" w:rsidRPr="001F3B22" w:rsidTr="00921E75">
        <w:trPr>
          <w:trHeight w:val="198"/>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lastRenderedPageBreak/>
              <w:t>ВСЕГО</w:t>
            </w:r>
          </w:p>
        </w:tc>
        <w:tc>
          <w:tcPr>
            <w:tcW w:w="708" w:type="dxa"/>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1560"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417" w:type="dxa"/>
          </w:tcPr>
          <w:p w:rsidR="00921E75" w:rsidRPr="001F3B22" w:rsidRDefault="00921E75" w:rsidP="00921E75">
            <w:pPr>
              <w:widowControl w:val="0"/>
              <w:contextualSpacing/>
              <w:jc w:val="right"/>
              <w:rPr>
                <w:b/>
                <w:sz w:val="20"/>
                <w:szCs w:val="20"/>
              </w:rPr>
            </w:pPr>
            <w:r w:rsidRPr="001F3B22">
              <w:rPr>
                <w:b/>
                <w:sz w:val="20"/>
                <w:szCs w:val="20"/>
              </w:rPr>
              <w:t>+1786700</w:t>
            </w:r>
          </w:p>
        </w:tc>
      </w:tr>
      <w:tr w:rsidR="00921E75" w:rsidRPr="001F3B22" w:rsidTr="00921E75">
        <w:trPr>
          <w:trHeight w:val="561"/>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АДМИНИСТРАЦИЯ АЛИКОВСКОГО РАЙОНА</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903</w:t>
            </w:r>
          </w:p>
        </w:tc>
        <w:tc>
          <w:tcPr>
            <w:tcW w:w="567" w:type="dxa"/>
            <w:shd w:val="clear" w:color="auto" w:fill="auto"/>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1560"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+2762509</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ОБЩЕГОСУДАРСТВЕННЫЕ ВОПРОСЫ</w:t>
            </w:r>
          </w:p>
        </w:tc>
        <w:tc>
          <w:tcPr>
            <w:tcW w:w="708" w:type="dxa"/>
            <w:vAlign w:val="bottom"/>
          </w:tcPr>
          <w:p w:rsidR="00921E75" w:rsidRPr="001F3B22" w:rsidRDefault="00921E75" w:rsidP="00921E75">
            <w:pPr>
              <w:widowControl w:val="0"/>
              <w:contextualSpacing/>
              <w:jc w:val="center"/>
              <w:rPr>
                <w:b/>
                <w:sz w:val="20"/>
                <w:szCs w:val="20"/>
              </w:rPr>
            </w:pPr>
            <w:r w:rsidRPr="001F3B22">
              <w:rPr>
                <w:b/>
                <w:sz w:val="20"/>
                <w:szCs w:val="20"/>
              </w:rPr>
              <w:t>903</w:t>
            </w:r>
          </w:p>
        </w:tc>
        <w:tc>
          <w:tcPr>
            <w:tcW w:w="567" w:type="dxa"/>
            <w:shd w:val="clear" w:color="auto" w:fill="auto"/>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tcPr>
          <w:p w:rsidR="00921E75" w:rsidRPr="001F3B22" w:rsidRDefault="00921E75" w:rsidP="00921E75">
            <w:pPr>
              <w:widowControl w:val="0"/>
              <w:contextualSpacing/>
              <w:jc w:val="center"/>
              <w:rPr>
                <w:b/>
                <w:sz w:val="20"/>
                <w:szCs w:val="20"/>
              </w:rPr>
            </w:pPr>
          </w:p>
        </w:tc>
        <w:tc>
          <w:tcPr>
            <w:tcW w:w="1560"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Резервные фонды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«Развитие бюджетного планирования, формирование муниципального бюджета Аликовского района на очередной год и плановый период»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Резервный фонд администрации муниципального образования Чувашской Республики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Ч410173430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Резервные средства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БЕЗОПАСНОСТЬ И ПРАВООХРАНИТЕЛЬНАЯ ДЕЯТЕЛЬНОСТЬ</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Аликовского района «Повышение безопасности жизнедеятельности населения и территорий Аликовского района Чувашской Республики» на 2015-2020 годы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Обеспечение работы единых дежурно-диспетчерских служб муниципальных районов и городских округов для функционирования в </w:t>
            </w:r>
            <w:r w:rsidRPr="001F3B22">
              <w:rPr>
                <w:sz w:val="20"/>
                <w:szCs w:val="20"/>
              </w:rPr>
              <w:lastRenderedPageBreak/>
              <w:t>структуре системы обеспечения вызовов экстренных оперативных служб по единому номеру «112» на территории  Чувашской Республики</w:t>
            </w:r>
          </w:p>
        </w:tc>
        <w:tc>
          <w:tcPr>
            <w:tcW w:w="708" w:type="dxa"/>
            <w:vAlign w:val="bottom"/>
          </w:tcPr>
          <w:p w:rsidR="00921E75" w:rsidRPr="001F3B22" w:rsidRDefault="00921E75" w:rsidP="00921E75">
            <w:pPr>
              <w:jc w:val="center"/>
              <w:rPr>
                <w:sz w:val="20"/>
                <w:szCs w:val="20"/>
              </w:rPr>
            </w:pPr>
            <w:r w:rsidRPr="001F3B22">
              <w:rPr>
                <w:sz w:val="20"/>
                <w:szCs w:val="20"/>
              </w:rPr>
              <w:lastRenderedPageBreak/>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lastRenderedPageBreak/>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lastRenderedPageBreak/>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lastRenderedPageBreak/>
              <w:t>Ц810472510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rPr>
          <w:trHeight w:val="319"/>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ЭКОНОМИКА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+290000</w:t>
            </w:r>
          </w:p>
        </w:tc>
      </w:tr>
      <w:tr w:rsidR="00921E75" w:rsidRPr="001F3B22" w:rsidTr="00921E75">
        <w:trPr>
          <w:trHeight w:val="270"/>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b/>
                <w:sz w:val="20"/>
                <w:szCs w:val="20"/>
              </w:rPr>
              <w:t>Дорожное хозяйство (дорожные фонды</w:t>
            </w:r>
            <w:r w:rsidRPr="001F3B22">
              <w:rPr>
                <w:sz w:val="20"/>
                <w:szCs w:val="20"/>
              </w:rPr>
              <w:t>)</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+290000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601"/>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601"/>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реализуемые с привлечением межбюджетных трансфертов бюджетам другого уровня»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273"/>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305"/>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274"/>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271"/>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ЖИЛИЩНО-КОММУНАЛЬНОЕ ХОЗЯЙСТВО</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+336472</w:t>
            </w:r>
          </w:p>
        </w:tc>
      </w:tr>
      <w:tr w:rsidR="00921E75" w:rsidRPr="001F3B22" w:rsidTr="00921E75">
        <w:trPr>
          <w:trHeight w:val="250"/>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Жилищное хозяйство</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09"/>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285"/>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Иные закупки товаров, работ и услуг для </w:t>
            </w:r>
            <w:r w:rsidRPr="001F3B22">
              <w:rPr>
                <w:sz w:val="20"/>
                <w:szCs w:val="20"/>
              </w:rPr>
              <w:lastRenderedPageBreak/>
              <w:t>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lastRenderedPageBreak/>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Предоставление субсидий бюджетным, автономным учреждениям и иным некоммерческим организациям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некоммерческим организациям (за исключением государственных (муниципальных) учреждений)</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Коммунальное хозяйство</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+336472</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Ц130000000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«Энергоэффективность в бюджетном секторе»</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(реконструкция) котельных, инженерных сетей муниципальных образований</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Ц990000000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 xml:space="preserve">Ц990200000 </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объектов инженерной инфраструктуры для модульных фельдшерско-акушерских пунктов</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rPr>
          <w:trHeight w:val="241"/>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rPr>
          <w:trHeight w:val="262"/>
        </w:trPr>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 xml:space="preserve">КУЛЬТУРА, КИНЕМАТОГРАФИЯ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Культура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культуры и туризма»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«Развитие культуры в Аликовском районе» муниципальной программы Аликовского района «Развитие </w:t>
            </w:r>
            <w:r w:rsidRPr="001F3B22">
              <w:rPr>
                <w:sz w:val="20"/>
                <w:szCs w:val="20"/>
              </w:rPr>
              <w:lastRenderedPageBreak/>
              <w:t>культуры и туризма» на 2014-2020 годы</w:t>
            </w:r>
          </w:p>
        </w:tc>
        <w:tc>
          <w:tcPr>
            <w:tcW w:w="708" w:type="dxa"/>
            <w:vAlign w:val="bottom"/>
          </w:tcPr>
          <w:p w:rsidR="00921E75" w:rsidRPr="001F3B22" w:rsidRDefault="00921E75" w:rsidP="00921E75">
            <w:pPr>
              <w:jc w:val="center"/>
              <w:rPr>
                <w:sz w:val="20"/>
                <w:szCs w:val="20"/>
              </w:rPr>
            </w:pPr>
            <w:r w:rsidRPr="001F3B22">
              <w:rPr>
                <w:sz w:val="20"/>
                <w:szCs w:val="20"/>
              </w:rPr>
              <w:lastRenderedPageBreak/>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«Сохранение и развитие народного творчества»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Обеспечение деятельности учреждений в сфере культурно-досугового обслуживания населения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бюджетным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+375000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автономным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+150000</w:t>
            </w:r>
          </w:p>
        </w:tc>
      </w:tr>
      <w:tr w:rsidR="00921E75" w:rsidRPr="001F3B22" w:rsidTr="00921E75">
        <w:trPr>
          <w:trHeight w:val="907"/>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Подготовка и проведение празднования на федеральном уровне памятных дат субъектов Российской Федерации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СОЦИАЛЬНАЯ ПОЛИТИКА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Социальное обеспечение населения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rPr>
          <w:trHeight w:val="70"/>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«Социальная поддержка граждан»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Ц300000</w:t>
            </w:r>
            <w:r w:rsidRPr="001F3B22">
              <w:rPr>
                <w:sz w:val="20"/>
                <w:szCs w:val="20"/>
                <w:lang w:val="en-US"/>
              </w:rPr>
              <w:t>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r w:rsidRPr="001F3B22">
              <w:rPr>
                <w:sz w:val="20"/>
                <w:szCs w:val="20"/>
              </w:rPr>
              <w:t>Ц310000</w:t>
            </w:r>
            <w:r w:rsidRPr="001F3B22">
              <w:rPr>
                <w:sz w:val="20"/>
                <w:szCs w:val="20"/>
                <w:lang w:val="en-US"/>
              </w:rPr>
              <w:t>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Ц310100000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Оказание материальной помощи  гражданам, находящимся в трудной жизненной ситуации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Социальное обеспечение и иные выплаты населению</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Публичные нормативные социальные выплаты гражданам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jc w:val="both"/>
              <w:rPr>
                <w:sz w:val="20"/>
                <w:szCs w:val="20"/>
              </w:rPr>
            </w:pPr>
          </w:p>
        </w:tc>
        <w:tc>
          <w:tcPr>
            <w:tcW w:w="708" w:type="dxa"/>
            <w:vAlign w:val="bottom"/>
          </w:tcPr>
          <w:p w:rsidR="00921E75" w:rsidRPr="001F3B22" w:rsidRDefault="00921E75" w:rsidP="00921E75">
            <w:pPr>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708" w:type="dxa"/>
            <w:vAlign w:val="bottom"/>
          </w:tcPr>
          <w:p w:rsidR="00921E75" w:rsidRPr="001F3B22" w:rsidRDefault="00921E75" w:rsidP="00921E75">
            <w:pPr>
              <w:widowControl w:val="0"/>
              <w:contextualSpacing/>
              <w:jc w:val="center"/>
              <w:rPr>
                <w:b/>
                <w:sz w:val="20"/>
                <w:szCs w:val="20"/>
              </w:rPr>
            </w:pPr>
            <w:r w:rsidRPr="001F3B22">
              <w:rPr>
                <w:b/>
                <w:sz w:val="20"/>
                <w:szCs w:val="20"/>
              </w:rPr>
              <w:t>974</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+80500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ОБРАЗОВАНИЕ</w:t>
            </w:r>
          </w:p>
        </w:tc>
        <w:tc>
          <w:tcPr>
            <w:tcW w:w="708" w:type="dxa"/>
            <w:vAlign w:val="bottom"/>
          </w:tcPr>
          <w:p w:rsidR="00921E75" w:rsidRPr="001F3B22" w:rsidRDefault="00921E75" w:rsidP="00921E75">
            <w:pPr>
              <w:jc w:val="center"/>
              <w:rPr>
                <w:b/>
                <w:sz w:val="20"/>
                <w:szCs w:val="20"/>
              </w:rPr>
            </w:pPr>
            <w:r w:rsidRPr="001F3B22">
              <w:rPr>
                <w:b/>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lastRenderedPageBreak/>
              <w:t>Общее образование</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9"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Ц710000000</w:t>
            </w:r>
          </w:p>
        </w:tc>
        <w:tc>
          <w:tcPr>
            <w:tcW w:w="709"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«Капитальный ремонт объектов образования»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Другие вопросы в области образования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«Обеспечение деятельности организаций в сфере образования»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централизованных бухгалтерий, учреждений (центров) финансового -производственного обеспечения, служб инженерно-хозяйственного сопровождения муниципальных образований </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Уплата налогов, сборов и иных платежей</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253" w:type="dxa"/>
            <w:shd w:val="clear" w:color="auto" w:fill="auto"/>
          </w:tcPr>
          <w:p w:rsidR="00921E75" w:rsidRPr="001F3B22" w:rsidRDefault="00921E75" w:rsidP="00921E75">
            <w:pPr>
              <w:widowControl w:val="0"/>
              <w:jc w:val="both"/>
              <w:rPr>
                <w:sz w:val="20"/>
                <w:szCs w:val="20"/>
              </w:rPr>
            </w:pPr>
          </w:p>
        </w:tc>
        <w:tc>
          <w:tcPr>
            <w:tcW w:w="708" w:type="dxa"/>
            <w:vAlign w:val="bottom"/>
          </w:tcPr>
          <w:p w:rsidR="00921E75" w:rsidRPr="001F3B22" w:rsidRDefault="00921E75" w:rsidP="00921E75">
            <w:pPr>
              <w:jc w:val="center"/>
              <w:rPr>
                <w:sz w:val="20"/>
                <w:szCs w:val="20"/>
              </w:rPr>
            </w:pPr>
          </w:p>
        </w:tc>
        <w:tc>
          <w:tcPr>
            <w:tcW w:w="567" w:type="dxa"/>
            <w:shd w:val="clear" w:color="auto" w:fill="auto"/>
            <w:vAlign w:val="bottom"/>
          </w:tcPr>
          <w:p w:rsidR="00921E75" w:rsidRPr="001F3B22" w:rsidRDefault="00921E75" w:rsidP="00921E75">
            <w:pPr>
              <w:widowControl w:val="0"/>
              <w:jc w:val="center"/>
              <w:rPr>
                <w:sz w:val="20"/>
                <w:szCs w:val="20"/>
              </w:rPr>
            </w:pPr>
          </w:p>
        </w:tc>
        <w:tc>
          <w:tcPr>
            <w:tcW w:w="567" w:type="dxa"/>
            <w:shd w:val="clear" w:color="auto" w:fill="auto"/>
            <w:vAlign w:val="bottom"/>
          </w:tcPr>
          <w:p w:rsidR="00921E75" w:rsidRPr="001F3B22" w:rsidRDefault="00921E75" w:rsidP="00921E75">
            <w:pPr>
              <w:widowControl w:val="0"/>
              <w:jc w:val="center"/>
              <w:rPr>
                <w:sz w:val="20"/>
                <w:szCs w:val="20"/>
              </w:rPr>
            </w:pPr>
          </w:p>
        </w:tc>
        <w:tc>
          <w:tcPr>
            <w:tcW w:w="1560" w:type="dxa"/>
            <w:shd w:val="clear" w:color="auto" w:fill="auto"/>
            <w:vAlign w:val="bottom"/>
          </w:tcPr>
          <w:p w:rsidR="00921E75" w:rsidRPr="001F3B22" w:rsidRDefault="00921E75" w:rsidP="00921E75">
            <w:pPr>
              <w:widowControl w:val="0"/>
              <w:jc w:val="center"/>
              <w:rPr>
                <w:sz w:val="20"/>
                <w:szCs w:val="20"/>
              </w:rPr>
            </w:pPr>
          </w:p>
        </w:tc>
        <w:tc>
          <w:tcPr>
            <w:tcW w:w="709" w:type="dxa"/>
            <w:shd w:val="clear" w:color="auto" w:fill="auto"/>
            <w:vAlign w:val="bottom"/>
          </w:tcPr>
          <w:p w:rsidR="00921E75" w:rsidRPr="001F3B22" w:rsidRDefault="00921E75" w:rsidP="00921E75">
            <w:pPr>
              <w:widowControl w:val="0"/>
              <w:jc w:val="center"/>
              <w:rPr>
                <w:sz w:val="20"/>
                <w:szCs w:val="20"/>
              </w:rPr>
            </w:pPr>
          </w:p>
        </w:tc>
        <w:tc>
          <w:tcPr>
            <w:tcW w:w="1417" w:type="dxa"/>
            <w:vAlign w:val="bottom"/>
          </w:tcPr>
          <w:p w:rsidR="00921E75" w:rsidRPr="001F3B22" w:rsidRDefault="00921E75" w:rsidP="00921E75">
            <w:pPr>
              <w:widowControl w:val="0"/>
              <w:jc w:val="right"/>
              <w:rPr>
                <w:sz w:val="20"/>
                <w:szCs w:val="20"/>
              </w:rPr>
            </w:pP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ФИНАНСОВЫЙ ОТДЕЛ АДМИНИСТРАЦИИ АЛИКОВСКОГО РАЙОНА</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-1056309</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ЭКОНОМИКА</w:t>
            </w:r>
          </w:p>
        </w:tc>
        <w:tc>
          <w:tcPr>
            <w:tcW w:w="708" w:type="dxa"/>
            <w:vAlign w:val="bottom"/>
          </w:tcPr>
          <w:p w:rsidR="00921E75" w:rsidRPr="001F3B22" w:rsidRDefault="00921E75" w:rsidP="00921E75">
            <w:pPr>
              <w:widowControl w:val="0"/>
              <w:contextualSpacing/>
              <w:jc w:val="center"/>
              <w:rPr>
                <w:b/>
                <w:sz w:val="20"/>
                <w:szCs w:val="20"/>
              </w:rPr>
            </w:pPr>
            <w:r w:rsidRPr="001F3B22">
              <w:rPr>
                <w:b/>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-183772</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b/>
                <w:sz w:val="20"/>
                <w:szCs w:val="20"/>
              </w:rPr>
              <w:t>Дорожное хозяйство (дорожные фонды</w:t>
            </w:r>
            <w:r w:rsidRPr="001F3B22">
              <w:rPr>
                <w:sz w:val="20"/>
                <w:szCs w:val="20"/>
              </w:rPr>
              <w:t>)</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-183772</w:t>
            </w:r>
          </w:p>
        </w:tc>
      </w:tr>
      <w:tr w:rsidR="00921E75" w:rsidRPr="001F3B22" w:rsidTr="00921E75">
        <w:trPr>
          <w:trHeight w:val="1036"/>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«Мероприятия, реализуемые с привлечением межбюджетных </w:t>
            </w:r>
            <w:r w:rsidRPr="001F3B22">
              <w:rPr>
                <w:sz w:val="20"/>
                <w:szCs w:val="20"/>
              </w:rPr>
              <w:lastRenderedPageBreak/>
              <w:t>трансфертов бюджетам другого уровня»</w:t>
            </w:r>
          </w:p>
        </w:tc>
        <w:tc>
          <w:tcPr>
            <w:tcW w:w="708" w:type="dxa"/>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программы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rPr>
          <w:trHeight w:val="197"/>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lang w:val="en-US"/>
              </w:rPr>
              <w:t>9</w:t>
            </w:r>
            <w:r w:rsidRPr="001F3B22">
              <w:rPr>
                <w:sz w:val="20"/>
                <w:szCs w:val="20"/>
              </w:rPr>
              <w:t>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 – КОММУНАЛЬНОЕ ХОЗЯЙСТВО</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Благоустройство</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rPr>
          <w:trHeight w:val="317"/>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МЕЖБЮДЖЕТНЫЕ ТРАНСФЕРТЫ ОБЩЕГО ХАРАКТЕРА СУБЪЕКТОВ РОССИЙСКОЙ ФЕДЕРАЦИИ И МУНИЦИПАЛЬНЫХ ОБРАЗОВАНИЙ</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Иные дотации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«Совершенствование бюджетной политики и эффективное </w:t>
            </w:r>
            <w:r w:rsidRPr="001F3B22">
              <w:rPr>
                <w:sz w:val="20"/>
                <w:szCs w:val="20"/>
              </w:rPr>
              <w:lastRenderedPageBreak/>
              <w:t>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2012-2020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lastRenderedPageBreak/>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lastRenderedPageBreak/>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Ч410417680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Дотации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bl>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widowControl w:val="0"/>
        <w:spacing w:line="312" w:lineRule="auto"/>
        <w:jc w:val="both"/>
        <w:rPr>
          <w:sz w:val="20"/>
          <w:szCs w:val="20"/>
        </w:rPr>
      </w:pPr>
      <w:r w:rsidRPr="001F3B22">
        <w:rPr>
          <w:sz w:val="20"/>
          <w:szCs w:val="20"/>
        </w:rPr>
        <w:t xml:space="preserve">         10) приложение 13 «Муниципальная адресная инвестиционная программа на 2018 год» изложить в следующей редакции:</w:t>
      </w:r>
    </w:p>
    <w:p w:rsidR="00921E75" w:rsidRPr="001F3B22" w:rsidRDefault="00921E75" w:rsidP="00921E75">
      <w:pPr>
        <w:widowControl w:val="0"/>
        <w:spacing w:line="312" w:lineRule="auto"/>
        <w:ind w:firstLine="142"/>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13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 xml:space="preserve">"О бюджете Аликовского района Чувашской Республики на 2018 год и на плановый период 2019 и 2020 годов»  </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br/>
        <w:t xml:space="preserve">Муниципальная адресная инвестиционная программа </w:t>
      </w:r>
    </w:p>
    <w:p w:rsidR="00921E75" w:rsidRPr="001F3B22" w:rsidRDefault="00921E75" w:rsidP="00921E75">
      <w:pPr>
        <w:widowControl w:val="0"/>
        <w:spacing w:line="312" w:lineRule="auto"/>
        <w:ind w:firstLine="300"/>
        <w:jc w:val="center"/>
        <w:rPr>
          <w:b/>
          <w:sz w:val="20"/>
          <w:szCs w:val="20"/>
        </w:rPr>
      </w:pPr>
      <w:r w:rsidRPr="001F3B22">
        <w:rPr>
          <w:b/>
          <w:sz w:val="20"/>
          <w:szCs w:val="20"/>
        </w:rPr>
        <w:t>на 2018 год</w:t>
      </w:r>
    </w:p>
    <w:p w:rsidR="00921E75" w:rsidRPr="001F3B22" w:rsidRDefault="00921E75" w:rsidP="00921E75">
      <w:pPr>
        <w:widowControl w:val="0"/>
        <w:tabs>
          <w:tab w:val="left" w:pos="8080"/>
        </w:tabs>
        <w:spacing w:line="312" w:lineRule="auto"/>
        <w:ind w:right="990" w:firstLine="6521"/>
        <w:jc w:val="center"/>
        <w:rPr>
          <w:sz w:val="20"/>
          <w:szCs w:val="20"/>
        </w:rPr>
      </w:pPr>
      <w:r w:rsidRPr="001F3B22">
        <w:rPr>
          <w:sz w:val="20"/>
          <w:szCs w:val="20"/>
        </w:rPr>
        <w:t xml:space="preserve">    (рублей)</w:t>
      </w:r>
    </w:p>
    <w:p w:rsidR="00921E75" w:rsidRPr="001F3B22" w:rsidRDefault="00921E75" w:rsidP="00921E75">
      <w:pPr>
        <w:widowControl w:val="0"/>
        <w:spacing w:line="312" w:lineRule="auto"/>
        <w:ind w:hanging="142"/>
        <w:jc w:val="both"/>
        <w:rPr>
          <w:b/>
          <w:sz w:val="20"/>
          <w:szCs w:val="20"/>
        </w:rPr>
      </w:pPr>
      <w:r w:rsidRPr="001F3B22">
        <w:rPr>
          <w:sz w:val="20"/>
          <w:szCs w:val="20"/>
        </w:rPr>
        <w:t>Бюджетные инвестиции – всего                                                                   1172331,71</w:t>
      </w:r>
    </w:p>
    <w:p w:rsidR="00921E75" w:rsidRPr="001F3B22" w:rsidRDefault="00921E75" w:rsidP="00921E75">
      <w:pPr>
        <w:widowControl w:val="0"/>
        <w:spacing w:line="312" w:lineRule="auto"/>
        <w:ind w:firstLine="300"/>
        <w:rPr>
          <w:sz w:val="20"/>
          <w:szCs w:val="20"/>
        </w:rPr>
      </w:pPr>
      <w:r w:rsidRPr="001F3B22">
        <w:rPr>
          <w:sz w:val="20"/>
          <w:szCs w:val="20"/>
        </w:rPr>
        <w:t xml:space="preserve">в том числе:                                                                      </w:t>
      </w:r>
    </w:p>
    <w:p w:rsidR="00921E75" w:rsidRPr="001F3B22" w:rsidRDefault="00921E75" w:rsidP="00921E75">
      <w:pPr>
        <w:widowControl w:val="0"/>
        <w:spacing w:line="312" w:lineRule="auto"/>
        <w:ind w:hanging="142"/>
        <w:rPr>
          <w:sz w:val="20"/>
          <w:szCs w:val="20"/>
          <w:lang w:val="en-US"/>
        </w:rPr>
      </w:pPr>
      <w:r w:rsidRPr="001F3B22">
        <w:rPr>
          <w:sz w:val="20"/>
          <w:szCs w:val="20"/>
        </w:rPr>
        <w:t>Жилищно-коммунальное хозяйство                                                              1172331,71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985"/>
        <w:gridCol w:w="1701"/>
      </w:tblGrid>
      <w:tr w:rsidR="00921E75" w:rsidRPr="001F3B22" w:rsidTr="00921E75">
        <w:trPr>
          <w:cantSplit/>
          <w:trHeight w:val="1421"/>
        </w:trPr>
        <w:tc>
          <w:tcPr>
            <w:tcW w:w="4820" w:type="dxa"/>
            <w:shd w:val="clear" w:color="auto" w:fill="auto"/>
            <w:vAlign w:val="center"/>
          </w:tcPr>
          <w:p w:rsidR="00921E75" w:rsidRPr="001F3B22" w:rsidRDefault="00921E75" w:rsidP="00921E75">
            <w:pPr>
              <w:widowControl w:val="0"/>
              <w:spacing w:line="312" w:lineRule="auto"/>
              <w:jc w:val="center"/>
              <w:rPr>
                <w:sz w:val="20"/>
                <w:szCs w:val="20"/>
              </w:rPr>
            </w:pPr>
          </w:p>
          <w:p w:rsidR="00921E75" w:rsidRPr="001F3B22" w:rsidRDefault="00921E75" w:rsidP="00921E75">
            <w:pPr>
              <w:widowControl w:val="0"/>
              <w:spacing w:line="312" w:lineRule="auto"/>
              <w:jc w:val="center"/>
              <w:rPr>
                <w:sz w:val="20"/>
                <w:szCs w:val="20"/>
              </w:rPr>
            </w:pPr>
          </w:p>
          <w:p w:rsidR="00921E75" w:rsidRPr="001F3B22" w:rsidRDefault="00921E75" w:rsidP="00921E75">
            <w:pPr>
              <w:widowControl w:val="0"/>
              <w:spacing w:line="312" w:lineRule="auto"/>
              <w:jc w:val="center"/>
              <w:rPr>
                <w:sz w:val="20"/>
                <w:szCs w:val="20"/>
              </w:rPr>
            </w:pPr>
            <w:r w:rsidRPr="001F3B22">
              <w:rPr>
                <w:sz w:val="20"/>
                <w:szCs w:val="20"/>
              </w:rPr>
              <w:t xml:space="preserve">Наименование отраслей, муниципальных заказчиков, муниципальных образований и объектов </w:t>
            </w:r>
          </w:p>
        </w:tc>
        <w:tc>
          <w:tcPr>
            <w:tcW w:w="1417"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Код целевой статьи</w:t>
            </w:r>
          </w:p>
        </w:tc>
        <w:tc>
          <w:tcPr>
            <w:tcW w:w="1985" w:type="dxa"/>
            <w:shd w:val="clear" w:color="auto" w:fill="auto"/>
            <w:vAlign w:val="center"/>
          </w:tcPr>
          <w:p w:rsidR="00921E75" w:rsidRPr="001F3B22" w:rsidRDefault="00921E75" w:rsidP="00921E75">
            <w:pPr>
              <w:widowControl w:val="0"/>
              <w:jc w:val="center"/>
              <w:rPr>
                <w:sz w:val="20"/>
                <w:szCs w:val="20"/>
              </w:rPr>
            </w:pPr>
            <w:r w:rsidRPr="001F3B22">
              <w:rPr>
                <w:sz w:val="20"/>
                <w:szCs w:val="20"/>
              </w:rPr>
              <w:t>Объемы финансирования (тыс.рублей)</w:t>
            </w:r>
          </w:p>
        </w:tc>
        <w:tc>
          <w:tcPr>
            <w:tcW w:w="1701"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Вводимая мощность в соответствующих ценах измерения, срок ввода</w:t>
            </w:r>
          </w:p>
        </w:tc>
      </w:tr>
      <w:tr w:rsidR="00921E75" w:rsidRPr="001F3B22" w:rsidTr="00921E75">
        <w:trPr>
          <w:trHeight w:val="250"/>
        </w:trPr>
        <w:tc>
          <w:tcPr>
            <w:tcW w:w="4820"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141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r>
    </w:tbl>
    <w:p w:rsidR="00921E75" w:rsidRPr="001F3B22" w:rsidRDefault="00921E75" w:rsidP="00921E75">
      <w:pPr>
        <w:widowControl w:val="0"/>
        <w:spacing w:line="312" w:lineRule="auto"/>
        <w:ind w:firstLine="300"/>
        <w:jc w:val="center"/>
        <w:rPr>
          <w:sz w:val="20"/>
          <w:szCs w:val="20"/>
        </w:rPr>
      </w:pPr>
    </w:p>
    <w:p w:rsidR="00921E75" w:rsidRPr="001F3B22" w:rsidRDefault="00921E75" w:rsidP="00921E75">
      <w:pPr>
        <w:widowControl w:val="0"/>
        <w:spacing w:line="312" w:lineRule="auto"/>
        <w:ind w:hanging="142"/>
        <w:jc w:val="both"/>
        <w:rPr>
          <w:b/>
          <w:sz w:val="20"/>
          <w:szCs w:val="20"/>
        </w:rPr>
      </w:pPr>
      <w:r w:rsidRPr="001F3B22">
        <w:rPr>
          <w:b/>
          <w:sz w:val="20"/>
          <w:szCs w:val="20"/>
        </w:rPr>
        <w:t xml:space="preserve">ЖИЛИЩНО-КОММУНАЛЬНОЕ                                                       1172331,71      </w:t>
      </w:r>
    </w:p>
    <w:p w:rsidR="00921E75" w:rsidRPr="001F3B22" w:rsidRDefault="00921E75" w:rsidP="00921E75">
      <w:pPr>
        <w:widowControl w:val="0"/>
        <w:spacing w:line="312" w:lineRule="auto"/>
        <w:ind w:hanging="142"/>
        <w:jc w:val="both"/>
        <w:rPr>
          <w:b/>
          <w:sz w:val="20"/>
          <w:szCs w:val="20"/>
        </w:rPr>
      </w:pPr>
      <w:r w:rsidRPr="001F3B22">
        <w:rPr>
          <w:b/>
          <w:sz w:val="20"/>
          <w:szCs w:val="20"/>
        </w:rPr>
        <w:t xml:space="preserve"> ХОЗЯЙСТВО – всего                                                                                                                                                               </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в том числе:</w:t>
      </w:r>
    </w:p>
    <w:p w:rsidR="00921E75" w:rsidRPr="001F3B22" w:rsidRDefault="00921E75" w:rsidP="00921E75">
      <w:pPr>
        <w:widowControl w:val="0"/>
        <w:spacing w:line="312" w:lineRule="auto"/>
        <w:ind w:hanging="142"/>
        <w:jc w:val="both"/>
        <w:rPr>
          <w:sz w:val="20"/>
          <w:szCs w:val="20"/>
        </w:rPr>
      </w:pPr>
      <w:r w:rsidRPr="001F3B22">
        <w:rPr>
          <w:sz w:val="20"/>
          <w:szCs w:val="20"/>
        </w:rPr>
        <w:t>Муниципальная программа Аликовского</w:t>
      </w:r>
    </w:p>
    <w:p w:rsidR="00921E75" w:rsidRPr="001F3B22" w:rsidRDefault="00921E75" w:rsidP="00921E75">
      <w:pPr>
        <w:widowControl w:val="0"/>
        <w:spacing w:line="312" w:lineRule="auto"/>
        <w:ind w:hanging="142"/>
        <w:jc w:val="both"/>
        <w:rPr>
          <w:sz w:val="20"/>
          <w:szCs w:val="20"/>
        </w:rPr>
      </w:pPr>
      <w:r w:rsidRPr="001F3B22">
        <w:rPr>
          <w:sz w:val="20"/>
          <w:szCs w:val="20"/>
        </w:rPr>
        <w:t>района «Развитие жилищного строи-</w:t>
      </w:r>
    </w:p>
    <w:p w:rsidR="00921E75" w:rsidRPr="001F3B22" w:rsidRDefault="00921E75" w:rsidP="00921E75">
      <w:pPr>
        <w:widowControl w:val="0"/>
        <w:spacing w:line="312" w:lineRule="auto"/>
        <w:ind w:hanging="142"/>
        <w:jc w:val="both"/>
        <w:rPr>
          <w:sz w:val="20"/>
          <w:szCs w:val="20"/>
        </w:rPr>
      </w:pPr>
      <w:r w:rsidRPr="001F3B22">
        <w:rPr>
          <w:sz w:val="20"/>
          <w:szCs w:val="20"/>
        </w:rPr>
        <w:t>тельства и сферы жилищно-коммунального</w:t>
      </w:r>
    </w:p>
    <w:p w:rsidR="00921E75" w:rsidRPr="001F3B22" w:rsidRDefault="00921E75" w:rsidP="00921E75">
      <w:pPr>
        <w:widowControl w:val="0"/>
        <w:spacing w:line="312" w:lineRule="auto"/>
        <w:ind w:hanging="142"/>
        <w:jc w:val="both"/>
        <w:rPr>
          <w:sz w:val="20"/>
          <w:szCs w:val="20"/>
        </w:rPr>
      </w:pPr>
      <w:r w:rsidRPr="001F3B22">
        <w:rPr>
          <w:sz w:val="20"/>
          <w:szCs w:val="20"/>
        </w:rPr>
        <w:t>хозяйства» на 2014-2020 годы                              Ц100000000                 214255,71</w:t>
      </w:r>
    </w:p>
    <w:p w:rsidR="00921E75" w:rsidRPr="001F3B22" w:rsidRDefault="00921E75" w:rsidP="00921E75">
      <w:pPr>
        <w:widowControl w:val="0"/>
        <w:spacing w:line="312" w:lineRule="auto"/>
        <w:ind w:hanging="142"/>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 xml:space="preserve">Подпрограмма «Энергосбережение в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Аликовском районе Чувашской Республики» </w:t>
      </w:r>
    </w:p>
    <w:p w:rsidR="00921E75" w:rsidRPr="001F3B22" w:rsidRDefault="00921E75" w:rsidP="00921E75">
      <w:pPr>
        <w:widowControl w:val="0"/>
        <w:spacing w:line="312" w:lineRule="auto"/>
        <w:ind w:hanging="142"/>
        <w:jc w:val="both"/>
        <w:rPr>
          <w:sz w:val="20"/>
          <w:szCs w:val="20"/>
        </w:rPr>
      </w:pPr>
      <w:r w:rsidRPr="001F3B22">
        <w:rPr>
          <w:sz w:val="20"/>
          <w:szCs w:val="20"/>
        </w:rPr>
        <w:lastRenderedPageBreak/>
        <w:t xml:space="preserve">муниципальной программы «Развитие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жилищного строительства и сферы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жилищно-коммунального хозяйства» </w:t>
      </w:r>
    </w:p>
    <w:p w:rsidR="00921E75" w:rsidRPr="00CD3E60" w:rsidRDefault="00921E75" w:rsidP="00921E75">
      <w:pPr>
        <w:widowControl w:val="0"/>
        <w:spacing w:line="312" w:lineRule="auto"/>
        <w:ind w:hanging="142"/>
        <w:jc w:val="both"/>
        <w:rPr>
          <w:sz w:val="20"/>
          <w:szCs w:val="20"/>
        </w:rPr>
      </w:pPr>
      <w:r w:rsidRPr="001F3B22">
        <w:rPr>
          <w:sz w:val="20"/>
          <w:szCs w:val="20"/>
        </w:rPr>
        <w:t>на 2014-2020 годы                                                  Ц130000000                 214255,71</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Администрация Аликовского</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района</w:t>
      </w:r>
    </w:p>
    <w:p w:rsidR="00921E75" w:rsidRPr="001F3B22" w:rsidRDefault="00921E75" w:rsidP="00921E75">
      <w:pPr>
        <w:widowControl w:val="0"/>
        <w:spacing w:line="312" w:lineRule="auto"/>
        <w:ind w:hanging="142"/>
        <w:jc w:val="both"/>
        <w:rPr>
          <w:sz w:val="20"/>
          <w:szCs w:val="20"/>
        </w:rPr>
      </w:pPr>
      <w:r w:rsidRPr="001F3B22">
        <w:rPr>
          <w:sz w:val="20"/>
          <w:szCs w:val="20"/>
        </w:rPr>
        <w:t>Строительство (реконструкция) котель-</w:t>
      </w:r>
    </w:p>
    <w:p w:rsidR="00921E75" w:rsidRPr="001F3B22" w:rsidRDefault="00921E75" w:rsidP="00921E75">
      <w:pPr>
        <w:widowControl w:val="0"/>
        <w:spacing w:line="312" w:lineRule="auto"/>
        <w:ind w:hanging="142"/>
        <w:jc w:val="both"/>
        <w:rPr>
          <w:sz w:val="20"/>
          <w:szCs w:val="20"/>
        </w:rPr>
      </w:pPr>
      <w:r w:rsidRPr="001F3B22">
        <w:rPr>
          <w:sz w:val="20"/>
          <w:szCs w:val="20"/>
        </w:rPr>
        <w:t>ных, инженерных сетей муниципаль-</w:t>
      </w:r>
    </w:p>
    <w:p w:rsidR="00921E75" w:rsidRPr="00CD3E60" w:rsidRDefault="00921E75" w:rsidP="00921E75">
      <w:pPr>
        <w:widowControl w:val="0"/>
        <w:spacing w:line="312" w:lineRule="auto"/>
        <w:ind w:hanging="142"/>
        <w:jc w:val="both"/>
        <w:rPr>
          <w:sz w:val="20"/>
          <w:szCs w:val="20"/>
        </w:rPr>
      </w:pPr>
      <w:r w:rsidRPr="001F3B22">
        <w:rPr>
          <w:sz w:val="20"/>
          <w:szCs w:val="20"/>
        </w:rPr>
        <w:t>ных образований                                                    Ц130472930                 214255,71</w:t>
      </w:r>
    </w:p>
    <w:p w:rsidR="00921E75" w:rsidRPr="001F3B22" w:rsidRDefault="00921E75" w:rsidP="00921E75">
      <w:pPr>
        <w:widowControl w:val="0"/>
        <w:spacing w:line="312" w:lineRule="auto"/>
        <w:ind w:hanging="142"/>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 xml:space="preserve">изготовление, поставка, монтаж и </w:t>
      </w:r>
    </w:p>
    <w:p w:rsidR="00921E75" w:rsidRPr="001F3B22" w:rsidRDefault="00921E75" w:rsidP="00921E75">
      <w:pPr>
        <w:widowControl w:val="0"/>
        <w:spacing w:line="312" w:lineRule="auto"/>
        <w:ind w:hanging="142"/>
        <w:jc w:val="both"/>
        <w:rPr>
          <w:sz w:val="20"/>
          <w:szCs w:val="20"/>
        </w:rPr>
      </w:pPr>
      <w:r w:rsidRPr="001F3B22">
        <w:rPr>
          <w:sz w:val="20"/>
          <w:szCs w:val="20"/>
        </w:rPr>
        <w:t>пуско-наладка блочно-модульной</w:t>
      </w:r>
    </w:p>
    <w:p w:rsidR="00921E75" w:rsidRPr="001F3B22" w:rsidRDefault="00921E75" w:rsidP="00921E75">
      <w:pPr>
        <w:widowControl w:val="0"/>
        <w:spacing w:line="312" w:lineRule="auto"/>
        <w:ind w:hanging="142"/>
        <w:jc w:val="both"/>
        <w:rPr>
          <w:sz w:val="20"/>
          <w:szCs w:val="20"/>
        </w:rPr>
      </w:pPr>
      <w:r w:rsidRPr="001F3B22">
        <w:rPr>
          <w:sz w:val="20"/>
          <w:szCs w:val="20"/>
        </w:rPr>
        <w:t>котельной. Прокладка газопровода</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к блочно-модульной котельной                                                                  214255,71     </w:t>
      </w:r>
    </w:p>
    <w:p w:rsidR="00921E75" w:rsidRPr="001F3B22" w:rsidRDefault="00921E75" w:rsidP="00921E75">
      <w:pPr>
        <w:widowControl w:val="0"/>
        <w:spacing w:line="312" w:lineRule="auto"/>
        <w:ind w:hanging="709"/>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 xml:space="preserve">Муниципальная программа Аликовского </w:t>
      </w:r>
    </w:p>
    <w:p w:rsidR="00921E75" w:rsidRPr="001F3B22" w:rsidRDefault="00921E75" w:rsidP="00921E75">
      <w:pPr>
        <w:widowControl w:val="0"/>
        <w:spacing w:line="312" w:lineRule="auto"/>
        <w:ind w:hanging="142"/>
        <w:jc w:val="both"/>
        <w:rPr>
          <w:sz w:val="20"/>
          <w:szCs w:val="20"/>
        </w:rPr>
      </w:pPr>
      <w:r w:rsidRPr="001F3B22">
        <w:rPr>
          <w:sz w:val="20"/>
          <w:szCs w:val="20"/>
        </w:rPr>
        <w:t>района «Развитие сельского хозяйства и</w:t>
      </w:r>
    </w:p>
    <w:p w:rsidR="00921E75" w:rsidRPr="001F3B22" w:rsidRDefault="00921E75" w:rsidP="00921E75">
      <w:pPr>
        <w:widowControl w:val="0"/>
        <w:spacing w:line="312" w:lineRule="auto"/>
        <w:ind w:hanging="142"/>
        <w:jc w:val="both"/>
        <w:rPr>
          <w:sz w:val="20"/>
          <w:szCs w:val="20"/>
        </w:rPr>
      </w:pPr>
      <w:r w:rsidRPr="001F3B22">
        <w:rPr>
          <w:sz w:val="20"/>
          <w:szCs w:val="20"/>
        </w:rPr>
        <w:t>регулирование рынка сельскохозяйствен-</w:t>
      </w:r>
    </w:p>
    <w:p w:rsidR="00921E75" w:rsidRPr="001F3B22" w:rsidRDefault="00921E75" w:rsidP="00921E75">
      <w:pPr>
        <w:widowControl w:val="0"/>
        <w:spacing w:line="312" w:lineRule="auto"/>
        <w:ind w:hanging="142"/>
        <w:jc w:val="both"/>
        <w:rPr>
          <w:sz w:val="20"/>
          <w:szCs w:val="20"/>
        </w:rPr>
      </w:pPr>
      <w:r w:rsidRPr="001F3B22">
        <w:rPr>
          <w:sz w:val="20"/>
          <w:szCs w:val="20"/>
        </w:rPr>
        <w:t>ной продукции, сырья и продовольствия</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Аликовского района Чувашской </w:t>
      </w:r>
    </w:p>
    <w:p w:rsidR="00921E75" w:rsidRPr="001F3B22" w:rsidRDefault="00921E75" w:rsidP="00921E75">
      <w:pPr>
        <w:widowControl w:val="0"/>
        <w:spacing w:line="312" w:lineRule="auto"/>
        <w:ind w:hanging="142"/>
        <w:jc w:val="both"/>
        <w:rPr>
          <w:sz w:val="20"/>
          <w:szCs w:val="20"/>
        </w:rPr>
      </w:pPr>
      <w:r w:rsidRPr="001F3B22">
        <w:rPr>
          <w:sz w:val="20"/>
          <w:szCs w:val="20"/>
        </w:rPr>
        <w:t>Республики» на 2014-2020 годы                           Ц900000000                 958076</w:t>
      </w:r>
    </w:p>
    <w:p w:rsidR="00921E75" w:rsidRPr="001F3B22" w:rsidRDefault="00921E75" w:rsidP="00921E75">
      <w:pPr>
        <w:widowControl w:val="0"/>
        <w:spacing w:line="312" w:lineRule="auto"/>
        <w:ind w:hanging="142"/>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Подпрограмма «Устойчивое развитие</w:t>
      </w:r>
    </w:p>
    <w:p w:rsidR="00921E75" w:rsidRPr="001F3B22" w:rsidRDefault="00921E75" w:rsidP="00921E75">
      <w:pPr>
        <w:widowControl w:val="0"/>
        <w:spacing w:line="312" w:lineRule="auto"/>
        <w:ind w:hanging="142"/>
        <w:jc w:val="both"/>
        <w:rPr>
          <w:sz w:val="20"/>
          <w:szCs w:val="20"/>
        </w:rPr>
      </w:pPr>
      <w:r w:rsidRPr="001F3B22">
        <w:rPr>
          <w:sz w:val="20"/>
          <w:szCs w:val="20"/>
        </w:rPr>
        <w:t>сельских территорий Аликовского</w:t>
      </w:r>
    </w:p>
    <w:p w:rsidR="00921E75" w:rsidRPr="001F3B22" w:rsidRDefault="00921E75" w:rsidP="00921E75">
      <w:pPr>
        <w:widowControl w:val="0"/>
        <w:spacing w:line="312" w:lineRule="auto"/>
        <w:ind w:hanging="142"/>
        <w:jc w:val="both"/>
        <w:rPr>
          <w:sz w:val="20"/>
          <w:szCs w:val="20"/>
        </w:rPr>
      </w:pPr>
      <w:r w:rsidRPr="001F3B22">
        <w:rPr>
          <w:sz w:val="20"/>
          <w:szCs w:val="20"/>
        </w:rPr>
        <w:t>района Чувашской Республики»                           Ц990000000                 958076</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Администрация Аликов-</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района</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 строительство объектов инженерной</w:t>
      </w:r>
    </w:p>
    <w:p w:rsidR="00921E75" w:rsidRPr="001F3B22" w:rsidRDefault="00921E75" w:rsidP="00921E75">
      <w:pPr>
        <w:widowControl w:val="0"/>
        <w:spacing w:line="312" w:lineRule="auto"/>
        <w:ind w:hanging="142"/>
        <w:jc w:val="both"/>
        <w:rPr>
          <w:sz w:val="20"/>
          <w:szCs w:val="20"/>
        </w:rPr>
      </w:pPr>
      <w:r w:rsidRPr="001F3B22">
        <w:rPr>
          <w:sz w:val="20"/>
          <w:szCs w:val="20"/>
        </w:rPr>
        <w:t>инфраструктуры для модульных</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фельдшерско-акушерских пунктов                        Ц990274830                958076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 </w:t>
      </w:r>
    </w:p>
    <w:p w:rsidR="00921E75" w:rsidRPr="001F3B22" w:rsidRDefault="00921E75" w:rsidP="00921E75">
      <w:pPr>
        <w:widowControl w:val="0"/>
        <w:spacing w:line="312" w:lineRule="auto"/>
        <w:ind w:hanging="142"/>
        <w:jc w:val="both"/>
        <w:rPr>
          <w:sz w:val="20"/>
          <w:szCs w:val="20"/>
        </w:rPr>
      </w:pPr>
      <w:r w:rsidRPr="001F3B22">
        <w:rPr>
          <w:sz w:val="20"/>
          <w:szCs w:val="20"/>
        </w:rPr>
        <w:t>разработка проектно-сметной документа-</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ции по строительству инженерных сетей                                                  958076              </w:t>
      </w:r>
      <w:r w:rsidRPr="001F3B22">
        <w:rPr>
          <w:sz w:val="20"/>
          <w:szCs w:val="20"/>
          <w:lang w:val="en-US"/>
        </w:rPr>
        <w:t>III</w:t>
      </w:r>
      <w:r w:rsidRPr="001F3B22">
        <w:rPr>
          <w:sz w:val="20"/>
          <w:szCs w:val="20"/>
        </w:rPr>
        <w:t xml:space="preserve"> кв.</w:t>
      </w:r>
    </w:p>
    <w:p w:rsidR="00921E75" w:rsidRPr="001F3B22" w:rsidRDefault="00921E75" w:rsidP="00921E75">
      <w:pPr>
        <w:widowControl w:val="0"/>
        <w:spacing w:line="312" w:lineRule="auto"/>
        <w:ind w:hanging="709"/>
        <w:jc w:val="both"/>
        <w:rPr>
          <w:sz w:val="20"/>
          <w:szCs w:val="20"/>
        </w:rPr>
      </w:pPr>
    </w:p>
    <w:p w:rsidR="00921E75" w:rsidRPr="001F3B22" w:rsidRDefault="00921E75" w:rsidP="00921E75">
      <w:pPr>
        <w:widowControl w:val="0"/>
        <w:spacing w:line="312" w:lineRule="auto"/>
        <w:ind w:firstLine="142"/>
        <w:jc w:val="both"/>
        <w:rPr>
          <w:sz w:val="20"/>
          <w:szCs w:val="20"/>
        </w:rPr>
      </w:pPr>
      <w:r w:rsidRPr="001F3B22">
        <w:rPr>
          <w:sz w:val="20"/>
          <w:szCs w:val="20"/>
        </w:rPr>
        <w:t xml:space="preserve">         14)  в приложении 15:</w:t>
      </w:r>
    </w:p>
    <w:p w:rsidR="00921E75" w:rsidRPr="001F3B22" w:rsidRDefault="00921E75" w:rsidP="00921E75">
      <w:pPr>
        <w:widowControl w:val="0"/>
        <w:ind w:left="-142" w:firstLine="284"/>
        <w:jc w:val="both"/>
        <w:rPr>
          <w:sz w:val="20"/>
          <w:szCs w:val="20"/>
        </w:rPr>
      </w:pPr>
      <w:r w:rsidRPr="001F3B22">
        <w:rPr>
          <w:sz w:val="20"/>
          <w:szCs w:val="20"/>
        </w:rPr>
        <w:t xml:space="preserve">         таблицу 2 «Распределение </w:t>
      </w:r>
      <w:r w:rsidRPr="001F3B22">
        <w:rPr>
          <w:sz w:val="20"/>
          <w:szCs w:val="20"/>
        </w:rPr>
        <w:tab/>
        <w:t>субсидий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на 2018 год» изложить в следующей редакции:</w:t>
      </w:r>
    </w:p>
    <w:p w:rsidR="00921E75" w:rsidRPr="001F3B22" w:rsidRDefault="00921E75" w:rsidP="00921E75">
      <w:pPr>
        <w:ind w:left="6379" w:firstLine="1559"/>
        <w:rPr>
          <w:i/>
          <w:snapToGrid w:val="0"/>
          <w:sz w:val="20"/>
          <w:szCs w:val="20"/>
        </w:rPr>
      </w:pPr>
    </w:p>
    <w:p w:rsidR="00921E75" w:rsidRPr="001F3B22" w:rsidRDefault="00921E75" w:rsidP="00921E75">
      <w:pPr>
        <w:ind w:left="6379" w:firstLine="1559"/>
        <w:rPr>
          <w:i/>
          <w:sz w:val="20"/>
          <w:szCs w:val="20"/>
        </w:rPr>
      </w:pPr>
      <w:r w:rsidRPr="001F3B22">
        <w:rPr>
          <w:i/>
          <w:snapToGrid w:val="0"/>
          <w:sz w:val="20"/>
          <w:szCs w:val="20"/>
        </w:rPr>
        <w:t>Таблица 2</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br/>
        <w:t>РАСПРЕДЕЛЕНИЕ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субсидий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на 2018 год   </w:t>
      </w:r>
    </w:p>
    <w:p w:rsidR="00921E75" w:rsidRPr="001F3B22" w:rsidRDefault="00921E75" w:rsidP="00921E75">
      <w:pPr>
        <w:widowControl w:val="0"/>
        <w:spacing w:line="312" w:lineRule="auto"/>
        <w:ind w:firstLine="300"/>
        <w:jc w:val="right"/>
        <w:rPr>
          <w:sz w:val="20"/>
          <w:szCs w:val="20"/>
        </w:rPr>
      </w:pPr>
      <w:r w:rsidRPr="001F3B22">
        <w:rPr>
          <w:b/>
          <w:sz w:val="20"/>
          <w:szCs w:val="20"/>
        </w:rPr>
        <w:t xml:space="preserve">                                                                                                                                                </w:t>
      </w:r>
      <w:r w:rsidRPr="001F3B22">
        <w:rPr>
          <w:sz w:val="20"/>
          <w:szCs w:val="20"/>
        </w:rPr>
        <w:t>(рублей)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985"/>
        <w:gridCol w:w="1843"/>
        <w:gridCol w:w="1842"/>
      </w:tblGrid>
      <w:tr w:rsidR="00921E75" w:rsidRPr="001F3B22" w:rsidTr="00921E75">
        <w:trPr>
          <w:cantSplit/>
          <w:trHeight w:val="777"/>
        </w:trPr>
        <w:tc>
          <w:tcPr>
            <w:tcW w:w="709"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lang w:val="en-US"/>
              </w:rPr>
              <w:lastRenderedPageBreak/>
              <w:t>N</w:t>
            </w:r>
          </w:p>
          <w:p w:rsidR="00921E75" w:rsidRPr="001F3B22" w:rsidRDefault="00921E75" w:rsidP="00921E75">
            <w:pPr>
              <w:widowControl w:val="0"/>
              <w:spacing w:line="312" w:lineRule="auto"/>
              <w:jc w:val="center"/>
              <w:rPr>
                <w:sz w:val="20"/>
                <w:szCs w:val="20"/>
                <w:lang w:val="en-US"/>
              </w:rPr>
            </w:pPr>
            <w:r w:rsidRPr="001F3B22">
              <w:rPr>
                <w:sz w:val="20"/>
                <w:szCs w:val="20"/>
              </w:rPr>
              <w:t>пп</w:t>
            </w:r>
          </w:p>
        </w:tc>
        <w:tc>
          <w:tcPr>
            <w:tcW w:w="3544" w:type="dxa"/>
            <w:vMerge w:val="restart"/>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 сельских поселений</w:t>
            </w:r>
          </w:p>
        </w:tc>
        <w:tc>
          <w:tcPr>
            <w:tcW w:w="1985"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Всего</w:t>
            </w:r>
          </w:p>
        </w:tc>
        <w:tc>
          <w:tcPr>
            <w:tcW w:w="3685" w:type="dxa"/>
            <w:gridSpan w:val="2"/>
          </w:tcPr>
          <w:p w:rsidR="00921E75" w:rsidRPr="001F3B22" w:rsidRDefault="00921E75" w:rsidP="00921E75">
            <w:pPr>
              <w:widowControl w:val="0"/>
              <w:spacing w:line="312" w:lineRule="auto"/>
              <w:jc w:val="center"/>
              <w:rPr>
                <w:sz w:val="20"/>
                <w:szCs w:val="20"/>
              </w:rPr>
            </w:pPr>
            <w:r w:rsidRPr="001F3B22">
              <w:rPr>
                <w:sz w:val="20"/>
                <w:szCs w:val="20"/>
              </w:rPr>
              <w:t xml:space="preserve">в том числе за счет:  </w:t>
            </w:r>
          </w:p>
        </w:tc>
      </w:tr>
      <w:tr w:rsidR="00921E75" w:rsidRPr="001F3B22" w:rsidTr="00921E75">
        <w:trPr>
          <w:cantSplit/>
          <w:trHeight w:val="777"/>
        </w:trPr>
        <w:tc>
          <w:tcPr>
            <w:tcW w:w="709" w:type="dxa"/>
            <w:vMerge/>
            <w:tcBorders>
              <w:bottom w:val="single" w:sz="4" w:space="0" w:color="auto"/>
            </w:tcBorders>
            <w:shd w:val="clear" w:color="auto" w:fill="auto"/>
            <w:vAlign w:val="center"/>
          </w:tcPr>
          <w:p w:rsidR="00921E75" w:rsidRPr="001F3B22" w:rsidRDefault="00921E75" w:rsidP="00921E75">
            <w:pPr>
              <w:widowControl w:val="0"/>
              <w:spacing w:line="312" w:lineRule="auto"/>
              <w:jc w:val="center"/>
              <w:rPr>
                <w:sz w:val="20"/>
                <w:szCs w:val="20"/>
              </w:rPr>
            </w:pPr>
          </w:p>
        </w:tc>
        <w:tc>
          <w:tcPr>
            <w:tcW w:w="3544" w:type="dxa"/>
            <w:vMerge/>
            <w:vAlign w:val="center"/>
          </w:tcPr>
          <w:p w:rsidR="00921E75" w:rsidRPr="001F3B22" w:rsidRDefault="00921E75" w:rsidP="00921E75">
            <w:pPr>
              <w:widowControl w:val="0"/>
              <w:spacing w:line="312" w:lineRule="auto"/>
              <w:jc w:val="center"/>
              <w:rPr>
                <w:sz w:val="20"/>
                <w:szCs w:val="20"/>
              </w:rPr>
            </w:pPr>
          </w:p>
        </w:tc>
        <w:tc>
          <w:tcPr>
            <w:tcW w:w="1985" w:type="dxa"/>
            <w:vMerge/>
            <w:shd w:val="clear" w:color="auto" w:fill="auto"/>
            <w:vAlign w:val="center"/>
          </w:tcPr>
          <w:p w:rsidR="00921E75" w:rsidRPr="001F3B22" w:rsidRDefault="00921E75" w:rsidP="00921E75">
            <w:pPr>
              <w:widowControl w:val="0"/>
              <w:spacing w:line="312" w:lineRule="auto"/>
              <w:jc w:val="center"/>
              <w:rPr>
                <w:sz w:val="20"/>
                <w:szCs w:val="20"/>
              </w:rPr>
            </w:pPr>
          </w:p>
        </w:tc>
        <w:tc>
          <w:tcPr>
            <w:tcW w:w="1843" w:type="dxa"/>
          </w:tcPr>
          <w:p w:rsidR="00921E75" w:rsidRPr="001F3B22" w:rsidRDefault="00921E75" w:rsidP="00921E75">
            <w:pPr>
              <w:widowControl w:val="0"/>
              <w:spacing w:line="312" w:lineRule="auto"/>
              <w:ind w:firstLine="34"/>
              <w:jc w:val="center"/>
              <w:rPr>
                <w:sz w:val="20"/>
                <w:szCs w:val="20"/>
              </w:rPr>
            </w:pPr>
            <w:r w:rsidRPr="001F3B22">
              <w:rPr>
                <w:sz w:val="20"/>
                <w:szCs w:val="20"/>
              </w:rPr>
              <w:t>средств республиканского бюджета</w:t>
            </w:r>
          </w:p>
        </w:tc>
        <w:tc>
          <w:tcPr>
            <w:tcW w:w="1842" w:type="dxa"/>
          </w:tcPr>
          <w:p w:rsidR="00921E75" w:rsidRPr="001F3B22" w:rsidRDefault="00921E75" w:rsidP="00921E75">
            <w:pPr>
              <w:widowControl w:val="0"/>
              <w:spacing w:line="312" w:lineRule="auto"/>
              <w:jc w:val="center"/>
              <w:rPr>
                <w:sz w:val="20"/>
                <w:szCs w:val="20"/>
              </w:rPr>
            </w:pPr>
            <w:r w:rsidRPr="001F3B22">
              <w:rPr>
                <w:sz w:val="20"/>
                <w:szCs w:val="20"/>
              </w:rPr>
              <w:t>средств муниципального района</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3544" w:type="dxa"/>
          </w:tcPr>
          <w:p w:rsidR="00921E75" w:rsidRPr="001F3B22" w:rsidRDefault="00921E75" w:rsidP="00921E75">
            <w:pPr>
              <w:widowControl w:val="0"/>
              <w:contextualSpacing/>
              <w:jc w:val="center"/>
              <w:rPr>
                <w:sz w:val="20"/>
                <w:szCs w:val="20"/>
              </w:rPr>
            </w:pPr>
            <w:r w:rsidRPr="001F3B22">
              <w:rPr>
                <w:sz w:val="20"/>
                <w:szCs w:val="20"/>
              </w:rPr>
              <w:t>2</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843" w:type="dxa"/>
          </w:tcPr>
          <w:p w:rsidR="00921E75" w:rsidRPr="001F3B22" w:rsidRDefault="00921E75" w:rsidP="00921E75">
            <w:pPr>
              <w:widowControl w:val="0"/>
              <w:contextualSpacing/>
              <w:jc w:val="center"/>
              <w:rPr>
                <w:sz w:val="20"/>
                <w:szCs w:val="20"/>
              </w:rPr>
            </w:pPr>
          </w:p>
        </w:tc>
        <w:tc>
          <w:tcPr>
            <w:tcW w:w="1842" w:type="dxa"/>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3544" w:type="dxa"/>
          </w:tcPr>
          <w:p w:rsidR="00921E75" w:rsidRPr="001F3B22" w:rsidRDefault="00921E75" w:rsidP="00921E75">
            <w:pPr>
              <w:widowControl w:val="0"/>
              <w:contextualSpacing/>
              <w:rPr>
                <w:sz w:val="20"/>
                <w:szCs w:val="20"/>
              </w:rPr>
            </w:pPr>
            <w:r w:rsidRPr="001F3B22">
              <w:rPr>
                <w:sz w:val="20"/>
                <w:szCs w:val="20"/>
              </w:rPr>
              <w:t>Аликовское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268206</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268206</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370"/>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3544" w:type="dxa"/>
          </w:tcPr>
          <w:p w:rsidR="00921E75" w:rsidRPr="001F3B22" w:rsidRDefault="00921E75" w:rsidP="00921E75">
            <w:pPr>
              <w:widowControl w:val="0"/>
              <w:contextualSpacing/>
              <w:rPr>
                <w:sz w:val="20"/>
                <w:szCs w:val="20"/>
              </w:rPr>
            </w:pPr>
            <w:r w:rsidRPr="001F3B22">
              <w:rPr>
                <w:sz w:val="20"/>
                <w:szCs w:val="20"/>
              </w:rPr>
              <w:t>Большевыльское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69703</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69703</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3544" w:type="dxa"/>
          </w:tcPr>
          <w:p w:rsidR="00921E75" w:rsidRPr="001F3B22" w:rsidRDefault="00921E75" w:rsidP="00921E75">
            <w:pPr>
              <w:widowControl w:val="0"/>
              <w:contextualSpacing/>
              <w:rPr>
                <w:sz w:val="20"/>
                <w:szCs w:val="20"/>
              </w:rPr>
            </w:pPr>
            <w:r w:rsidRPr="001F3B22">
              <w:rPr>
                <w:sz w:val="20"/>
                <w:szCs w:val="20"/>
              </w:rPr>
              <w:t>Ефремкасинское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221232</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221232</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3544" w:type="dxa"/>
          </w:tcPr>
          <w:p w:rsidR="00921E75" w:rsidRPr="001F3B22" w:rsidRDefault="00921E75" w:rsidP="00921E75">
            <w:pPr>
              <w:widowControl w:val="0"/>
              <w:contextualSpacing/>
              <w:rPr>
                <w:sz w:val="20"/>
                <w:szCs w:val="20"/>
              </w:rPr>
            </w:pPr>
            <w:r w:rsidRPr="001F3B22">
              <w:rPr>
                <w:sz w:val="20"/>
                <w:szCs w:val="20"/>
              </w:rPr>
              <w:t>Илгышевское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101524</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101524</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3544" w:type="dxa"/>
          </w:tcPr>
          <w:p w:rsidR="00921E75" w:rsidRPr="001F3B22" w:rsidRDefault="00921E75" w:rsidP="00921E75">
            <w:pPr>
              <w:widowControl w:val="0"/>
              <w:contextualSpacing/>
              <w:rPr>
                <w:sz w:val="20"/>
                <w:szCs w:val="20"/>
              </w:rPr>
            </w:pPr>
            <w:r w:rsidRPr="001F3B22">
              <w:rPr>
                <w:sz w:val="20"/>
                <w:szCs w:val="20"/>
              </w:rPr>
              <w:t>Крымзарайкинское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184865</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184865</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3544" w:type="dxa"/>
          </w:tcPr>
          <w:p w:rsidR="00921E75" w:rsidRPr="001F3B22" w:rsidRDefault="00921E75" w:rsidP="00921E75">
            <w:pPr>
              <w:widowControl w:val="0"/>
              <w:contextualSpacing/>
              <w:rPr>
                <w:sz w:val="20"/>
                <w:szCs w:val="20"/>
              </w:rPr>
            </w:pPr>
            <w:r w:rsidRPr="001F3B22">
              <w:rPr>
                <w:sz w:val="20"/>
                <w:szCs w:val="20"/>
              </w:rPr>
              <w:t>Питишевское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128799</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128799</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c>
          <w:tcPr>
            <w:tcW w:w="3544" w:type="dxa"/>
          </w:tcPr>
          <w:p w:rsidR="00921E75" w:rsidRPr="001F3B22" w:rsidRDefault="00921E75" w:rsidP="00921E75">
            <w:pPr>
              <w:widowControl w:val="0"/>
              <w:contextualSpacing/>
              <w:rPr>
                <w:sz w:val="20"/>
                <w:szCs w:val="20"/>
              </w:rPr>
            </w:pPr>
            <w:r w:rsidRPr="001F3B22">
              <w:rPr>
                <w:sz w:val="20"/>
                <w:szCs w:val="20"/>
              </w:rPr>
              <w:t>Раскильдинское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212141</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212141</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w:t>
            </w:r>
          </w:p>
        </w:tc>
        <w:tc>
          <w:tcPr>
            <w:tcW w:w="3544" w:type="dxa"/>
          </w:tcPr>
          <w:p w:rsidR="00921E75" w:rsidRPr="001F3B22" w:rsidRDefault="00921E75" w:rsidP="00921E75">
            <w:pPr>
              <w:widowControl w:val="0"/>
              <w:contextualSpacing/>
              <w:rPr>
                <w:sz w:val="20"/>
                <w:szCs w:val="20"/>
              </w:rPr>
            </w:pPr>
            <w:r w:rsidRPr="001F3B22">
              <w:rPr>
                <w:sz w:val="20"/>
                <w:szCs w:val="20"/>
              </w:rPr>
              <w:t>Таутовское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266691</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266691</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w:t>
            </w:r>
          </w:p>
        </w:tc>
        <w:tc>
          <w:tcPr>
            <w:tcW w:w="3544" w:type="dxa"/>
          </w:tcPr>
          <w:p w:rsidR="00921E75" w:rsidRPr="001F3B22" w:rsidRDefault="00921E75" w:rsidP="00921E75">
            <w:pPr>
              <w:widowControl w:val="0"/>
              <w:contextualSpacing/>
              <w:rPr>
                <w:sz w:val="20"/>
                <w:szCs w:val="20"/>
              </w:rPr>
            </w:pPr>
            <w:r w:rsidRPr="001F3B22">
              <w:rPr>
                <w:sz w:val="20"/>
                <w:szCs w:val="20"/>
              </w:rPr>
              <w:t>Тенеевское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124254</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124254</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w:t>
            </w:r>
          </w:p>
        </w:tc>
        <w:tc>
          <w:tcPr>
            <w:tcW w:w="3544" w:type="dxa"/>
          </w:tcPr>
          <w:p w:rsidR="00921E75" w:rsidRPr="001F3B22" w:rsidRDefault="00921E75" w:rsidP="00921E75">
            <w:pPr>
              <w:widowControl w:val="0"/>
              <w:contextualSpacing/>
              <w:rPr>
                <w:sz w:val="20"/>
                <w:szCs w:val="20"/>
              </w:rPr>
            </w:pPr>
            <w:r w:rsidRPr="001F3B22">
              <w:rPr>
                <w:sz w:val="20"/>
                <w:szCs w:val="20"/>
              </w:rPr>
              <w:t>Чувашско – Сорминское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271237</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271237</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11.</w:t>
            </w:r>
          </w:p>
        </w:tc>
        <w:tc>
          <w:tcPr>
            <w:tcW w:w="3544" w:type="dxa"/>
          </w:tcPr>
          <w:p w:rsidR="00921E75" w:rsidRPr="001F3B22" w:rsidRDefault="00921E75" w:rsidP="00921E75">
            <w:pPr>
              <w:widowControl w:val="0"/>
              <w:contextualSpacing/>
              <w:rPr>
                <w:sz w:val="20"/>
                <w:szCs w:val="20"/>
              </w:rPr>
            </w:pPr>
            <w:r w:rsidRPr="001F3B22">
              <w:rPr>
                <w:sz w:val="20"/>
                <w:szCs w:val="20"/>
              </w:rPr>
              <w:t>Шумшевашское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2769846</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2428818</w:t>
            </w:r>
          </w:p>
        </w:tc>
        <w:tc>
          <w:tcPr>
            <w:tcW w:w="1842" w:type="dxa"/>
          </w:tcPr>
          <w:p w:rsidR="00921E75" w:rsidRPr="001F3B22" w:rsidRDefault="00921E75" w:rsidP="00921E75">
            <w:pPr>
              <w:widowControl w:val="0"/>
              <w:contextualSpacing/>
              <w:jc w:val="center"/>
              <w:rPr>
                <w:sz w:val="20"/>
                <w:szCs w:val="20"/>
              </w:rPr>
            </w:pPr>
            <w:r w:rsidRPr="001F3B22">
              <w:rPr>
                <w:sz w:val="20"/>
                <w:szCs w:val="20"/>
              </w:rPr>
              <w:t>341028</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w:t>
            </w:r>
          </w:p>
        </w:tc>
        <w:tc>
          <w:tcPr>
            <w:tcW w:w="3544" w:type="dxa"/>
          </w:tcPr>
          <w:p w:rsidR="00921E75" w:rsidRPr="001F3B22" w:rsidRDefault="00921E75" w:rsidP="00921E75">
            <w:pPr>
              <w:widowControl w:val="0"/>
              <w:contextualSpacing/>
              <w:rPr>
                <w:sz w:val="20"/>
                <w:szCs w:val="20"/>
              </w:rPr>
            </w:pPr>
            <w:r w:rsidRPr="001F3B22">
              <w:rPr>
                <w:sz w:val="20"/>
                <w:szCs w:val="20"/>
              </w:rPr>
              <w:t>Яндобинское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378830</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378830</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3544" w:type="dxa"/>
          </w:tcPr>
          <w:p w:rsidR="00921E75" w:rsidRPr="001F3B22" w:rsidRDefault="00921E75" w:rsidP="00921E75">
            <w:pPr>
              <w:widowControl w:val="0"/>
              <w:contextualSpacing/>
              <w:jc w:val="center"/>
              <w:rPr>
                <w:sz w:val="20"/>
                <w:szCs w:val="20"/>
              </w:rPr>
            </w:pPr>
          </w:p>
        </w:tc>
        <w:tc>
          <w:tcPr>
            <w:tcW w:w="1985" w:type="dxa"/>
            <w:shd w:val="clear" w:color="auto" w:fill="auto"/>
            <w:vAlign w:val="center"/>
          </w:tcPr>
          <w:p w:rsidR="00921E75" w:rsidRPr="001F3B22" w:rsidRDefault="00921E75" w:rsidP="00921E75">
            <w:pPr>
              <w:widowControl w:val="0"/>
              <w:contextualSpacing/>
              <w:jc w:val="center"/>
              <w:rPr>
                <w:sz w:val="20"/>
                <w:szCs w:val="20"/>
              </w:rPr>
            </w:pPr>
          </w:p>
        </w:tc>
        <w:tc>
          <w:tcPr>
            <w:tcW w:w="1843" w:type="dxa"/>
            <w:vAlign w:val="center"/>
          </w:tcPr>
          <w:p w:rsidR="00921E75" w:rsidRPr="001F3B22" w:rsidRDefault="00921E75" w:rsidP="00921E75">
            <w:pPr>
              <w:widowControl w:val="0"/>
              <w:contextualSpacing/>
              <w:jc w:val="center"/>
              <w:rPr>
                <w:sz w:val="20"/>
                <w:szCs w:val="20"/>
              </w:rPr>
            </w:pPr>
          </w:p>
        </w:tc>
        <w:tc>
          <w:tcPr>
            <w:tcW w:w="1842" w:type="dxa"/>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3544" w:type="dxa"/>
          </w:tcPr>
          <w:p w:rsidR="00921E75" w:rsidRPr="001F3B22" w:rsidRDefault="00921E75" w:rsidP="00921E75">
            <w:pPr>
              <w:widowControl w:val="0"/>
              <w:contextualSpacing/>
              <w:rPr>
                <w:b/>
                <w:sz w:val="20"/>
                <w:szCs w:val="20"/>
              </w:rPr>
            </w:pPr>
            <w:r w:rsidRPr="001F3B22">
              <w:rPr>
                <w:b/>
                <w:sz w:val="20"/>
                <w:szCs w:val="20"/>
              </w:rPr>
              <w:t>ИТОГО:</w:t>
            </w:r>
          </w:p>
        </w:tc>
        <w:tc>
          <w:tcPr>
            <w:tcW w:w="1985" w:type="dxa"/>
            <w:shd w:val="clear" w:color="auto" w:fill="auto"/>
            <w:vAlign w:val="center"/>
          </w:tcPr>
          <w:p w:rsidR="00921E75" w:rsidRPr="001F3B22" w:rsidRDefault="00921E75" w:rsidP="00921E75">
            <w:pPr>
              <w:widowControl w:val="0"/>
              <w:contextualSpacing/>
              <w:jc w:val="center"/>
              <w:rPr>
                <w:b/>
                <w:sz w:val="20"/>
                <w:szCs w:val="20"/>
              </w:rPr>
            </w:pPr>
            <w:r w:rsidRPr="001F3B22">
              <w:rPr>
                <w:b/>
                <w:sz w:val="20"/>
                <w:szCs w:val="20"/>
              </w:rPr>
              <w:t>4997328</w:t>
            </w:r>
          </w:p>
        </w:tc>
        <w:tc>
          <w:tcPr>
            <w:tcW w:w="1843" w:type="dxa"/>
            <w:vAlign w:val="center"/>
          </w:tcPr>
          <w:p w:rsidR="00921E75" w:rsidRPr="001F3B22" w:rsidRDefault="00921E75" w:rsidP="00921E75">
            <w:pPr>
              <w:widowControl w:val="0"/>
              <w:contextualSpacing/>
              <w:jc w:val="center"/>
              <w:rPr>
                <w:b/>
                <w:sz w:val="20"/>
                <w:szCs w:val="20"/>
              </w:rPr>
            </w:pPr>
            <w:r w:rsidRPr="001F3B22">
              <w:rPr>
                <w:b/>
                <w:sz w:val="20"/>
                <w:szCs w:val="20"/>
              </w:rPr>
              <w:t>4656300</w:t>
            </w:r>
          </w:p>
        </w:tc>
        <w:tc>
          <w:tcPr>
            <w:tcW w:w="1842" w:type="dxa"/>
          </w:tcPr>
          <w:p w:rsidR="00921E75" w:rsidRPr="001F3B22" w:rsidRDefault="00921E75" w:rsidP="00921E75">
            <w:pPr>
              <w:widowControl w:val="0"/>
              <w:contextualSpacing/>
              <w:jc w:val="center"/>
              <w:rPr>
                <w:b/>
                <w:sz w:val="20"/>
                <w:szCs w:val="20"/>
              </w:rPr>
            </w:pPr>
            <w:r w:rsidRPr="001F3B22">
              <w:rPr>
                <w:b/>
                <w:sz w:val="20"/>
                <w:szCs w:val="20"/>
              </w:rPr>
              <w:t>341028</w:t>
            </w:r>
          </w:p>
        </w:tc>
      </w:tr>
    </w:tbl>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both"/>
        <w:rPr>
          <w:sz w:val="20"/>
          <w:szCs w:val="20"/>
        </w:rPr>
      </w:pPr>
      <w:r w:rsidRPr="001F3B22">
        <w:rPr>
          <w:sz w:val="20"/>
          <w:szCs w:val="20"/>
        </w:rPr>
        <w:t xml:space="preserve">         таблицу 5 «Распределение дотаций бюджетам сельских поселений на возмещение части расходов местных бюджетов на обеспечение уровня заработной платы работникам бюджетной сферы не ниже минимального размера оплаты труда на 2018 год» изложить в следующей редакции:</w:t>
      </w:r>
    </w:p>
    <w:p w:rsidR="00921E75" w:rsidRPr="001F3B22" w:rsidRDefault="00921E75" w:rsidP="00921E75">
      <w:pPr>
        <w:ind w:left="6379" w:firstLine="1559"/>
        <w:rPr>
          <w:i/>
          <w:sz w:val="20"/>
          <w:szCs w:val="20"/>
        </w:rPr>
      </w:pPr>
      <w:r w:rsidRPr="001F3B22">
        <w:rPr>
          <w:i/>
          <w:snapToGrid w:val="0"/>
          <w:sz w:val="20"/>
          <w:szCs w:val="20"/>
        </w:rPr>
        <w:t xml:space="preserve"> «Таблица 5</w:t>
      </w:r>
    </w:p>
    <w:p w:rsidR="00921E75" w:rsidRPr="001F3B22" w:rsidRDefault="00921E75" w:rsidP="00921E75">
      <w:pPr>
        <w:widowControl w:val="0"/>
        <w:spacing w:line="312" w:lineRule="auto"/>
        <w:ind w:firstLine="300"/>
        <w:jc w:val="center"/>
        <w:rPr>
          <w:b/>
          <w:sz w:val="20"/>
          <w:szCs w:val="20"/>
        </w:rPr>
      </w:pPr>
      <w:r w:rsidRPr="001F3B22">
        <w:rPr>
          <w:b/>
          <w:sz w:val="20"/>
          <w:szCs w:val="20"/>
        </w:rPr>
        <w:t>РАСПРЕДЕЛЕНИЕ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дотаций бюджетам сельских поселений на возмещение части расходов местных бюджетов на обеспечение уровня заработной платы работников бюджетной сферы не ниже минимального размера оплаты труда на 2018 год   </w:t>
      </w:r>
    </w:p>
    <w:p w:rsidR="00921E75" w:rsidRPr="001F3B22" w:rsidRDefault="00921E75" w:rsidP="00921E75">
      <w:pPr>
        <w:widowControl w:val="0"/>
        <w:spacing w:line="312" w:lineRule="auto"/>
        <w:ind w:firstLine="300"/>
        <w:jc w:val="right"/>
        <w:rPr>
          <w:sz w:val="20"/>
          <w:szCs w:val="20"/>
        </w:rPr>
      </w:pPr>
      <w:r w:rsidRPr="001F3B22">
        <w:rPr>
          <w:b/>
          <w:sz w:val="20"/>
          <w:szCs w:val="20"/>
        </w:rPr>
        <w:t xml:space="preserve">                                                                                                                                                </w:t>
      </w:r>
      <w:r w:rsidRPr="001F3B22">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701"/>
      </w:tblGrid>
      <w:tr w:rsidR="00921E75" w:rsidRPr="001F3B22" w:rsidTr="00921E75">
        <w:trPr>
          <w:cantSplit/>
          <w:trHeight w:val="389"/>
        </w:trPr>
        <w:tc>
          <w:tcPr>
            <w:tcW w:w="709" w:type="dxa"/>
            <w:vMerge w:val="restart"/>
            <w:tcBorders>
              <w:bottom w:val="single" w:sz="4" w:space="0" w:color="auto"/>
            </w:tcBorders>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lang w:val="en-US"/>
              </w:rPr>
              <w:t>N</w:t>
            </w:r>
          </w:p>
          <w:p w:rsidR="00921E75" w:rsidRPr="001F3B22" w:rsidRDefault="00921E75" w:rsidP="00921E75">
            <w:pPr>
              <w:widowControl w:val="0"/>
              <w:spacing w:line="312" w:lineRule="auto"/>
              <w:jc w:val="center"/>
              <w:rPr>
                <w:sz w:val="20"/>
                <w:szCs w:val="20"/>
              </w:rPr>
            </w:pPr>
            <w:r w:rsidRPr="001F3B22">
              <w:rPr>
                <w:sz w:val="20"/>
                <w:szCs w:val="20"/>
              </w:rPr>
              <w:t>пп</w:t>
            </w:r>
          </w:p>
        </w:tc>
        <w:tc>
          <w:tcPr>
            <w:tcW w:w="7371" w:type="dxa"/>
            <w:vMerge w:val="restart"/>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 сельских поселений</w:t>
            </w:r>
          </w:p>
        </w:tc>
        <w:tc>
          <w:tcPr>
            <w:tcW w:w="1701"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Сумма, всего</w:t>
            </w:r>
          </w:p>
        </w:tc>
      </w:tr>
      <w:tr w:rsidR="00921E75" w:rsidRPr="001F3B22" w:rsidTr="00921E75">
        <w:trPr>
          <w:trHeight w:val="299"/>
        </w:trPr>
        <w:tc>
          <w:tcPr>
            <w:tcW w:w="709" w:type="dxa"/>
            <w:vMerge/>
            <w:shd w:val="clear" w:color="auto" w:fill="auto"/>
            <w:vAlign w:val="center"/>
          </w:tcPr>
          <w:p w:rsidR="00921E75" w:rsidRPr="001F3B22" w:rsidRDefault="00921E75" w:rsidP="00921E75">
            <w:pPr>
              <w:widowControl w:val="0"/>
              <w:contextualSpacing/>
              <w:jc w:val="center"/>
              <w:rPr>
                <w:sz w:val="20"/>
                <w:szCs w:val="20"/>
              </w:rPr>
            </w:pPr>
          </w:p>
        </w:tc>
        <w:tc>
          <w:tcPr>
            <w:tcW w:w="7371" w:type="dxa"/>
            <w:vMerge/>
          </w:tcPr>
          <w:p w:rsidR="00921E75" w:rsidRPr="001F3B22" w:rsidRDefault="00921E75" w:rsidP="00921E75">
            <w:pPr>
              <w:widowControl w:val="0"/>
              <w:contextualSpacing/>
              <w:jc w:val="center"/>
              <w:rPr>
                <w:sz w:val="20"/>
                <w:szCs w:val="20"/>
              </w:rPr>
            </w:pPr>
          </w:p>
        </w:tc>
        <w:tc>
          <w:tcPr>
            <w:tcW w:w="1701" w:type="dxa"/>
            <w:vMerge/>
            <w:shd w:val="clear" w:color="auto" w:fill="auto"/>
            <w:vAlign w:val="center"/>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7371" w:type="dxa"/>
          </w:tcPr>
          <w:p w:rsidR="00921E75" w:rsidRPr="001F3B22" w:rsidRDefault="00921E75" w:rsidP="00921E75">
            <w:pPr>
              <w:widowControl w:val="0"/>
              <w:contextualSpacing/>
              <w:jc w:val="center"/>
              <w:rPr>
                <w:sz w:val="20"/>
                <w:szCs w:val="20"/>
              </w:rPr>
            </w:pPr>
            <w:r w:rsidRPr="001F3B22">
              <w:rPr>
                <w:sz w:val="20"/>
                <w:szCs w:val="20"/>
              </w:rPr>
              <w:t>2</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7371" w:type="dxa"/>
          </w:tcPr>
          <w:p w:rsidR="00921E75" w:rsidRPr="001F3B22" w:rsidRDefault="00921E75" w:rsidP="00921E75">
            <w:pPr>
              <w:widowControl w:val="0"/>
              <w:contextualSpacing/>
              <w:rPr>
                <w:sz w:val="20"/>
                <w:szCs w:val="20"/>
              </w:rPr>
            </w:pPr>
            <w:r w:rsidRPr="001F3B22">
              <w:rPr>
                <w:sz w:val="20"/>
                <w:szCs w:val="20"/>
              </w:rPr>
              <w:t>Аликовское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15734</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7371" w:type="dxa"/>
          </w:tcPr>
          <w:p w:rsidR="00921E75" w:rsidRPr="001F3B22" w:rsidRDefault="00921E75" w:rsidP="00921E75">
            <w:pPr>
              <w:widowControl w:val="0"/>
              <w:contextualSpacing/>
              <w:rPr>
                <w:sz w:val="20"/>
                <w:szCs w:val="20"/>
              </w:rPr>
            </w:pPr>
            <w:r w:rsidRPr="001F3B22">
              <w:rPr>
                <w:sz w:val="20"/>
                <w:szCs w:val="20"/>
              </w:rPr>
              <w:t>Большевыльское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15051</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7371" w:type="dxa"/>
          </w:tcPr>
          <w:p w:rsidR="00921E75" w:rsidRPr="001F3B22" w:rsidRDefault="00921E75" w:rsidP="00921E75">
            <w:pPr>
              <w:widowControl w:val="0"/>
              <w:contextualSpacing/>
              <w:rPr>
                <w:sz w:val="20"/>
                <w:szCs w:val="20"/>
              </w:rPr>
            </w:pPr>
            <w:r w:rsidRPr="001F3B22">
              <w:rPr>
                <w:sz w:val="20"/>
                <w:szCs w:val="20"/>
              </w:rPr>
              <w:t>Ефремкасинское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9333</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7371" w:type="dxa"/>
          </w:tcPr>
          <w:p w:rsidR="00921E75" w:rsidRPr="001F3B22" w:rsidRDefault="00921E75" w:rsidP="00921E75">
            <w:pPr>
              <w:widowControl w:val="0"/>
              <w:contextualSpacing/>
              <w:rPr>
                <w:sz w:val="20"/>
                <w:szCs w:val="20"/>
              </w:rPr>
            </w:pPr>
            <w:r w:rsidRPr="001F3B22">
              <w:rPr>
                <w:sz w:val="20"/>
                <w:szCs w:val="20"/>
              </w:rPr>
              <w:t>Илгышевское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10114</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7371" w:type="dxa"/>
          </w:tcPr>
          <w:p w:rsidR="00921E75" w:rsidRPr="001F3B22" w:rsidRDefault="00921E75" w:rsidP="00921E75">
            <w:pPr>
              <w:widowControl w:val="0"/>
              <w:contextualSpacing/>
              <w:rPr>
                <w:sz w:val="20"/>
                <w:szCs w:val="20"/>
              </w:rPr>
            </w:pPr>
            <w:r w:rsidRPr="001F3B22">
              <w:rPr>
                <w:sz w:val="20"/>
                <w:szCs w:val="20"/>
              </w:rPr>
              <w:t>Крымзарайкинское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7371" w:type="dxa"/>
          </w:tcPr>
          <w:p w:rsidR="00921E75" w:rsidRPr="001F3B22" w:rsidRDefault="00921E75" w:rsidP="00921E75">
            <w:pPr>
              <w:widowControl w:val="0"/>
              <w:contextualSpacing/>
              <w:rPr>
                <w:sz w:val="20"/>
                <w:szCs w:val="20"/>
              </w:rPr>
            </w:pPr>
            <w:r w:rsidRPr="001F3B22">
              <w:rPr>
                <w:sz w:val="20"/>
                <w:szCs w:val="20"/>
              </w:rPr>
              <w:t>Питишевское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4968</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c>
          <w:tcPr>
            <w:tcW w:w="7371" w:type="dxa"/>
          </w:tcPr>
          <w:p w:rsidR="00921E75" w:rsidRPr="001F3B22" w:rsidRDefault="00921E75" w:rsidP="00921E75">
            <w:pPr>
              <w:widowControl w:val="0"/>
              <w:contextualSpacing/>
              <w:rPr>
                <w:sz w:val="20"/>
                <w:szCs w:val="20"/>
              </w:rPr>
            </w:pPr>
            <w:r w:rsidRPr="001F3B22">
              <w:rPr>
                <w:sz w:val="20"/>
                <w:szCs w:val="20"/>
              </w:rPr>
              <w:t>Раскильдинское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2636</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w:t>
            </w:r>
          </w:p>
        </w:tc>
        <w:tc>
          <w:tcPr>
            <w:tcW w:w="7371" w:type="dxa"/>
          </w:tcPr>
          <w:p w:rsidR="00921E75" w:rsidRPr="001F3B22" w:rsidRDefault="00921E75" w:rsidP="00921E75">
            <w:pPr>
              <w:widowControl w:val="0"/>
              <w:contextualSpacing/>
              <w:rPr>
                <w:sz w:val="20"/>
                <w:szCs w:val="20"/>
              </w:rPr>
            </w:pPr>
            <w:r w:rsidRPr="001F3B22">
              <w:rPr>
                <w:sz w:val="20"/>
                <w:szCs w:val="20"/>
              </w:rPr>
              <w:t>Таутовское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w:t>
            </w:r>
          </w:p>
        </w:tc>
        <w:tc>
          <w:tcPr>
            <w:tcW w:w="7371" w:type="dxa"/>
          </w:tcPr>
          <w:p w:rsidR="00921E75" w:rsidRPr="001F3B22" w:rsidRDefault="00921E75" w:rsidP="00921E75">
            <w:pPr>
              <w:widowControl w:val="0"/>
              <w:contextualSpacing/>
              <w:rPr>
                <w:sz w:val="20"/>
                <w:szCs w:val="20"/>
              </w:rPr>
            </w:pPr>
            <w:r w:rsidRPr="001F3B22">
              <w:rPr>
                <w:sz w:val="20"/>
                <w:szCs w:val="20"/>
              </w:rPr>
              <w:t>Тенеевское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w:t>
            </w:r>
          </w:p>
        </w:tc>
        <w:tc>
          <w:tcPr>
            <w:tcW w:w="7371" w:type="dxa"/>
          </w:tcPr>
          <w:p w:rsidR="00921E75" w:rsidRPr="001F3B22" w:rsidRDefault="00921E75" w:rsidP="00921E75">
            <w:pPr>
              <w:widowControl w:val="0"/>
              <w:contextualSpacing/>
              <w:rPr>
                <w:sz w:val="20"/>
                <w:szCs w:val="20"/>
              </w:rPr>
            </w:pPr>
            <w:r w:rsidRPr="001F3B22">
              <w:rPr>
                <w:sz w:val="20"/>
                <w:szCs w:val="20"/>
              </w:rPr>
              <w:t>Чувашско – Сорминское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17217</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11.</w:t>
            </w:r>
          </w:p>
        </w:tc>
        <w:tc>
          <w:tcPr>
            <w:tcW w:w="7371" w:type="dxa"/>
          </w:tcPr>
          <w:p w:rsidR="00921E75" w:rsidRPr="001F3B22" w:rsidRDefault="00921E75" w:rsidP="00921E75">
            <w:pPr>
              <w:widowControl w:val="0"/>
              <w:contextualSpacing/>
              <w:rPr>
                <w:sz w:val="20"/>
                <w:szCs w:val="20"/>
              </w:rPr>
            </w:pPr>
            <w:r w:rsidRPr="001F3B22">
              <w:rPr>
                <w:sz w:val="20"/>
                <w:szCs w:val="20"/>
              </w:rPr>
              <w:t>Шумшевашское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10223</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w:t>
            </w:r>
          </w:p>
        </w:tc>
        <w:tc>
          <w:tcPr>
            <w:tcW w:w="7371" w:type="dxa"/>
          </w:tcPr>
          <w:p w:rsidR="00921E75" w:rsidRPr="001F3B22" w:rsidRDefault="00921E75" w:rsidP="00921E75">
            <w:pPr>
              <w:widowControl w:val="0"/>
              <w:contextualSpacing/>
              <w:rPr>
                <w:sz w:val="20"/>
                <w:szCs w:val="20"/>
              </w:rPr>
            </w:pPr>
            <w:r w:rsidRPr="001F3B22">
              <w:rPr>
                <w:sz w:val="20"/>
                <w:szCs w:val="20"/>
              </w:rPr>
              <w:t>Яндобинское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7371" w:type="dxa"/>
          </w:tcPr>
          <w:p w:rsidR="00921E75" w:rsidRPr="001F3B22" w:rsidRDefault="00921E75" w:rsidP="00921E75">
            <w:pPr>
              <w:widowControl w:val="0"/>
              <w:contextualSpacing/>
              <w:jc w:val="center"/>
              <w:rPr>
                <w:sz w:val="20"/>
                <w:szCs w:val="20"/>
              </w:rPr>
            </w:pPr>
          </w:p>
        </w:tc>
        <w:tc>
          <w:tcPr>
            <w:tcW w:w="1701" w:type="dxa"/>
            <w:shd w:val="clear" w:color="auto" w:fill="auto"/>
            <w:vAlign w:val="center"/>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7371" w:type="dxa"/>
          </w:tcPr>
          <w:p w:rsidR="00921E75" w:rsidRPr="001F3B22" w:rsidRDefault="00921E75" w:rsidP="00921E75">
            <w:pPr>
              <w:widowControl w:val="0"/>
              <w:contextualSpacing/>
              <w:rPr>
                <w:b/>
                <w:sz w:val="20"/>
                <w:szCs w:val="20"/>
              </w:rPr>
            </w:pPr>
            <w:r w:rsidRPr="001F3B22">
              <w:rPr>
                <w:b/>
                <w:sz w:val="20"/>
                <w:szCs w:val="20"/>
              </w:rPr>
              <w:t>ИТОГО:</w:t>
            </w:r>
          </w:p>
        </w:tc>
        <w:tc>
          <w:tcPr>
            <w:tcW w:w="1701" w:type="dxa"/>
            <w:shd w:val="clear" w:color="auto" w:fill="auto"/>
            <w:vAlign w:val="center"/>
          </w:tcPr>
          <w:p w:rsidR="00921E75" w:rsidRPr="001F3B22" w:rsidRDefault="00921E75" w:rsidP="00921E75">
            <w:pPr>
              <w:widowControl w:val="0"/>
              <w:contextualSpacing/>
              <w:jc w:val="center"/>
              <w:rPr>
                <w:b/>
                <w:sz w:val="20"/>
                <w:szCs w:val="20"/>
              </w:rPr>
            </w:pPr>
            <w:r w:rsidRPr="001F3B22">
              <w:rPr>
                <w:b/>
                <w:sz w:val="20"/>
                <w:szCs w:val="20"/>
              </w:rPr>
              <w:t>118856</w:t>
            </w:r>
          </w:p>
        </w:tc>
      </w:tr>
    </w:tbl>
    <w:p w:rsidR="00921E75" w:rsidRPr="001F3B22" w:rsidRDefault="00921E75" w:rsidP="00921E75">
      <w:pPr>
        <w:widowControl w:val="0"/>
        <w:spacing w:line="312" w:lineRule="auto"/>
        <w:ind w:firstLine="300"/>
        <w:jc w:val="center"/>
        <w:rPr>
          <w:sz w:val="20"/>
          <w:szCs w:val="20"/>
        </w:rPr>
      </w:pP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таблицу 7 «Распределение  субсидий бюджетам сельских поселений на реализацию проектов развития общественной инфраструктуры, основанных на местных инициативах на 2018 год   </w:t>
      </w:r>
    </w:p>
    <w:p w:rsidR="00921E75" w:rsidRPr="001F3B22" w:rsidRDefault="00921E75" w:rsidP="00921E75">
      <w:pPr>
        <w:widowControl w:val="0"/>
        <w:spacing w:line="312" w:lineRule="auto"/>
        <w:ind w:firstLine="142"/>
        <w:jc w:val="both"/>
        <w:rPr>
          <w:sz w:val="20"/>
          <w:szCs w:val="20"/>
        </w:rPr>
      </w:pPr>
      <w:r w:rsidRPr="001F3B22">
        <w:rPr>
          <w:sz w:val="20"/>
          <w:szCs w:val="20"/>
        </w:rPr>
        <w:t xml:space="preserve">изложить в следующей редакции: </w:t>
      </w:r>
    </w:p>
    <w:p w:rsidR="00921E75" w:rsidRPr="001F3B22" w:rsidRDefault="00921E75" w:rsidP="00921E75">
      <w:pPr>
        <w:ind w:left="6379" w:firstLine="1559"/>
        <w:rPr>
          <w:i/>
          <w:snapToGrid w:val="0"/>
          <w:sz w:val="20"/>
          <w:szCs w:val="20"/>
        </w:rPr>
      </w:pPr>
    </w:p>
    <w:p w:rsidR="00921E75" w:rsidRPr="001F3B22" w:rsidRDefault="00921E75" w:rsidP="00921E75">
      <w:pPr>
        <w:ind w:left="6379" w:firstLine="1559"/>
        <w:rPr>
          <w:i/>
          <w:sz w:val="20"/>
          <w:szCs w:val="20"/>
        </w:rPr>
      </w:pPr>
      <w:r w:rsidRPr="001F3B22">
        <w:rPr>
          <w:i/>
          <w:snapToGrid w:val="0"/>
          <w:sz w:val="20"/>
          <w:szCs w:val="20"/>
        </w:rPr>
        <w:t>Таблица 7</w:t>
      </w:r>
    </w:p>
    <w:p w:rsidR="00921E75" w:rsidRPr="001F3B22" w:rsidRDefault="00921E75" w:rsidP="00921E75">
      <w:pPr>
        <w:widowControl w:val="0"/>
        <w:spacing w:line="312" w:lineRule="auto"/>
        <w:ind w:firstLine="300"/>
        <w:jc w:val="center"/>
        <w:rPr>
          <w:b/>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lastRenderedPageBreak/>
        <w:t>РАСПРЕДЕЛЕНИЕ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2018 год   </w:t>
      </w:r>
    </w:p>
    <w:p w:rsidR="00921E75" w:rsidRPr="001F3B22" w:rsidRDefault="00921E75" w:rsidP="00921E75">
      <w:pPr>
        <w:widowControl w:val="0"/>
        <w:spacing w:line="312" w:lineRule="auto"/>
        <w:ind w:firstLine="300"/>
        <w:jc w:val="right"/>
        <w:rPr>
          <w:sz w:val="20"/>
          <w:szCs w:val="20"/>
        </w:rPr>
      </w:pPr>
      <w:r w:rsidRPr="001F3B22">
        <w:rPr>
          <w:b/>
          <w:sz w:val="20"/>
          <w:szCs w:val="20"/>
        </w:rPr>
        <w:t xml:space="preserve">                                                                                                                                                </w:t>
      </w:r>
      <w:r w:rsidRPr="001F3B22">
        <w:rPr>
          <w:sz w:val="20"/>
          <w:szCs w:val="20"/>
        </w:rPr>
        <w:t>(рублей)</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701"/>
        <w:gridCol w:w="1560"/>
        <w:gridCol w:w="1418"/>
      </w:tblGrid>
      <w:tr w:rsidR="00921E75" w:rsidRPr="001F3B22" w:rsidTr="00921E75">
        <w:trPr>
          <w:cantSplit/>
          <w:trHeight w:val="389"/>
        </w:trPr>
        <w:tc>
          <w:tcPr>
            <w:tcW w:w="709" w:type="dxa"/>
            <w:vMerge w:val="restart"/>
            <w:tcBorders>
              <w:bottom w:val="single" w:sz="4" w:space="0" w:color="auto"/>
            </w:tcBorders>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lang w:val="en-US"/>
              </w:rPr>
              <w:t>N</w:t>
            </w:r>
          </w:p>
          <w:p w:rsidR="00921E75" w:rsidRPr="001F3B22" w:rsidRDefault="00921E75" w:rsidP="00921E75">
            <w:pPr>
              <w:widowControl w:val="0"/>
              <w:spacing w:line="312" w:lineRule="auto"/>
              <w:jc w:val="center"/>
              <w:rPr>
                <w:sz w:val="20"/>
                <w:szCs w:val="20"/>
              </w:rPr>
            </w:pPr>
            <w:r w:rsidRPr="001F3B22">
              <w:rPr>
                <w:sz w:val="20"/>
                <w:szCs w:val="20"/>
              </w:rPr>
              <w:t>пп</w:t>
            </w:r>
          </w:p>
        </w:tc>
        <w:tc>
          <w:tcPr>
            <w:tcW w:w="4536" w:type="dxa"/>
            <w:vMerge w:val="restart"/>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 сельских поселений</w:t>
            </w:r>
          </w:p>
        </w:tc>
        <w:tc>
          <w:tcPr>
            <w:tcW w:w="1701"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Всего, рублей</w:t>
            </w:r>
          </w:p>
        </w:tc>
        <w:tc>
          <w:tcPr>
            <w:tcW w:w="2978" w:type="dxa"/>
            <w:gridSpan w:val="2"/>
          </w:tcPr>
          <w:p w:rsidR="00921E75" w:rsidRPr="001F3B22" w:rsidRDefault="00921E75" w:rsidP="00921E75">
            <w:pPr>
              <w:widowControl w:val="0"/>
              <w:spacing w:line="312" w:lineRule="auto"/>
              <w:jc w:val="center"/>
              <w:rPr>
                <w:sz w:val="20"/>
                <w:szCs w:val="20"/>
              </w:rPr>
            </w:pPr>
            <w:r w:rsidRPr="001F3B22">
              <w:rPr>
                <w:sz w:val="20"/>
                <w:szCs w:val="20"/>
              </w:rPr>
              <w:t>в том числе за счет средств</w:t>
            </w:r>
          </w:p>
        </w:tc>
      </w:tr>
      <w:tr w:rsidR="00921E75" w:rsidRPr="001F3B22" w:rsidTr="00921E75">
        <w:trPr>
          <w:trHeight w:val="299"/>
        </w:trPr>
        <w:tc>
          <w:tcPr>
            <w:tcW w:w="709" w:type="dxa"/>
            <w:vMerge/>
            <w:shd w:val="clear" w:color="auto" w:fill="auto"/>
            <w:vAlign w:val="center"/>
          </w:tcPr>
          <w:p w:rsidR="00921E75" w:rsidRPr="001F3B22" w:rsidRDefault="00921E75" w:rsidP="00921E75">
            <w:pPr>
              <w:widowControl w:val="0"/>
              <w:contextualSpacing/>
              <w:jc w:val="center"/>
              <w:rPr>
                <w:sz w:val="20"/>
                <w:szCs w:val="20"/>
              </w:rPr>
            </w:pPr>
          </w:p>
        </w:tc>
        <w:tc>
          <w:tcPr>
            <w:tcW w:w="4536" w:type="dxa"/>
            <w:vMerge/>
          </w:tcPr>
          <w:p w:rsidR="00921E75" w:rsidRPr="001F3B22" w:rsidRDefault="00921E75" w:rsidP="00921E75">
            <w:pPr>
              <w:widowControl w:val="0"/>
              <w:contextualSpacing/>
              <w:jc w:val="center"/>
              <w:rPr>
                <w:sz w:val="20"/>
                <w:szCs w:val="20"/>
              </w:rPr>
            </w:pPr>
          </w:p>
        </w:tc>
        <w:tc>
          <w:tcPr>
            <w:tcW w:w="1701" w:type="dxa"/>
            <w:vMerge/>
            <w:shd w:val="clear" w:color="auto" w:fill="auto"/>
            <w:vAlign w:val="center"/>
          </w:tcPr>
          <w:p w:rsidR="00921E75" w:rsidRPr="001F3B22" w:rsidRDefault="00921E75" w:rsidP="00921E75">
            <w:pPr>
              <w:widowControl w:val="0"/>
              <w:contextualSpacing/>
              <w:jc w:val="center"/>
              <w:rPr>
                <w:sz w:val="20"/>
                <w:szCs w:val="20"/>
              </w:rPr>
            </w:pPr>
          </w:p>
        </w:tc>
        <w:tc>
          <w:tcPr>
            <w:tcW w:w="1560" w:type="dxa"/>
          </w:tcPr>
          <w:p w:rsidR="00921E75" w:rsidRPr="001F3B22" w:rsidRDefault="00921E75" w:rsidP="00921E75">
            <w:pPr>
              <w:widowControl w:val="0"/>
              <w:contextualSpacing/>
              <w:jc w:val="center"/>
              <w:rPr>
                <w:sz w:val="20"/>
                <w:szCs w:val="20"/>
              </w:rPr>
            </w:pPr>
            <w:r w:rsidRPr="001F3B22">
              <w:rPr>
                <w:sz w:val="20"/>
                <w:szCs w:val="20"/>
              </w:rPr>
              <w:t>республиканского бюджета Чувашской Республики</w:t>
            </w:r>
          </w:p>
        </w:tc>
        <w:tc>
          <w:tcPr>
            <w:tcW w:w="1418" w:type="dxa"/>
          </w:tcPr>
          <w:p w:rsidR="00921E75" w:rsidRPr="001F3B22" w:rsidRDefault="00921E75" w:rsidP="00921E75">
            <w:pPr>
              <w:widowControl w:val="0"/>
              <w:contextualSpacing/>
              <w:jc w:val="center"/>
              <w:rPr>
                <w:sz w:val="20"/>
                <w:szCs w:val="20"/>
              </w:rPr>
            </w:pPr>
            <w:r w:rsidRPr="001F3B22">
              <w:rPr>
                <w:sz w:val="20"/>
                <w:szCs w:val="20"/>
              </w:rPr>
              <w:t>бюджета Аликовского района</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4536" w:type="dxa"/>
          </w:tcPr>
          <w:p w:rsidR="00921E75" w:rsidRPr="001F3B22" w:rsidRDefault="00921E75" w:rsidP="00921E75">
            <w:pPr>
              <w:widowControl w:val="0"/>
              <w:contextualSpacing/>
              <w:jc w:val="center"/>
              <w:rPr>
                <w:sz w:val="20"/>
                <w:szCs w:val="20"/>
              </w:rPr>
            </w:pPr>
            <w:r w:rsidRPr="001F3B22">
              <w:rPr>
                <w:sz w:val="20"/>
                <w:szCs w:val="20"/>
              </w:rPr>
              <w:t>2</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560" w:type="dxa"/>
          </w:tcPr>
          <w:p w:rsidR="00921E75" w:rsidRPr="001F3B22" w:rsidRDefault="00921E75" w:rsidP="00921E75">
            <w:pPr>
              <w:widowControl w:val="0"/>
              <w:contextualSpacing/>
              <w:jc w:val="center"/>
              <w:rPr>
                <w:sz w:val="20"/>
                <w:szCs w:val="20"/>
              </w:rPr>
            </w:pPr>
            <w:r w:rsidRPr="001F3B22">
              <w:rPr>
                <w:sz w:val="20"/>
                <w:szCs w:val="20"/>
              </w:rPr>
              <w:t>4</w:t>
            </w:r>
          </w:p>
        </w:tc>
        <w:tc>
          <w:tcPr>
            <w:tcW w:w="1418" w:type="dxa"/>
          </w:tcPr>
          <w:p w:rsidR="00921E75" w:rsidRPr="001F3B22" w:rsidRDefault="00921E75" w:rsidP="00921E75">
            <w:pPr>
              <w:widowControl w:val="0"/>
              <w:contextualSpacing/>
              <w:jc w:val="center"/>
              <w:rPr>
                <w:sz w:val="20"/>
                <w:szCs w:val="20"/>
              </w:rPr>
            </w:pPr>
            <w:r w:rsidRPr="001F3B22">
              <w:rPr>
                <w:sz w:val="20"/>
                <w:szCs w:val="20"/>
              </w:rPr>
              <w:t>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4536" w:type="dxa"/>
          </w:tcPr>
          <w:p w:rsidR="00921E75" w:rsidRPr="001F3B22" w:rsidRDefault="00921E75" w:rsidP="00921E75">
            <w:pPr>
              <w:widowControl w:val="0"/>
              <w:contextualSpacing/>
              <w:rPr>
                <w:sz w:val="20"/>
                <w:szCs w:val="20"/>
              </w:rPr>
            </w:pPr>
            <w:r w:rsidRPr="001F3B22">
              <w:rPr>
                <w:sz w:val="20"/>
                <w:szCs w:val="20"/>
              </w:rPr>
              <w:t>Аликовское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1880900</w:t>
            </w:r>
          </w:p>
        </w:tc>
        <w:tc>
          <w:tcPr>
            <w:tcW w:w="1560" w:type="dxa"/>
          </w:tcPr>
          <w:p w:rsidR="00921E75" w:rsidRPr="001F3B22" w:rsidRDefault="00921E75" w:rsidP="00921E75">
            <w:pPr>
              <w:widowControl w:val="0"/>
              <w:contextualSpacing/>
              <w:jc w:val="center"/>
              <w:rPr>
                <w:sz w:val="20"/>
                <w:szCs w:val="20"/>
              </w:rPr>
            </w:pPr>
            <w:r w:rsidRPr="001F3B22">
              <w:rPr>
                <w:sz w:val="20"/>
                <w:szCs w:val="20"/>
              </w:rPr>
              <w:t>1700900</w:t>
            </w:r>
          </w:p>
        </w:tc>
        <w:tc>
          <w:tcPr>
            <w:tcW w:w="1418" w:type="dxa"/>
          </w:tcPr>
          <w:p w:rsidR="00921E75" w:rsidRPr="001F3B22" w:rsidRDefault="00921E75" w:rsidP="00921E75">
            <w:pPr>
              <w:widowControl w:val="0"/>
              <w:contextualSpacing/>
              <w:jc w:val="center"/>
              <w:rPr>
                <w:sz w:val="20"/>
                <w:szCs w:val="20"/>
              </w:rPr>
            </w:pPr>
            <w:r w:rsidRPr="001F3B22">
              <w:rPr>
                <w:sz w:val="20"/>
                <w:szCs w:val="20"/>
              </w:rPr>
              <w:t>180000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4536" w:type="dxa"/>
          </w:tcPr>
          <w:p w:rsidR="00921E75" w:rsidRPr="001F3B22" w:rsidRDefault="00921E75" w:rsidP="00921E75">
            <w:pPr>
              <w:widowControl w:val="0"/>
              <w:contextualSpacing/>
              <w:rPr>
                <w:sz w:val="20"/>
                <w:szCs w:val="20"/>
              </w:rPr>
            </w:pPr>
            <w:r w:rsidRPr="001F3B22">
              <w:rPr>
                <w:sz w:val="20"/>
                <w:szCs w:val="20"/>
              </w:rPr>
              <w:t>Ефремкасинское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665300</w:t>
            </w:r>
          </w:p>
        </w:tc>
        <w:tc>
          <w:tcPr>
            <w:tcW w:w="1560" w:type="dxa"/>
          </w:tcPr>
          <w:p w:rsidR="00921E75" w:rsidRPr="001F3B22" w:rsidRDefault="00921E75" w:rsidP="00921E75">
            <w:pPr>
              <w:widowControl w:val="0"/>
              <w:contextualSpacing/>
              <w:jc w:val="center"/>
              <w:rPr>
                <w:sz w:val="20"/>
                <w:szCs w:val="20"/>
              </w:rPr>
            </w:pPr>
            <w:r w:rsidRPr="001F3B22">
              <w:rPr>
                <w:sz w:val="20"/>
                <w:szCs w:val="20"/>
              </w:rPr>
              <w:t>500300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4536" w:type="dxa"/>
          </w:tcPr>
          <w:p w:rsidR="00921E75" w:rsidRPr="001F3B22" w:rsidRDefault="00921E75" w:rsidP="00921E75">
            <w:pPr>
              <w:widowControl w:val="0"/>
              <w:contextualSpacing/>
              <w:rPr>
                <w:sz w:val="20"/>
                <w:szCs w:val="20"/>
              </w:rPr>
            </w:pPr>
            <w:r w:rsidRPr="001F3B22">
              <w:rPr>
                <w:sz w:val="20"/>
                <w:szCs w:val="20"/>
              </w:rPr>
              <w:t>Илгышевское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692600</w:t>
            </w:r>
          </w:p>
        </w:tc>
        <w:tc>
          <w:tcPr>
            <w:tcW w:w="1560" w:type="dxa"/>
          </w:tcPr>
          <w:p w:rsidR="00921E75" w:rsidRPr="001F3B22" w:rsidRDefault="00921E75" w:rsidP="00921E75">
            <w:pPr>
              <w:widowControl w:val="0"/>
              <w:contextualSpacing/>
              <w:jc w:val="center"/>
              <w:rPr>
                <w:sz w:val="20"/>
                <w:szCs w:val="20"/>
              </w:rPr>
            </w:pPr>
            <w:r w:rsidRPr="001F3B22">
              <w:rPr>
                <w:sz w:val="20"/>
                <w:szCs w:val="20"/>
              </w:rPr>
              <w:t>527600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4536" w:type="dxa"/>
          </w:tcPr>
          <w:p w:rsidR="00921E75" w:rsidRPr="001F3B22" w:rsidRDefault="00921E75" w:rsidP="00921E75">
            <w:pPr>
              <w:widowControl w:val="0"/>
              <w:contextualSpacing/>
              <w:rPr>
                <w:sz w:val="20"/>
                <w:szCs w:val="20"/>
              </w:rPr>
            </w:pPr>
            <w:r w:rsidRPr="001F3B22">
              <w:rPr>
                <w:sz w:val="20"/>
                <w:szCs w:val="20"/>
              </w:rPr>
              <w:t xml:space="preserve">Крымзарайкинское </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805600</w:t>
            </w:r>
          </w:p>
        </w:tc>
        <w:tc>
          <w:tcPr>
            <w:tcW w:w="1560" w:type="dxa"/>
          </w:tcPr>
          <w:p w:rsidR="00921E75" w:rsidRPr="001F3B22" w:rsidRDefault="00921E75" w:rsidP="00921E75">
            <w:pPr>
              <w:widowControl w:val="0"/>
              <w:contextualSpacing/>
              <w:jc w:val="center"/>
              <w:rPr>
                <w:sz w:val="20"/>
                <w:szCs w:val="20"/>
              </w:rPr>
            </w:pPr>
            <w:r w:rsidRPr="001F3B22">
              <w:rPr>
                <w:sz w:val="20"/>
                <w:szCs w:val="20"/>
              </w:rPr>
              <w:t>640600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4536" w:type="dxa"/>
          </w:tcPr>
          <w:p w:rsidR="00921E75" w:rsidRPr="001F3B22" w:rsidRDefault="00921E75" w:rsidP="00921E75">
            <w:pPr>
              <w:widowControl w:val="0"/>
              <w:contextualSpacing/>
              <w:rPr>
                <w:sz w:val="20"/>
                <w:szCs w:val="20"/>
              </w:rPr>
            </w:pPr>
            <w:r w:rsidRPr="001F3B22">
              <w:rPr>
                <w:sz w:val="20"/>
                <w:szCs w:val="20"/>
              </w:rPr>
              <w:t>Раскильдинское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709500</w:t>
            </w:r>
          </w:p>
        </w:tc>
        <w:tc>
          <w:tcPr>
            <w:tcW w:w="1560" w:type="dxa"/>
          </w:tcPr>
          <w:p w:rsidR="00921E75" w:rsidRPr="001F3B22" w:rsidRDefault="00921E75" w:rsidP="00921E75">
            <w:pPr>
              <w:widowControl w:val="0"/>
              <w:contextualSpacing/>
              <w:jc w:val="center"/>
              <w:rPr>
                <w:sz w:val="20"/>
                <w:szCs w:val="20"/>
              </w:rPr>
            </w:pPr>
            <w:r w:rsidRPr="001F3B22">
              <w:rPr>
                <w:sz w:val="20"/>
                <w:szCs w:val="20"/>
              </w:rPr>
              <w:t>544500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4536" w:type="dxa"/>
          </w:tcPr>
          <w:p w:rsidR="00921E75" w:rsidRPr="001F3B22" w:rsidRDefault="00921E75" w:rsidP="00921E75">
            <w:pPr>
              <w:widowControl w:val="0"/>
              <w:contextualSpacing/>
              <w:rPr>
                <w:sz w:val="20"/>
                <w:szCs w:val="20"/>
              </w:rPr>
            </w:pPr>
            <w:r w:rsidRPr="001F3B22">
              <w:rPr>
                <w:sz w:val="20"/>
                <w:szCs w:val="20"/>
              </w:rPr>
              <w:t>Таутовское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978900</w:t>
            </w:r>
          </w:p>
        </w:tc>
        <w:tc>
          <w:tcPr>
            <w:tcW w:w="1560" w:type="dxa"/>
          </w:tcPr>
          <w:p w:rsidR="00921E75" w:rsidRPr="001F3B22" w:rsidRDefault="00921E75" w:rsidP="00921E75">
            <w:pPr>
              <w:widowControl w:val="0"/>
              <w:contextualSpacing/>
              <w:jc w:val="center"/>
              <w:rPr>
                <w:sz w:val="20"/>
                <w:szCs w:val="20"/>
              </w:rPr>
            </w:pPr>
            <w:r w:rsidRPr="001F3B22">
              <w:rPr>
                <w:sz w:val="20"/>
                <w:szCs w:val="20"/>
              </w:rPr>
              <w:t>813900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c>
          <w:tcPr>
            <w:tcW w:w="4536" w:type="dxa"/>
          </w:tcPr>
          <w:p w:rsidR="00921E75" w:rsidRPr="001F3B22" w:rsidRDefault="00921E75" w:rsidP="00921E75">
            <w:pPr>
              <w:widowControl w:val="0"/>
              <w:contextualSpacing/>
              <w:rPr>
                <w:sz w:val="20"/>
                <w:szCs w:val="20"/>
              </w:rPr>
            </w:pPr>
            <w:r w:rsidRPr="001F3B22">
              <w:rPr>
                <w:sz w:val="20"/>
                <w:szCs w:val="20"/>
              </w:rPr>
              <w:t>Тенеевское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526600</w:t>
            </w:r>
          </w:p>
        </w:tc>
        <w:tc>
          <w:tcPr>
            <w:tcW w:w="1560" w:type="dxa"/>
          </w:tcPr>
          <w:p w:rsidR="00921E75" w:rsidRPr="001F3B22" w:rsidRDefault="00921E75" w:rsidP="00921E75">
            <w:pPr>
              <w:widowControl w:val="0"/>
              <w:contextualSpacing/>
              <w:jc w:val="center"/>
              <w:rPr>
                <w:sz w:val="20"/>
                <w:szCs w:val="20"/>
              </w:rPr>
            </w:pPr>
            <w:r w:rsidRPr="001F3B22">
              <w:rPr>
                <w:sz w:val="20"/>
                <w:szCs w:val="20"/>
              </w:rPr>
              <w:t>361600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w:t>
            </w:r>
          </w:p>
        </w:tc>
        <w:tc>
          <w:tcPr>
            <w:tcW w:w="4536" w:type="dxa"/>
          </w:tcPr>
          <w:p w:rsidR="00921E75" w:rsidRPr="001F3B22" w:rsidRDefault="00921E75" w:rsidP="00921E75">
            <w:pPr>
              <w:widowControl w:val="0"/>
              <w:contextualSpacing/>
              <w:rPr>
                <w:sz w:val="20"/>
                <w:szCs w:val="20"/>
              </w:rPr>
            </w:pPr>
            <w:r w:rsidRPr="001F3B22">
              <w:rPr>
                <w:sz w:val="20"/>
                <w:szCs w:val="20"/>
              </w:rPr>
              <w:t>Шумшевашское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1627500</w:t>
            </w:r>
          </w:p>
        </w:tc>
        <w:tc>
          <w:tcPr>
            <w:tcW w:w="1560" w:type="dxa"/>
          </w:tcPr>
          <w:p w:rsidR="00921E75" w:rsidRPr="001F3B22" w:rsidRDefault="00921E75" w:rsidP="00921E75">
            <w:pPr>
              <w:widowControl w:val="0"/>
              <w:contextualSpacing/>
              <w:jc w:val="center"/>
              <w:rPr>
                <w:sz w:val="20"/>
                <w:szCs w:val="20"/>
              </w:rPr>
            </w:pPr>
            <w:r w:rsidRPr="001F3B22">
              <w:rPr>
                <w:sz w:val="20"/>
                <w:szCs w:val="20"/>
              </w:rPr>
              <w:t>1462500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w:t>
            </w:r>
          </w:p>
        </w:tc>
        <w:tc>
          <w:tcPr>
            <w:tcW w:w="4536" w:type="dxa"/>
          </w:tcPr>
          <w:p w:rsidR="00921E75" w:rsidRPr="001F3B22" w:rsidRDefault="00921E75" w:rsidP="00921E75">
            <w:pPr>
              <w:widowControl w:val="0"/>
              <w:contextualSpacing/>
              <w:rPr>
                <w:sz w:val="20"/>
                <w:szCs w:val="20"/>
              </w:rPr>
            </w:pPr>
            <w:r w:rsidRPr="001F3B22">
              <w:rPr>
                <w:sz w:val="20"/>
                <w:szCs w:val="20"/>
              </w:rPr>
              <w:t>Яндобинское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1254100</w:t>
            </w:r>
          </w:p>
        </w:tc>
        <w:tc>
          <w:tcPr>
            <w:tcW w:w="1560" w:type="dxa"/>
          </w:tcPr>
          <w:p w:rsidR="00921E75" w:rsidRPr="001F3B22" w:rsidRDefault="00921E75" w:rsidP="00921E75">
            <w:pPr>
              <w:widowControl w:val="0"/>
              <w:contextualSpacing/>
              <w:jc w:val="center"/>
              <w:rPr>
                <w:sz w:val="20"/>
                <w:szCs w:val="20"/>
              </w:rPr>
            </w:pPr>
            <w:r w:rsidRPr="001F3B22">
              <w:rPr>
                <w:sz w:val="20"/>
                <w:szCs w:val="20"/>
              </w:rPr>
              <w:t>1089100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4536" w:type="dxa"/>
          </w:tcPr>
          <w:p w:rsidR="00921E75" w:rsidRPr="001F3B22" w:rsidRDefault="00921E75" w:rsidP="00921E75">
            <w:pPr>
              <w:widowControl w:val="0"/>
              <w:contextualSpacing/>
              <w:jc w:val="center"/>
              <w:rPr>
                <w:sz w:val="20"/>
                <w:szCs w:val="20"/>
              </w:rPr>
            </w:pPr>
          </w:p>
        </w:tc>
        <w:tc>
          <w:tcPr>
            <w:tcW w:w="1701" w:type="dxa"/>
            <w:shd w:val="clear" w:color="auto" w:fill="auto"/>
            <w:vAlign w:val="center"/>
          </w:tcPr>
          <w:p w:rsidR="00921E75" w:rsidRPr="001F3B22" w:rsidRDefault="00921E75" w:rsidP="00921E75">
            <w:pPr>
              <w:widowControl w:val="0"/>
              <w:contextualSpacing/>
              <w:jc w:val="center"/>
              <w:rPr>
                <w:sz w:val="20"/>
                <w:szCs w:val="20"/>
              </w:rPr>
            </w:pPr>
          </w:p>
        </w:tc>
        <w:tc>
          <w:tcPr>
            <w:tcW w:w="1560" w:type="dxa"/>
          </w:tcPr>
          <w:p w:rsidR="00921E75" w:rsidRPr="001F3B22" w:rsidRDefault="00921E75" w:rsidP="00921E75">
            <w:pPr>
              <w:widowControl w:val="0"/>
              <w:contextualSpacing/>
              <w:jc w:val="center"/>
              <w:rPr>
                <w:sz w:val="20"/>
                <w:szCs w:val="20"/>
              </w:rPr>
            </w:pPr>
          </w:p>
        </w:tc>
        <w:tc>
          <w:tcPr>
            <w:tcW w:w="1418" w:type="dxa"/>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4536" w:type="dxa"/>
          </w:tcPr>
          <w:p w:rsidR="00921E75" w:rsidRPr="001F3B22" w:rsidRDefault="00921E75" w:rsidP="00921E75">
            <w:pPr>
              <w:widowControl w:val="0"/>
              <w:contextualSpacing/>
              <w:rPr>
                <w:b/>
                <w:sz w:val="20"/>
                <w:szCs w:val="20"/>
              </w:rPr>
            </w:pPr>
            <w:r w:rsidRPr="001F3B22">
              <w:rPr>
                <w:b/>
                <w:sz w:val="20"/>
                <w:szCs w:val="20"/>
              </w:rPr>
              <w:t>ИТОГО:</w:t>
            </w:r>
          </w:p>
        </w:tc>
        <w:tc>
          <w:tcPr>
            <w:tcW w:w="1701" w:type="dxa"/>
            <w:shd w:val="clear" w:color="auto" w:fill="auto"/>
            <w:vAlign w:val="center"/>
          </w:tcPr>
          <w:p w:rsidR="00921E75" w:rsidRPr="001F3B22" w:rsidRDefault="00921E75" w:rsidP="00921E75">
            <w:pPr>
              <w:widowControl w:val="0"/>
              <w:contextualSpacing/>
              <w:jc w:val="center"/>
              <w:rPr>
                <w:b/>
                <w:sz w:val="20"/>
                <w:szCs w:val="20"/>
              </w:rPr>
            </w:pPr>
            <w:r w:rsidRPr="001F3B22">
              <w:rPr>
                <w:b/>
                <w:sz w:val="20"/>
                <w:szCs w:val="20"/>
              </w:rPr>
              <w:t>9141000</w:t>
            </w:r>
          </w:p>
        </w:tc>
        <w:tc>
          <w:tcPr>
            <w:tcW w:w="1560" w:type="dxa"/>
          </w:tcPr>
          <w:p w:rsidR="00921E75" w:rsidRPr="001F3B22" w:rsidRDefault="00921E75" w:rsidP="00921E75">
            <w:pPr>
              <w:widowControl w:val="0"/>
              <w:contextualSpacing/>
              <w:jc w:val="center"/>
              <w:rPr>
                <w:b/>
                <w:sz w:val="20"/>
                <w:szCs w:val="20"/>
              </w:rPr>
            </w:pPr>
            <w:r w:rsidRPr="001F3B22">
              <w:rPr>
                <w:b/>
                <w:sz w:val="20"/>
                <w:szCs w:val="20"/>
              </w:rPr>
              <w:t>7641000</w:t>
            </w:r>
          </w:p>
        </w:tc>
        <w:tc>
          <w:tcPr>
            <w:tcW w:w="1418" w:type="dxa"/>
          </w:tcPr>
          <w:p w:rsidR="00921E75" w:rsidRPr="001F3B22" w:rsidRDefault="00921E75" w:rsidP="00921E75">
            <w:pPr>
              <w:widowControl w:val="0"/>
              <w:contextualSpacing/>
              <w:jc w:val="center"/>
              <w:rPr>
                <w:b/>
                <w:sz w:val="20"/>
                <w:szCs w:val="20"/>
              </w:rPr>
            </w:pPr>
            <w:r w:rsidRPr="001F3B22">
              <w:rPr>
                <w:b/>
                <w:sz w:val="20"/>
                <w:szCs w:val="20"/>
              </w:rPr>
              <w:t>1500000</w:t>
            </w:r>
          </w:p>
        </w:tc>
      </w:tr>
    </w:tbl>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widowControl w:val="0"/>
        <w:spacing w:line="312" w:lineRule="auto"/>
        <w:ind w:firstLine="567"/>
        <w:jc w:val="both"/>
        <w:rPr>
          <w:sz w:val="20"/>
          <w:szCs w:val="20"/>
        </w:rPr>
      </w:pPr>
      <w:r w:rsidRPr="001F3B22">
        <w:rPr>
          <w:sz w:val="20"/>
          <w:szCs w:val="20"/>
        </w:rPr>
        <w:t xml:space="preserve">15)   Настоящее решение вступает в силу после его официального опубликования.                                                          </w:t>
      </w:r>
    </w:p>
    <w:p w:rsidR="00921E75" w:rsidRPr="001F3B22" w:rsidRDefault="00921E75" w:rsidP="00921E75">
      <w:pPr>
        <w:pStyle w:val="23"/>
        <w:spacing w:line="312" w:lineRule="auto"/>
        <w:ind w:firstLine="0"/>
        <w:rPr>
          <w:sz w:val="20"/>
          <w:szCs w:val="20"/>
        </w:rPr>
      </w:pPr>
      <w:r w:rsidRPr="001F3B22">
        <w:rPr>
          <w:sz w:val="20"/>
          <w:szCs w:val="20"/>
        </w:rPr>
        <w:t xml:space="preserve"> </w:t>
      </w:r>
    </w:p>
    <w:p w:rsidR="00921E75" w:rsidRPr="001F3B22" w:rsidRDefault="00921E75" w:rsidP="00921E75">
      <w:pPr>
        <w:pStyle w:val="23"/>
        <w:ind w:firstLine="0"/>
        <w:rPr>
          <w:sz w:val="20"/>
          <w:szCs w:val="20"/>
        </w:rPr>
      </w:pPr>
      <w:r w:rsidRPr="001F3B22">
        <w:rPr>
          <w:sz w:val="20"/>
          <w:szCs w:val="20"/>
        </w:rPr>
        <w:t>Глава</w:t>
      </w:r>
    </w:p>
    <w:p w:rsidR="00921E75" w:rsidRPr="001F3B22" w:rsidRDefault="00921E75" w:rsidP="00921E75">
      <w:pPr>
        <w:pStyle w:val="23"/>
        <w:ind w:firstLine="0"/>
        <w:rPr>
          <w:sz w:val="20"/>
          <w:szCs w:val="20"/>
        </w:rPr>
      </w:pPr>
      <w:r w:rsidRPr="001F3B22">
        <w:rPr>
          <w:sz w:val="20"/>
          <w:szCs w:val="20"/>
        </w:rPr>
        <w:t>Аликовского района                              В.К. Волков</w:t>
      </w:r>
    </w:p>
    <w:p w:rsidR="00921E75" w:rsidRPr="001F3B22" w:rsidRDefault="00921E75" w:rsidP="00921E75">
      <w:pPr>
        <w:pStyle w:val="23"/>
        <w:spacing w:line="312" w:lineRule="auto"/>
        <w:rPr>
          <w:sz w:val="20"/>
          <w:szCs w:val="20"/>
        </w:rPr>
      </w:pPr>
    </w:p>
    <w:p w:rsidR="00921E75" w:rsidRPr="001F3B22" w:rsidRDefault="00921E75" w:rsidP="00921E75">
      <w:pPr>
        <w:pStyle w:val="23"/>
        <w:spacing w:line="312" w:lineRule="auto"/>
        <w:rPr>
          <w:sz w:val="20"/>
          <w:szCs w:val="20"/>
        </w:rPr>
      </w:pPr>
    </w:p>
    <w:p w:rsidR="00921E75" w:rsidRPr="00CA6978" w:rsidRDefault="00921E75" w:rsidP="00921E75">
      <w:pPr>
        <w:ind w:right="5631"/>
        <w:jc w:val="both"/>
        <w:rPr>
          <w:sz w:val="20"/>
          <w:szCs w:val="20"/>
        </w:rPr>
      </w:pPr>
      <w:r>
        <w:rPr>
          <w:sz w:val="20"/>
          <w:szCs w:val="20"/>
        </w:rPr>
        <w:t>Решение Собрание депутатов Аликовского района Чувашской Республики от 14.09.2018г. №224 «</w:t>
      </w:r>
      <w:r w:rsidRPr="00CA6978">
        <w:rPr>
          <w:sz w:val="20"/>
          <w:szCs w:val="20"/>
        </w:rPr>
        <w:t>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налога на доходы физических лиц</w:t>
      </w:r>
    </w:p>
    <w:p w:rsidR="00921E75" w:rsidRPr="00CA6978" w:rsidRDefault="00921E75" w:rsidP="00921E75">
      <w:pPr>
        <w:ind w:left="567"/>
        <w:rPr>
          <w:sz w:val="20"/>
          <w:szCs w:val="20"/>
        </w:rPr>
      </w:pPr>
    </w:p>
    <w:p w:rsidR="00921E75" w:rsidRPr="00CA6978" w:rsidRDefault="00921E75" w:rsidP="00921E75">
      <w:pPr>
        <w:ind w:firstLine="851"/>
        <w:jc w:val="both"/>
        <w:rPr>
          <w:sz w:val="20"/>
          <w:szCs w:val="20"/>
        </w:rPr>
      </w:pPr>
      <w:r w:rsidRPr="00CA6978">
        <w:rPr>
          <w:sz w:val="20"/>
          <w:szCs w:val="20"/>
        </w:rPr>
        <w:t>В соответствии с пунктом 5 статьи 138 Бюджетного кодекса Российской Федерации, пунктом 10 статьи 13 Закона Чувашской Республики от 23.07.2001 г. №36 «О регулировании бюджетных правоотношений в Чувашской Республике» Собрание депутатов Аликовского района решило:</w:t>
      </w:r>
    </w:p>
    <w:p w:rsidR="00921E75" w:rsidRPr="00CA6978" w:rsidRDefault="00921E75" w:rsidP="00983091">
      <w:pPr>
        <w:numPr>
          <w:ilvl w:val="0"/>
          <w:numId w:val="3"/>
        </w:numPr>
        <w:ind w:left="0" w:firstLine="851"/>
        <w:jc w:val="both"/>
        <w:rPr>
          <w:sz w:val="20"/>
          <w:szCs w:val="20"/>
        </w:rPr>
      </w:pPr>
      <w:r w:rsidRPr="00CA6978">
        <w:rPr>
          <w:sz w:val="20"/>
          <w:szCs w:val="20"/>
        </w:rPr>
        <w:t>Дать согласие на частичную замену дотации на выравнивание бюджетной обеспеченности для бюджета Аликовского района Чувашской Республики, планируемой к утверждению в республиканском бюджете Чувашской Республики на 2019 год и на плановый период 2020 и 2021 годов, дополнительным нормативом отчислений от налога на доходы с физических лиц в бюджет Аликовского района Чувашской Республики в размере 48,764 процента  от объема поступлений, подлежащего зачислению в консолидированный бюджет Чувашской Республики от указанного налога.</w:t>
      </w:r>
    </w:p>
    <w:p w:rsidR="00921E75" w:rsidRPr="00CA6978" w:rsidRDefault="00921E75" w:rsidP="00983091">
      <w:pPr>
        <w:numPr>
          <w:ilvl w:val="0"/>
          <w:numId w:val="3"/>
        </w:numPr>
        <w:ind w:left="0" w:firstLine="851"/>
        <w:jc w:val="both"/>
        <w:rPr>
          <w:sz w:val="20"/>
          <w:szCs w:val="20"/>
        </w:rPr>
      </w:pPr>
      <w:r w:rsidRPr="00CA6978">
        <w:rPr>
          <w:sz w:val="20"/>
          <w:szCs w:val="20"/>
        </w:rPr>
        <w:t>Настоящее решение вступает в силу после его официального опубликования.</w:t>
      </w:r>
    </w:p>
    <w:p w:rsidR="00921E75" w:rsidRPr="00CA6978" w:rsidRDefault="00921E75" w:rsidP="00921E75">
      <w:pPr>
        <w:ind w:left="567"/>
        <w:rPr>
          <w:sz w:val="20"/>
          <w:szCs w:val="20"/>
        </w:rPr>
      </w:pPr>
    </w:p>
    <w:p w:rsidR="00921E75" w:rsidRPr="00921E75" w:rsidRDefault="00921E75" w:rsidP="00921E75">
      <w:pPr>
        <w:pStyle w:val="7"/>
        <w:numPr>
          <w:ilvl w:val="6"/>
          <w:numId w:val="0"/>
        </w:numPr>
        <w:tabs>
          <w:tab w:val="num" w:pos="0"/>
        </w:tabs>
        <w:suppressAutoHyphens/>
        <w:ind w:left="1296" w:hanging="1296"/>
        <w:rPr>
          <w:b w:val="0"/>
          <w:szCs w:val="20"/>
        </w:rPr>
      </w:pPr>
      <w:r w:rsidRPr="00921E75">
        <w:rPr>
          <w:b w:val="0"/>
          <w:szCs w:val="20"/>
        </w:rPr>
        <w:t xml:space="preserve">Глава </w:t>
      </w:r>
    </w:p>
    <w:p w:rsidR="00921E75" w:rsidRPr="00921E75" w:rsidRDefault="00921E75" w:rsidP="00921E75">
      <w:pPr>
        <w:pStyle w:val="7"/>
        <w:numPr>
          <w:ilvl w:val="6"/>
          <w:numId w:val="0"/>
        </w:numPr>
        <w:tabs>
          <w:tab w:val="num" w:pos="0"/>
        </w:tabs>
        <w:suppressAutoHyphens/>
        <w:ind w:left="1296" w:hanging="1296"/>
        <w:rPr>
          <w:b w:val="0"/>
          <w:szCs w:val="20"/>
        </w:rPr>
      </w:pPr>
      <w:r w:rsidRPr="00921E75">
        <w:rPr>
          <w:b w:val="0"/>
          <w:szCs w:val="20"/>
        </w:rPr>
        <w:t>Аликовского района                            В.К. Волков</w:t>
      </w:r>
    </w:p>
    <w:p w:rsidR="00921E75" w:rsidRPr="00CA6978" w:rsidRDefault="00921E75" w:rsidP="00921E75">
      <w:pPr>
        <w:ind w:left="567"/>
        <w:jc w:val="both"/>
        <w:rPr>
          <w:sz w:val="20"/>
          <w:szCs w:val="20"/>
        </w:rPr>
      </w:pPr>
    </w:p>
    <w:p w:rsidR="00921E75" w:rsidRPr="00CA6978" w:rsidRDefault="00921E75" w:rsidP="00921E75">
      <w:pPr>
        <w:ind w:left="567"/>
        <w:jc w:val="both"/>
        <w:rPr>
          <w:sz w:val="20"/>
          <w:szCs w:val="20"/>
        </w:rPr>
      </w:pPr>
    </w:p>
    <w:p w:rsidR="00921E75" w:rsidRPr="00921E75" w:rsidRDefault="00921E75" w:rsidP="0016265B">
      <w:pPr>
        <w:ind w:right="4960"/>
        <w:jc w:val="both"/>
        <w:rPr>
          <w:b/>
          <w:sz w:val="20"/>
          <w:szCs w:val="20"/>
        </w:rPr>
      </w:pPr>
      <w:r>
        <w:rPr>
          <w:sz w:val="20"/>
          <w:szCs w:val="20"/>
        </w:rPr>
        <w:t>Решение Собрания депутатов Аликовского района Чувашской Республики от 14.09.2018г. №</w:t>
      </w:r>
      <w:r w:rsidR="0016265B">
        <w:rPr>
          <w:sz w:val="20"/>
          <w:szCs w:val="20"/>
        </w:rPr>
        <w:t xml:space="preserve"> 225 «</w:t>
      </w:r>
      <w:r w:rsidRPr="00921E75">
        <w:rPr>
          <w:rStyle w:val="af1"/>
          <w:b w:val="0"/>
          <w:bCs w:val="0"/>
          <w:color w:val="auto"/>
          <w:u w:val="none"/>
        </w:rPr>
        <w:t>Об утверждении Положения о финансовом отделе администрации Аликовского района Чувашской Республики</w:t>
      </w:r>
      <w:r w:rsidR="0016265B">
        <w:rPr>
          <w:rStyle w:val="af1"/>
          <w:b w:val="0"/>
          <w:bCs w:val="0"/>
          <w:color w:val="auto"/>
          <w:u w:val="none"/>
        </w:rPr>
        <w:t>»</w:t>
      </w:r>
    </w:p>
    <w:p w:rsidR="00921E75" w:rsidRPr="001F3CE9" w:rsidRDefault="00921E75" w:rsidP="00921E75">
      <w:pPr>
        <w:jc w:val="both"/>
        <w:rPr>
          <w:sz w:val="20"/>
          <w:szCs w:val="20"/>
        </w:rPr>
      </w:pPr>
    </w:p>
    <w:p w:rsidR="00921E75" w:rsidRPr="00921E75" w:rsidRDefault="00921E75" w:rsidP="00921E75">
      <w:pPr>
        <w:ind w:firstLine="567"/>
        <w:jc w:val="both"/>
        <w:rPr>
          <w:sz w:val="20"/>
          <w:szCs w:val="20"/>
        </w:rPr>
      </w:pPr>
      <w:r w:rsidRPr="001F3CE9">
        <w:rPr>
          <w:sz w:val="20"/>
          <w:szCs w:val="20"/>
        </w:rPr>
        <w:t xml:space="preserve">В соответствии </w:t>
      </w:r>
      <w:r w:rsidRPr="00921E75">
        <w:rPr>
          <w:sz w:val="20"/>
          <w:szCs w:val="20"/>
        </w:rPr>
        <w:t xml:space="preserve">с </w:t>
      </w:r>
      <w:hyperlink r:id="rId41" w:history="1">
        <w:r w:rsidRPr="00921E75">
          <w:rPr>
            <w:rStyle w:val="af1"/>
            <w:b w:val="0"/>
            <w:color w:val="auto"/>
            <w:u w:val="none"/>
          </w:rPr>
          <w:t>Федеральным законом</w:t>
        </w:r>
      </w:hyperlink>
      <w:r w:rsidRPr="00921E75">
        <w:rPr>
          <w:sz w:val="20"/>
          <w:szCs w:val="20"/>
        </w:rPr>
        <w:t xml:space="preserve"> от 06.10.2003 N 131-ФЗ "Об общих принципах организации местного самоуправления в Российской Федерации", в целях приведения нормативных правовых актов </w:t>
      </w:r>
      <w:r w:rsidRPr="00921E75">
        <w:rPr>
          <w:sz w:val="20"/>
          <w:szCs w:val="20"/>
        </w:rPr>
        <w:lastRenderedPageBreak/>
        <w:t xml:space="preserve">Аликовского района Чувашской Республики в соответствие с действующим законодательством, Собрание депутатов </w:t>
      </w:r>
      <w:r w:rsidRPr="00921E75">
        <w:rPr>
          <w:rStyle w:val="af1"/>
          <w:b w:val="0"/>
          <w:bCs w:val="0"/>
          <w:color w:val="auto"/>
          <w:u w:val="none"/>
        </w:rPr>
        <w:t xml:space="preserve">Аликовского района </w:t>
      </w:r>
      <w:r w:rsidRPr="00921E75">
        <w:rPr>
          <w:sz w:val="20"/>
          <w:szCs w:val="20"/>
        </w:rPr>
        <w:t>Чувашской Республики решило:</w:t>
      </w:r>
    </w:p>
    <w:p w:rsidR="00921E75" w:rsidRPr="00921E75" w:rsidRDefault="00921E75" w:rsidP="00921E75">
      <w:pPr>
        <w:ind w:firstLine="567"/>
        <w:jc w:val="both"/>
        <w:rPr>
          <w:sz w:val="20"/>
          <w:szCs w:val="20"/>
        </w:rPr>
      </w:pPr>
      <w:r w:rsidRPr="00921E75">
        <w:rPr>
          <w:sz w:val="20"/>
          <w:szCs w:val="20"/>
        </w:rPr>
        <w:t xml:space="preserve">1. Утвердить прилагаемое </w:t>
      </w:r>
      <w:hyperlink r:id="rId42" w:anchor="sub_1000" w:history="1">
        <w:r w:rsidRPr="00921E75">
          <w:rPr>
            <w:rStyle w:val="af1"/>
            <w:b w:val="0"/>
            <w:color w:val="auto"/>
            <w:u w:val="none"/>
          </w:rPr>
          <w:t>Положение</w:t>
        </w:r>
      </w:hyperlink>
      <w:r w:rsidRPr="00921E75">
        <w:rPr>
          <w:sz w:val="20"/>
          <w:szCs w:val="20"/>
        </w:rPr>
        <w:t xml:space="preserve"> о финансовом отделе администрации Аликовского района Чувашской Республики.</w:t>
      </w:r>
    </w:p>
    <w:p w:rsidR="00921E75" w:rsidRPr="00921E75" w:rsidRDefault="00921E75" w:rsidP="00921E75">
      <w:pPr>
        <w:ind w:firstLine="567"/>
        <w:jc w:val="both"/>
        <w:rPr>
          <w:sz w:val="20"/>
          <w:szCs w:val="20"/>
        </w:rPr>
      </w:pPr>
      <w:bookmarkStart w:id="5" w:name="sub_2"/>
      <w:r w:rsidRPr="00921E75">
        <w:rPr>
          <w:sz w:val="20"/>
          <w:szCs w:val="20"/>
        </w:rPr>
        <w:t>2. Признать утратившими силу:</w:t>
      </w:r>
    </w:p>
    <w:p w:rsidR="00921E75" w:rsidRPr="00921E75" w:rsidRDefault="00921E75" w:rsidP="00921E75">
      <w:pPr>
        <w:ind w:firstLine="567"/>
        <w:jc w:val="both"/>
        <w:rPr>
          <w:sz w:val="20"/>
          <w:szCs w:val="20"/>
        </w:rPr>
      </w:pPr>
      <w:r w:rsidRPr="00921E75">
        <w:rPr>
          <w:sz w:val="20"/>
          <w:szCs w:val="20"/>
        </w:rPr>
        <w:t>Решение Собрания депутатов Аликовского района от 15 ноября 2005 года Протокол №2 "Об утверждении Положения о финансовом отделе администрации Аликовского района Чувашской Республики".</w:t>
      </w:r>
    </w:p>
    <w:p w:rsidR="00921E75" w:rsidRPr="00921E75" w:rsidRDefault="00921E75" w:rsidP="00921E75">
      <w:pPr>
        <w:pStyle w:val="1"/>
        <w:ind w:firstLine="567"/>
        <w:jc w:val="both"/>
        <w:rPr>
          <w:sz w:val="20"/>
          <w:szCs w:val="20"/>
        </w:rPr>
      </w:pPr>
      <w:r w:rsidRPr="00921E75">
        <w:rPr>
          <w:sz w:val="20"/>
          <w:szCs w:val="20"/>
        </w:rPr>
        <w:t>Решение Собрания депутатов Аликовского района Чувашской Республики от 28 ноября 2007 г. N 175 "О внесении изменения и дополнений в Положение о финансовом отделе администрации Аликовского района, утвержденное решением Собрания депутатов Аликовского района от 15.11.2005 г. Протокол N 2"</w:t>
      </w:r>
    </w:p>
    <w:p w:rsidR="00921E75" w:rsidRPr="00921E75" w:rsidRDefault="00921E75" w:rsidP="00921E75">
      <w:pPr>
        <w:ind w:firstLine="567"/>
        <w:jc w:val="both"/>
        <w:rPr>
          <w:sz w:val="20"/>
          <w:szCs w:val="20"/>
        </w:rPr>
      </w:pPr>
      <w:r w:rsidRPr="00921E75">
        <w:rPr>
          <w:sz w:val="20"/>
          <w:szCs w:val="20"/>
        </w:rPr>
        <w:t>Решение Собрания депутатов Аликовского района Чувашской Республики от 31 марта 2011 г. N 29 "О внесении изменений в решение Собрания депутатов Аликовского района от 15 ноября 2005 года протокол N 2"</w:t>
      </w:r>
    </w:p>
    <w:bookmarkEnd w:id="5"/>
    <w:p w:rsidR="00921E75" w:rsidRPr="001F3CE9" w:rsidRDefault="00921E75" w:rsidP="00921E75">
      <w:pPr>
        <w:ind w:firstLine="567"/>
        <w:jc w:val="both"/>
        <w:rPr>
          <w:sz w:val="20"/>
          <w:szCs w:val="20"/>
        </w:rPr>
      </w:pPr>
      <w:r w:rsidRPr="00921E75">
        <w:rPr>
          <w:sz w:val="20"/>
          <w:szCs w:val="20"/>
        </w:rPr>
        <w:t xml:space="preserve">3. Настоящее решение вступает в силу после его </w:t>
      </w:r>
      <w:hyperlink r:id="rId43" w:history="1">
        <w:r w:rsidRPr="00921E75">
          <w:rPr>
            <w:rStyle w:val="af1"/>
            <w:b w:val="0"/>
            <w:color w:val="auto"/>
            <w:u w:val="none"/>
          </w:rPr>
          <w:t>официального опубликования</w:t>
        </w:r>
      </w:hyperlink>
      <w:r w:rsidRPr="00921E75">
        <w:rPr>
          <w:b/>
          <w:sz w:val="20"/>
          <w:szCs w:val="20"/>
        </w:rPr>
        <w:t>.</w:t>
      </w:r>
    </w:p>
    <w:p w:rsidR="00921E75" w:rsidRPr="001F3CE9" w:rsidRDefault="00921E75" w:rsidP="00921E75">
      <w:pPr>
        <w:jc w:val="both"/>
        <w:rPr>
          <w:sz w:val="20"/>
          <w:szCs w:val="20"/>
        </w:rPr>
      </w:pPr>
    </w:p>
    <w:p w:rsidR="00921E75" w:rsidRPr="001F3CE9" w:rsidRDefault="00921E75" w:rsidP="00921E75">
      <w:pPr>
        <w:jc w:val="both"/>
        <w:rPr>
          <w:sz w:val="20"/>
          <w:szCs w:val="20"/>
        </w:rPr>
      </w:pPr>
    </w:p>
    <w:p w:rsidR="00921E75" w:rsidRPr="001F3CE9" w:rsidRDefault="00921E75" w:rsidP="00921E75">
      <w:pPr>
        <w:rPr>
          <w:sz w:val="20"/>
          <w:szCs w:val="20"/>
        </w:rPr>
      </w:pPr>
      <w:r w:rsidRPr="001F3CE9">
        <w:rPr>
          <w:sz w:val="20"/>
          <w:szCs w:val="20"/>
        </w:rPr>
        <w:t xml:space="preserve">Глава </w:t>
      </w:r>
    </w:p>
    <w:p w:rsidR="00921E75" w:rsidRPr="001F3CE9" w:rsidRDefault="00921E75" w:rsidP="00921E75">
      <w:pPr>
        <w:rPr>
          <w:sz w:val="20"/>
          <w:szCs w:val="20"/>
        </w:rPr>
      </w:pPr>
      <w:r w:rsidRPr="001F3CE9">
        <w:rPr>
          <w:sz w:val="20"/>
          <w:szCs w:val="20"/>
        </w:rPr>
        <w:t>Аликовского района                               В.К.Волков</w:t>
      </w:r>
    </w:p>
    <w:p w:rsidR="00921E75" w:rsidRPr="001F3CE9" w:rsidRDefault="00921E75" w:rsidP="00921E75">
      <w:pPr>
        <w:ind w:left="6237"/>
        <w:jc w:val="both"/>
        <w:rPr>
          <w:rStyle w:val="ab"/>
          <w:b w:val="0"/>
          <w:bCs w:val="0"/>
        </w:rPr>
      </w:pPr>
      <w:bookmarkStart w:id="6" w:name="sub_1000"/>
    </w:p>
    <w:p w:rsidR="00921E75" w:rsidRPr="001F3CE9" w:rsidRDefault="00921E75" w:rsidP="00921E75">
      <w:pPr>
        <w:ind w:left="6237"/>
        <w:jc w:val="both"/>
        <w:rPr>
          <w:rStyle w:val="ab"/>
          <w:b w:val="0"/>
          <w:bCs w:val="0"/>
        </w:rPr>
      </w:pPr>
    </w:p>
    <w:p w:rsidR="00921E75" w:rsidRPr="001F3CE9" w:rsidRDefault="00921E75" w:rsidP="00921E75">
      <w:pPr>
        <w:ind w:left="5954" w:hanging="284"/>
        <w:jc w:val="right"/>
        <w:rPr>
          <w:rStyle w:val="ab"/>
          <w:b w:val="0"/>
          <w:bCs w:val="0"/>
        </w:rPr>
      </w:pPr>
    </w:p>
    <w:p w:rsidR="00921E75" w:rsidRPr="001F3CE9" w:rsidRDefault="00921E75" w:rsidP="00921E75">
      <w:pPr>
        <w:ind w:left="5954" w:hanging="284"/>
        <w:jc w:val="right"/>
        <w:rPr>
          <w:rStyle w:val="ab"/>
          <w:b w:val="0"/>
          <w:bCs w:val="0"/>
        </w:rPr>
      </w:pPr>
    </w:p>
    <w:p w:rsidR="00921E75" w:rsidRPr="00921E75" w:rsidRDefault="00921E75" w:rsidP="00921E75">
      <w:pPr>
        <w:ind w:left="5954" w:hanging="284"/>
        <w:jc w:val="right"/>
        <w:rPr>
          <w:sz w:val="20"/>
          <w:szCs w:val="20"/>
        </w:rPr>
      </w:pPr>
      <w:r w:rsidRPr="00921E75">
        <w:rPr>
          <w:rStyle w:val="ab"/>
          <w:b w:val="0"/>
          <w:bCs w:val="0"/>
          <w:color w:val="auto"/>
        </w:rPr>
        <w:t xml:space="preserve">Утверждено </w:t>
      </w:r>
      <w:hyperlink r:id="rId44" w:anchor="sub_0" w:history="1">
        <w:r w:rsidRPr="00921E75">
          <w:rPr>
            <w:rStyle w:val="af1"/>
            <w:b w:val="0"/>
            <w:color w:val="auto"/>
          </w:rPr>
          <w:t>решением</w:t>
        </w:r>
      </w:hyperlink>
      <w:r w:rsidRPr="00921E75">
        <w:rPr>
          <w:rStyle w:val="ab"/>
          <w:b w:val="0"/>
          <w:bCs w:val="0"/>
          <w:color w:val="auto"/>
        </w:rPr>
        <w:t xml:space="preserve"> Собрания депутатов Аликовского района Чувашской Республики</w:t>
      </w:r>
      <w:r w:rsidRPr="00921E75">
        <w:rPr>
          <w:rStyle w:val="ab"/>
          <w:b w:val="0"/>
          <w:bCs w:val="0"/>
          <w:color w:val="auto"/>
        </w:rPr>
        <w:br/>
        <w:t>от 14 сентября 2014 г. N 225</w:t>
      </w:r>
    </w:p>
    <w:bookmarkEnd w:id="6"/>
    <w:p w:rsidR="00921E75" w:rsidRPr="001F3CE9" w:rsidRDefault="00921E75" w:rsidP="00921E75">
      <w:pPr>
        <w:ind w:left="5954" w:hanging="284"/>
        <w:jc w:val="both"/>
        <w:rPr>
          <w:sz w:val="20"/>
          <w:szCs w:val="20"/>
        </w:rPr>
      </w:pPr>
    </w:p>
    <w:p w:rsidR="00921E75" w:rsidRPr="001F3CE9" w:rsidRDefault="00921E75" w:rsidP="00921E75">
      <w:pPr>
        <w:pStyle w:val="1"/>
        <w:jc w:val="center"/>
        <w:rPr>
          <w:b/>
          <w:sz w:val="20"/>
          <w:szCs w:val="20"/>
        </w:rPr>
      </w:pPr>
      <w:r w:rsidRPr="001F3CE9">
        <w:rPr>
          <w:b/>
          <w:sz w:val="20"/>
          <w:szCs w:val="20"/>
        </w:rPr>
        <w:t>Положение</w:t>
      </w:r>
      <w:r w:rsidRPr="001F3CE9">
        <w:rPr>
          <w:b/>
          <w:sz w:val="20"/>
          <w:szCs w:val="20"/>
        </w:rPr>
        <w:br/>
        <w:t>о финансовом отделе администрации Аликовского района Чувашской Республики</w:t>
      </w:r>
    </w:p>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7" w:name="sub_1001"/>
      <w:r w:rsidRPr="001F3CE9">
        <w:rPr>
          <w:b/>
          <w:sz w:val="20"/>
          <w:szCs w:val="20"/>
        </w:rPr>
        <w:t>I. Общие положения</w:t>
      </w:r>
    </w:p>
    <w:p w:rsidR="00921E75" w:rsidRPr="001F3CE9" w:rsidRDefault="00921E75" w:rsidP="00921E75">
      <w:pPr>
        <w:ind w:firstLine="567"/>
        <w:jc w:val="both"/>
        <w:rPr>
          <w:sz w:val="20"/>
          <w:szCs w:val="20"/>
        </w:rPr>
      </w:pPr>
      <w:bookmarkStart w:id="8" w:name="sub_11"/>
      <w:bookmarkEnd w:id="7"/>
      <w:r w:rsidRPr="001F3CE9">
        <w:rPr>
          <w:sz w:val="20"/>
          <w:szCs w:val="20"/>
        </w:rPr>
        <w:t xml:space="preserve">1.1. Финансовый отдел администрации Аликовского района Чувашской Республики (далее - финансовый отдел) является структурным подразделением администрации Аликовского района Чувашской Республики (далее - администрация района), финансовым органом управления в сфере единой финансовой, бюджетной, налоговой политики в Аликовском районе Чувашской Республики (далее - район), осуществляющим нормативно-правовое регулирование на основании и во исполнение </w:t>
      </w:r>
      <w:hyperlink r:id="rId45" w:history="1">
        <w:r w:rsidRPr="001F3CE9">
          <w:rPr>
            <w:rStyle w:val="af1"/>
            <w:b w:val="0"/>
            <w:color w:val="auto"/>
          </w:rPr>
          <w:t>Конституции</w:t>
        </w:r>
      </w:hyperlink>
      <w:r w:rsidRPr="001F3CE9">
        <w:rPr>
          <w:sz w:val="20"/>
          <w:szCs w:val="20"/>
        </w:rPr>
        <w:t xml:space="preserve"> Российской Федерации, </w:t>
      </w:r>
      <w:hyperlink r:id="rId46" w:history="1">
        <w:r w:rsidRPr="001F3CE9">
          <w:rPr>
            <w:rStyle w:val="af1"/>
            <w:b w:val="0"/>
            <w:color w:val="auto"/>
          </w:rPr>
          <w:t>Конституции</w:t>
        </w:r>
      </w:hyperlink>
      <w:r w:rsidRPr="001F3CE9">
        <w:rPr>
          <w:sz w:val="20"/>
          <w:szCs w:val="20"/>
        </w:rPr>
        <w:t xml:space="preserve"> Чувашской Республики, федеральных законов и законов Чувашской Республики, указов и распоряжений Президента Российской Федерации и Главы Чувашской Республики, постановлений и распоряжений Правительства Российской Федерации и Кабинета Министров Чувашской Республики, в финансовой сфере, включая бюджетную, налоговую сферу, координирующим в этой сфере деятельность иных органов местного самоуправления Аликовского района Чувашской Республики (далее - органы местного самоуправления района).</w:t>
      </w:r>
    </w:p>
    <w:bookmarkEnd w:id="8"/>
    <w:p w:rsidR="00921E75" w:rsidRPr="001F3CE9" w:rsidRDefault="00921E75" w:rsidP="00921E75">
      <w:pPr>
        <w:ind w:firstLine="567"/>
        <w:jc w:val="both"/>
        <w:rPr>
          <w:sz w:val="20"/>
          <w:szCs w:val="20"/>
        </w:rPr>
      </w:pPr>
      <w:r w:rsidRPr="001F3CE9">
        <w:rPr>
          <w:sz w:val="20"/>
          <w:szCs w:val="20"/>
        </w:rPr>
        <w:t>1.2. Финансовый отдел осуществляет свою деятельность в координации и взаимодействии с Министерством финансов Чувашской Республики (далее - Минфин Чувашии), Управлением Федерального казначейства по Чувашской Республике (далее - УФК по ЧР), налоговыми органами, а также в координации с другими органами федеральных органов исполнительной власти (территориальными органами) и органами исполнительной власти Чувашской Республики, органами местного самоуправления района, Центрального банка Российской Федерации (Банка России), Национальным банком Чувашской Республики, коммерческими банками и другими финансовыми организациями.</w:t>
      </w:r>
    </w:p>
    <w:p w:rsidR="00921E75" w:rsidRPr="001F3CE9" w:rsidRDefault="00921E75" w:rsidP="00921E75">
      <w:pPr>
        <w:ind w:firstLine="567"/>
        <w:jc w:val="both"/>
        <w:rPr>
          <w:sz w:val="20"/>
          <w:szCs w:val="20"/>
        </w:rPr>
      </w:pPr>
      <w:bookmarkStart w:id="9" w:name="sub_13"/>
      <w:r w:rsidRPr="001F3CE9">
        <w:rPr>
          <w:sz w:val="20"/>
          <w:szCs w:val="20"/>
        </w:rPr>
        <w:t>1.3. Финансирование деятельности финансового отдела осуществляется за счет средств районного бюджета Аликовского района Чувашской Республики (далее - районный бюджет), предельная численность работников утверждается главой администрации района.</w:t>
      </w:r>
    </w:p>
    <w:bookmarkEnd w:id="9"/>
    <w:p w:rsidR="00921E75" w:rsidRPr="001F3CE9" w:rsidRDefault="00921E75" w:rsidP="00921E75">
      <w:pPr>
        <w:ind w:firstLine="567"/>
        <w:jc w:val="both"/>
        <w:rPr>
          <w:sz w:val="20"/>
          <w:szCs w:val="20"/>
        </w:rPr>
      </w:pPr>
      <w:r w:rsidRPr="001F3CE9">
        <w:rPr>
          <w:sz w:val="20"/>
          <w:szCs w:val="20"/>
        </w:rPr>
        <w:t>Финансовый отдел является юридическим лицом, имеет в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также имеет лицевые счета в УФК по ЧР, печать с изображением герба Чувашской Республики и со своим наименованием, другие необходимые для осуществления своей деятельности печати, штампы и бланки.</w:t>
      </w:r>
    </w:p>
    <w:p w:rsidR="00921E75" w:rsidRPr="001F3CE9" w:rsidRDefault="00921E75" w:rsidP="00921E75">
      <w:pPr>
        <w:ind w:firstLine="567"/>
        <w:jc w:val="both"/>
        <w:rPr>
          <w:sz w:val="20"/>
          <w:szCs w:val="20"/>
        </w:rPr>
      </w:pPr>
      <w:bookmarkStart w:id="10" w:name="sub_14"/>
      <w:r w:rsidRPr="001F3CE9">
        <w:rPr>
          <w:sz w:val="20"/>
          <w:szCs w:val="20"/>
        </w:rPr>
        <w:t>1.4. Полное наименование:</w:t>
      </w:r>
    </w:p>
    <w:bookmarkEnd w:id="10"/>
    <w:p w:rsidR="00921E75" w:rsidRPr="001F3CE9" w:rsidRDefault="00921E75" w:rsidP="00921E75">
      <w:pPr>
        <w:ind w:firstLine="567"/>
        <w:jc w:val="both"/>
        <w:rPr>
          <w:sz w:val="20"/>
          <w:szCs w:val="20"/>
        </w:rPr>
      </w:pPr>
      <w:r w:rsidRPr="001F3CE9">
        <w:rPr>
          <w:sz w:val="20"/>
          <w:szCs w:val="20"/>
        </w:rPr>
        <w:t>на русском языке: Финансовый отдел администрации Аликовского района Чувашской Республики;</w:t>
      </w:r>
    </w:p>
    <w:p w:rsidR="00921E75" w:rsidRPr="001F3CE9" w:rsidRDefault="00921E75" w:rsidP="00921E75">
      <w:pPr>
        <w:ind w:firstLine="567"/>
        <w:jc w:val="both"/>
        <w:rPr>
          <w:sz w:val="20"/>
          <w:szCs w:val="20"/>
        </w:rPr>
      </w:pPr>
      <w:r w:rsidRPr="001F3CE9">
        <w:rPr>
          <w:sz w:val="20"/>
          <w:szCs w:val="20"/>
        </w:rPr>
        <w:t>на чувашском языке: Элĕк район администрацийĕн финанс пайĕ.</w:t>
      </w:r>
    </w:p>
    <w:p w:rsidR="00921E75" w:rsidRPr="001F3CE9" w:rsidRDefault="00921E75" w:rsidP="00921E75">
      <w:pPr>
        <w:ind w:firstLine="567"/>
        <w:jc w:val="both"/>
        <w:rPr>
          <w:sz w:val="20"/>
          <w:szCs w:val="20"/>
        </w:rPr>
      </w:pPr>
      <w:r w:rsidRPr="001F3CE9">
        <w:rPr>
          <w:sz w:val="20"/>
          <w:szCs w:val="20"/>
        </w:rPr>
        <w:t>Сокращенное наименование на русском языке: Аликовский райфинотдел.</w:t>
      </w:r>
    </w:p>
    <w:p w:rsidR="00921E75" w:rsidRPr="001F3CE9" w:rsidRDefault="00921E75" w:rsidP="00921E75">
      <w:pPr>
        <w:ind w:firstLine="567"/>
        <w:jc w:val="both"/>
        <w:rPr>
          <w:sz w:val="20"/>
          <w:szCs w:val="20"/>
        </w:rPr>
      </w:pPr>
      <w:bookmarkStart w:id="11" w:name="sub_15"/>
      <w:r w:rsidRPr="001F3CE9">
        <w:rPr>
          <w:sz w:val="20"/>
          <w:szCs w:val="20"/>
        </w:rPr>
        <w:t>1.5. Юридический адрес финансового отдела: 429250, Чувашская Республика, Аликовский район, село Аликово, улица Октябрьская, дом 21.</w:t>
      </w:r>
    </w:p>
    <w:bookmarkEnd w:id="11"/>
    <w:p w:rsidR="00921E75" w:rsidRPr="001F3CE9" w:rsidRDefault="00921E75" w:rsidP="00921E75">
      <w:pPr>
        <w:jc w:val="both"/>
        <w:rPr>
          <w:sz w:val="20"/>
          <w:szCs w:val="20"/>
        </w:rPr>
      </w:pPr>
      <w:r w:rsidRPr="001F3CE9">
        <w:rPr>
          <w:sz w:val="20"/>
          <w:szCs w:val="20"/>
        </w:rPr>
        <w:lastRenderedPageBreak/>
        <w:t>Фактический адрес финансового отдела: 429250, Чувашская Республика, Аликовский район, село Аликово, улица Октябрьская, дом 21.</w:t>
      </w:r>
    </w:p>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12" w:name="sub_1002"/>
      <w:r w:rsidRPr="001F3CE9">
        <w:rPr>
          <w:b/>
          <w:sz w:val="20"/>
          <w:szCs w:val="20"/>
        </w:rPr>
        <w:t>II. Основные задачи</w:t>
      </w:r>
    </w:p>
    <w:bookmarkEnd w:id="12"/>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r w:rsidRPr="001F3CE9">
        <w:rPr>
          <w:sz w:val="20"/>
          <w:szCs w:val="20"/>
        </w:rPr>
        <w:t>Основными задачами финансового отдела являются:</w:t>
      </w:r>
    </w:p>
    <w:p w:rsidR="00921E75" w:rsidRPr="001F3CE9" w:rsidRDefault="00921E75" w:rsidP="00921E75">
      <w:pPr>
        <w:ind w:firstLine="567"/>
        <w:jc w:val="both"/>
        <w:rPr>
          <w:sz w:val="20"/>
          <w:szCs w:val="20"/>
        </w:rPr>
      </w:pPr>
      <w:r w:rsidRPr="001F3CE9">
        <w:rPr>
          <w:sz w:val="20"/>
          <w:szCs w:val="20"/>
        </w:rPr>
        <w:t>разработка и реализация единой политики в области финансов, бюджетов и налогов на уровне района;</w:t>
      </w:r>
    </w:p>
    <w:p w:rsidR="00921E75" w:rsidRPr="001F3CE9" w:rsidRDefault="00921E75" w:rsidP="00921E75">
      <w:pPr>
        <w:ind w:firstLine="567"/>
        <w:jc w:val="both"/>
        <w:rPr>
          <w:sz w:val="20"/>
          <w:szCs w:val="20"/>
        </w:rPr>
      </w:pPr>
      <w:r w:rsidRPr="001F3CE9">
        <w:rPr>
          <w:sz w:val="20"/>
          <w:szCs w:val="20"/>
        </w:rPr>
        <w:t>осуществление руководства организацией муниципальных финансов в районе, выработка единой финансовой, налоговой и бюджетной политики, организация финансовых взаимоотношений в районе, обеспечивающих развитие и совершенствование рынков, укрепление экономического потенциала района, повышение качества жизни населения;</w:t>
      </w:r>
    </w:p>
    <w:p w:rsidR="00921E75" w:rsidRPr="001F3CE9" w:rsidRDefault="00921E75" w:rsidP="00921E75">
      <w:pPr>
        <w:ind w:firstLine="567"/>
        <w:jc w:val="both"/>
        <w:rPr>
          <w:sz w:val="20"/>
          <w:szCs w:val="20"/>
        </w:rPr>
      </w:pPr>
      <w:r w:rsidRPr="001F3CE9">
        <w:rPr>
          <w:sz w:val="20"/>
          <w:szCs w:val="20"/>
        </w:rPr>
        <w:t>разработка основных направлений налоговой и бюджетной политики, использование налогов в качестве стимулирующего и регулирующего инструмента для развития предпринимательской деятельности, повышения устойчивости доходной части районного бюджета;</w:t>
      </w:r>
    </w:p>
    <w:p w:rsidR="00921E75" w:rsidRPr="001F3CE9" w:rsidRDefault="00921E75" w:rsidP="00921E75">
      <w:pPr>
        <w:ind w:firstLine="567"/>
        <w:jc w:val="both"/>
        <w:rPr>
          <w:sz w:val="20"/>
          <w:szCs w:val="20"/>
        </w:rPr>
      </w:pPr>
      <w:r w:rsidRPr="001F3CE9">
        <w:rPr>
          <w:sz w:val="20"/>
          <w:szCs w:val="20"/>
        </w:rPr>
        <w:t>совершенствование бюджетной системы и межбюджетных отношений в районе:</w:t>
      </w:r>
    </w:p>
    <w:p w:rsidR="00921E75" w:rsidRPr="001F3CE9" w:rsidRDefault="00921E75" w:rsidP="00921E75">
      <w:pPr>
        <w:ind w:firstLine="567"/>
        <w:jc w:val="both"/>
        <w:rPr>
          <w:sz w:val="20"/>
          <w:szCs w:val="20"/>
        </w:rPr>
      </w:pPr>
      <w:r w:rsidRPr="001F3CE9">
        <w:rPr>
          <w:sz w:val="20"/>
          <w:szCs w:val="20"/>
        </w:rPr>
        <w:t>организация, осуществление и контроль за исполнением районного бюджета, управление расходами районного бюджета;</w:t>
      </w:r>
    </w:p>
    <w:p w:rsidR="00921E75" w:rsidRPr="001F3CE9" w:rsidRDefault="00921E75" w:rsidP="00921E75">
      <w:pPr>
        <w:ind w:firstLine="567"/>
        <w:jc w:val="both"/>
        <w:rPr>
          <w:sz w:val="20"/>
          <w:szCs w:val="20"/>
        </w:rPr>
      </w:pPr>
      <w:r w:rsidRPr="001F3CE9">
        <w:rPr>
          <w:sz w:val="20"/>
          <w:szCs w:val="20"/>
        </w:rPr>
        <w:t>концентрация финансовых ресурсов района на приоритетных направлениях социально-экономического развития района;</w:t>
      </w:r>
    </w:p>
    <w:p w:rsidR="00921E75" w:rsidRPr="001F3CE9" w:rsidRDefault="00921E75" w:rsidP="00921E75">
      <w:pPr>
        <w:ind w:firstLine="567"/>
        <w:jc w:val="both"/>
        <w:rPr>
          <w:sz w:val="20"/>
          <w:szCs w:val="20"/>
        </w:rPr>
      </w:pPr>
      <w:r w:rsidRPr="001F3CE9">
        <w:rPr>
          <w:sz w:val="20"/>
          <w:szCs w:val="20"/>
        </w:rPr>
        <w:t>разработка проекта районного бюджета и обеспечение исполнения его в установленном порядке, составление отчета об исполнении районного бюджета и консолидированного бюджета района;</w:t>
      </w:r>
    </w:p>
    <w:p w:rsidR="00921E75" w:rsidRPr="001F3CE9" w:rsidRDefault="00921E75" w:rsidP="00921E75">
      <w:pPr>
        <w:ind w:firstLine="567"/>
        <w:jc w:val="both"/>
        <w:rPr>
          <w:sz w:val="20"/>
          <w:szCs w:val="20"/>
        </w:rPr>
      </w:pPr>
      <w:r w:rsidRPr="001F3CE9">
        <w:rPr>
          <w:sz w:val="20"/>
          <w:szCs w:val="20"/>
        </w:rPr>
        <w:t>участие в работе по реализации единой политики в сфере формирования финансовых рынков в районе;</w:t>
      </w:r>
    </w:p>
    <w:p w:rsidR="00921E75" w:rsidRPr="001F3CE9" w:rsidRDefault="00921E75" w:rsidP="00921E75">
      <w:pPr>
        <w:ind w:firstLine="567"/>
        <w:jc w:val="both"/>
        <w:rPr>
          <w:sz w:val="20"/>
          <w:szCs w:val="20"/>
        </w:rPr>
      </w:pPr>
      <w:r w:rsidRPr="001F3CE9">
        <w:rPr>
          <w:sz w:val="20"/>
          <w:szCs w:val="20"/>
        </w:rPr>
        <w:t xml:space="preserve">осуществление предварительного и текущего контроля за соблюдением бюджетного законодательства при финансировании расходов местного бюджета района, в рамках требований </w:t>
      </w:r>
      <w:hyperlink r:id="rId47" w:history="1">
        <w:r w:rsidRPr="001F3CE9">
          <w:rPr>
            <w:rStyle w:val="af1"/>
            <w:b w:val="0"/>
            <w:color w:val="auto"/>
          </w:rPr>
          <w:t>Бюджетного кодекса</w:t>
        </w:r>
      </w:hyperlink>
      <w:r w:rsidRPr="001F3CE9">
        <w:rPr>
          <w:sz w:val="20"/>
          <w:szCs w:val="20"/>
        </w:rPr>
        <w:t xml:space="preserve"> Российской Федерации, законов Российской Федерации и Чувашской Республики, нормативных и правовых актов органов государственной власти Российской Федерации и Чувашской Республики, муниципальных правовых актов, приказов и инструкций Министерства финансов Российской Федерации и Чувашской Республики, Федерального казначейства, финансового отдела;</w:t>
      </w:r>
    </w:p>
    <w:p w:rsidR="00921E75" w:rsidRPr="001F3CE9" w:rsidRDefault="00921E75" w:rsidP="00921E75">
      <w:pPr>
        <w:ind w:firstLine="567"/>
        <w:jc w:val="both"/>
        <w:rPr>
          <w:sz w:val="20"/>
          <w:szCs w:val="20"/>
        </w:rPr>
      </w:pPr>
      <w:r w:rsidRPr="001F3CE9">
        <w:rPr>
          <w:sz w:val="20"/>
          <w:szCs w:val="20"/>
        </w:rPr>
        <w:t>осуществление методического руководства по вопросам составления районного бюджета и отчетов об его исполнении;</w:t>
      </w:r>
    </w:p>
    <w:p w:rsidR="00921E75" w:rsidRPr="001F3CE9" w:rsidRDefault="00921E75" w:rsidP="00921E75">
      <w:pPr>
        <w:ind w:firstLine="567"/>
        <w:jc w:val="both"/>
        <w:rPr>
          <w:sz w:val="20"/>
          <w:szCs w:val="20"/>
        </w:rPr>
      </w:pPr>
      <w:r w:rsidRPr="001F3CE9">
        <w:rPr>
          <w:sz w:val="20"/>
          <w:szCs w:val="20"/>
        </w:rPr>
        <w:t>осуществление полномочий по формированию, исполнению и учету исполнения бюджетов сельских поселений района (далее - бюджеты поселений) по соглашению о передаче части своих полномочий по бюджетному процессу;</w:t>
      </w:r>
    </w:p>
    <w:p w:rsidR="00921E75" w:rsidRPr="001F3CE9" w:rsidRDefault="00921E75" w:rsidP="00921E75">
      <w:pPr>
        <w:ind w:firstLine="567"/>
        <w:jc w:val="both"/>
        <w:rPr>
          <w:sz w:val="20"/>
          <w:szCs w:val="20"/>
        </w:rPr>
      </w:pPr>
      <w:r w:rsidRPr="001F3CE9">
        <w:rPr>
          <w:sz w:val="20"/>
          <w:szCs w:val="20"/>
        </w:rPr>
        <w:t>осуществление внутреннего муниципального финансового контроля.</w:t>
      </w:r>
    </w:p>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13" w:name="sub_1003"/>
      <w:r w:rsidRPr="001F3CE9">
        <w:rPr>
          <w:b/>
          <w:sz w:val="20"/>
          <w:szCs w:val="20"/>
        </w:rPr>
        <w:t>III. Функции</w:t>
      </w:r>
    </w:p>
    <w:bookmarkEnd w:id="13"/>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bookmarkStart w:id="14" w:name="sub_31"/>
      <w:r w:rsidRPr="001F3CE9">
        <w:rPr>
          <w:sz w:val="20"/>
          <w:szCs w:val="20"/>
        </w:rPr>
        <w:t>3.1. Финансовый отдел в соответствии с возложенными на него задачами выполняет следующие основные функции:</w:t>
      </w:r>
    </w:p>
    <w:bookmarkEnd w:id="14"/>
    <w:p w:rsidR="00921E75" w:rsidRPr="001F3CE9" w:rsidRDefault="00921E75" w:rsidP="00921E75">
      <w:pPr>
        <w:ind w:firstLine="567"/>
        <w:jc w:val="both"/>
        <w:rPr>
          <w:sz w:val="20"/>
          <w:szCs w:val="20"/>
        </w:rPr>
      </w:pPr>
      <w:r w:rsidRPr="001F3CE9">
        <w:rPr>
          <w:sz w:val="20"/>
          <w:szCs w:val="20"/>
        </w:rPr>
        <w:t>3.1.1. Разрабатывает проекты решений Собрания депутатов Аликовского района, постановлений и распоряжений администрации района, касающихся:</w:t>
      </w:r>
    </w:p>
    <w:p w:rsidR="00921E75" w:rsidRPr="001F3CE9" w:rsidRDefault="00921E75" w:rsidP="00921E75">
      <w:pPr>
        <w:ind w:firstLine="567"/>
        <w:jc w:val="both"/>
        <w:rPr>
          <w:sz w:val="20"/>
          <w:szCs w:val="20"/>
        </w:rPr>
      </w:pPr>
      <w:r w:rsidRPr="001F3CE9">
        <w:rPr>
          <w:sz w:val="20"/>
          <w:szCs w:val="20"/>
        </w:rPr>
        <w:t>организации и функционирования бюджетной системы района;</w:t>
      </w:r>
    </w:p>
    <w:p w:rsidR="00921E75" w:rsidRPr="001F3CE9" w:rsidRDefault="00921E75" w:rsidP="00921E75">
      <w:pPr>
        <w:ind w:firstLine="567"/>
        <w:jc w:val="both"/>
        <w:rPr>
          <w:sz w:val="20"/>
          <w:szCs w:val="20"/>
        </w:rPr>
      </w:pPr>
      <w:r w:rsidRPr="001F3CE9">
        <w:rPr>
          <w:sz w:val="20"/>
          <w:szCs w:val="20"/>
        </w:rPr>
        <w:t>районного бюджета на очередной финансовый год и на плановый период, порядка исполнения районного бюджета в очередном финансовом году, отчетности о его исполнении;</w:t>
      </w:r>
    </w:p>
    <w:p w:rsidR="00921E75" w:rsidRPr="001F3CE9" w:rsidRDefault="00921E75" w:rsidP="00921E75">
      <w:pPr>
        <w:ind w:firstLine="567"/>
        <w:jc w:val="both"/>
        <w:rPr>
          <w:sz w:val="20"/>
          <w:szCs w:val="20"/>
        </w:rPr>
      </w:pPr>
      <w:r w:rsidRPr="001F3CE9">
        <w:rPr>
          <w:sz w:val="20"/>
          <w:szCs w:val="20"/>
        </w:rPr>
        <w:t>разграничения бюджетных полномочий между районом и поселениями района;</w:t>
      </w:r>
    </w:p>
    <w:p w:rsidR="00921E75" w:rsidRPr="001F3CE9" w:rsidRDefault="00921E75" w:rsidP="00921E75">
      <w:pPr>
        <w:ind w:firstLine="567"/>
        <w:jc w:val="both"/>
        <w:rPr>
          <w:sz w:val="20"/>
          <w:szCs w:val="20"/>
        </w:rPr>
      </w:pPr>
      <w:r w:rsidRPr="001F3CE9">
        <w:rPr>
          <w:sz w:val="20"/>
          <w:szCs w:val="20"/>
        </w:rPr>
        <w:t>финансовых взаимоотношений районного бюджета с республиканским бюджетом Чувашской Республики и бюджетами поселений района;</w:t>
      </w:r>
    </w:p>
    <w:p w:rsidR="00921E75" w:rsidRPr="001F3CE9" w:rsidRDefault="00921E75" w:rsidP="00921E75">
      <w:pPr>
        <w:ind w:firstLine="567"/>
        <w:jc w:val="both"/>
        <w:rPr>
          <w:sz w:val="20"/>
          <w:szCs w:val="20"/>
        </w:rPr>
      </w:pPr>
      <w:r w:rsidRPr="001F3CE9">
        <w:rPr>
          <w:sz w:val="20"/>
          <w:szCs w:val="20"/>
        </w:rPr>
        <w:t>предоставления бюджетных кредитов в пределах лимита средств, утвержденного решением Собрания депутатов Аликовского района о районном бюджете на очередной финансовый год и плановый период, и в порядке, установленном администрацией района;</w:t>
      </w:r>
    </w:p>
    <w:p w:rsidR="00921E75" w:rsidRPr="001F3CE9" w:rsidRDefault="00921E75" w:rsidP="00921E75">
      <w:pPr>
        <w:ind w:firstLine="567"/>
        <w:jc w:val="both"/>
        <w:rPr>
          <w:sz w:val="20"/>
          <w:szCs w:val="20"/>
        </w:rPr>
      </w:pPr>
      <w:r w:rsidRPr="001F3CE9">
        <w:rPr>
          <w:sz w:val="20"/>
          <w:szCs w:val="20"/>
        </w:rPr>
        <w:t>предоставления муниципальных гарантий в пределах лимита средств, утвержденного решением Собрания депутатов Аликовского района о районном бюджете на очередной финансовый год и плановый период;</w:t>
      </w:r>
    </w:p>
    <w:p w:rsidR="00921E75" w:rsidRPr="001F3CE9" w:rsidRDefault="00921E75" w:rsidP="00921E75">
      <w:pPr>
        <w:ind w:firstLine="567"/>
        <w:jc w:val="both"/>
        <w:rPr>
          <w:sz w:val="20"/>
          <w:szCs w:val="20"/>
        </w:rPr>
      </w:pPr>
      <w:r w:rsidRPr="001F3CE9">
        <w:rPr>
          <w:sz w:val="20"/>
          <w:szCs w:val="20"/>
        </w:rPr>
        <w:t>совершенствования структуры муниципальных расходов;</w:t>
      </w:r>
    </w:p>
    <w:p w:rsidR="00921E75" w:rsidRPr="001F3CE9" w:rsidRDefault="00921E75" w:rsidP="00921E75">
      <w:pPr>
        <w:ind w:firstLine="567"/>
        <w:jc w:val="both"/>
        <w:rPr>
          <w:sz w:val="20"/>
          <w:szCs w:val="20"/>
        </w:rPr>
      </w:pPr>
      <w:r w:rsidRPr="001F3CE9">
        <w:rPr>
          <w:sz w:val="20"/>
          <w:szCs w:val="20"/>
        </w:rPr>
        <w:t>совершенствования системы оплаты труда;</w:t>
      </w:r>
    </w:p>
    <w:p w:rsidR="00921E75" w:rsidRPr="001F3CE9" w:rsidRDefault="00921E75" w:rsidP="00921E75">
      <w:pPr>
        <w:ind w:firstLine="567"/>
        <w:jc w:val="both"/>
        <w:rPr>
          <w:sz w:val="20"/>
          <w:szCs w:val="20"/>
        </w:rPr>
      </w:pPr>
      <w:r w:rsidRPr="001F3CE9">
        <w:rPr>
          <w:sz w:val="20"/>
          <w:szCs w:val="20"/>
        </w:rPr>
        <w:t>финансовой деятельности и финансового регулирования в условиях военного времени, а также подготовки финансовой системы к условиям военного времени;</w:t>
      </w:r>
    </w:p>
    <w:p w:rsidR="00921E75" w:rsidRPr="001F3CE9" w:rsidRDefault="00921E75" w:rsidP="00921E75">
      <w:pPr>
        <w:ind w:firstLine="567"/>
        <w:jc w:val="both"/>
        <w:rPr>
          <w:sz w:val="20"/>
          <w:szCs w:val="20"/>
        </w:rPr>
      </w:pPr>
      <w:r w:rsidRPr="001F3CE9">
        <w:rPr>
          <w:sz w:val="20"/>
          <w:szCs w:val="20"/>
        </w:rPr>
        <w:t>налоговой политики;</w:t>
      </w:r>
    </w:p>
    <w:p w:rsidR="00921E75" w:rsidRPr="001F3CE9" w:rsidRDefault="00921E75" w:rsidP="00921E75">
      <w:pPr>
        <w:ind w:firstLine="567"/>
        <w:jc w:val="both"/>
        <w:rPr>
          <w:sz w:val="20"/>
          <w:szCs w:val="20"/>
        </w:rPr>
      </w:pPr>
      <w:r w:rsidRPr="001F3CE9">
        <w:rPr>
          <w:sz w:val="20"/>
          <w:szCs w:val="20"/>
        </w:rPr>
        <w:t>организации и проведения лотерей;</w:t>
      </w:r>
    </w:p>
    <w:p w:rsidR="00921E75" w:rsidRPr="001F3CE9" w:rsidRDefault="00921E75" w:rsidP="00921E75">
      <w:pPr>
        <w:ind w:firstLine="567"/>
        <w:jc w:val="both"/>
        <w:rPr>
          <w:sz w:val="20"/>
          <w:szCs w:val="20"/>
        </w:rPr>
      </w:pPr>
      <w:r w:rsidRPr="001F3CE9">
        <w:rPr>
          <w:sz w:val="20"/>
          <w:szCs w:val="20"/>
        </w:rPr>
        <w:t>эмиссии и обращения муниципальных ценных бумаг;</w:t>
      </w:r>
    </w:p>
    <w:p w:rsidR="00921E75" w:rsidRPr="001F3CE9" w:rsidRDefault="00921E75" w:rsidP="00921E75">
      <w:pPr>
        <w:ind w:firstLine="567"/>
        <w:jc w:val="both"/>
        <w:rPr>
          <w:sz w:val="20"/>
          <w:szCs w:val="20"/>
        </w:rPr>
      </w:pPr>
      <w:r w:rsidRPr="001F3CE9">
        <w:rPr>
          <w:sz w:val="20"/>
          <w:szCs w:val="20"/>
        </w:rPr>
        <w:t>управления муниципальным долгом и финансовыми активами района;</w:t>
      </w:r>
    </w:p>
    <w:p w:rsidR="00921E75" w:rsidRPr="001F3CE9" w:rsidRDefault="00921E75" w:rsidP="00921E75">
      <w:pPr>
        <w:ind w:firstLine="567"/>
        <w:jc w:val="both"/>
        <w:rPr>
          <w:sz w:val="20"/>
          <w:szCs w:val="20"/>
        </w:rPr>
      </w:pPr>
      <w:bookmarkStart w:id="15" w:name="sub_31115"/>
      <w:r w:rsidRPr="001F3CE9">
        <w:rPr>
          <w:sz w:val="20"/>
          <w:szCs w:val="20"/>
        </w:rPr>
        <w:t>муниципальных внутренних заимствований района.</w:t>
      </w:r>
    </w:p>
    <w:p w:rsidR="00921E75" w:rsidRPr="001F3CE9" w:rsidRDefault="00921E75" w:rsidP="00921E75">
      <w:pPr>
        <w:ind w:firstLine="567"/>
        <w:jc w:val="both"/>
        <w:rPr>
          <w:sz w:val="20"/>
          <w:szCs w:val="20"/>
        </w:rPr>
      </w:pPr>
      <w:bookmarkStart w:id="16" w:name="sub_31116"/>
      <w:bookmarkEnd w:id="15"/>
      <w:r w:rsidRPr="001F3CE9">
        <w:rPr>
          <w:sz w:val="20"/>
          <w:szCs w:val="20"/>
        </w:rPr>
        <w:lastRenderedPageBreak/>
        <w:t>В случае передачи полномочий органами местного самоуправления поселений района разрабатывает нормативно-правовые акты поселений, касающихся бюджета поселения на очередной финансовый год и плановый период, отчетности о его исполнении, контроля в финансово-бюджетной сфере.</w:t>
      </w:r>
    </w:p>
    <w:p w:rsidR="00921E75" w:rsidRPr="001F3CE9" w:rsidRDefault="00921E75" w:rsidP="00921E75">
      <w:pPr>
        <w:ind w:firstLine="567"/>
        <w:jc w:val="both"/>
        <w:rPr>
          <w:sz w:val="20"/>
          <w:szCs w:val="20"/>
        </w:rPr>
      </w:pPr>
      <w:bookmarkStart w:id="17" w:name="sub_312"/>
      <w:bookmarkEnd w:id="16"/>
      <w:r w:rsidRPr="001F3CE9">
        <w:rPr>
          <w:sz w:val="20"/>
          <w:szCs w:val="20"/>
        </w:rPr>
        <w:t>3.1.2. Разрабатывает:</w:t>
      </w:r>
    </w:p>
    <w:bookmarkEnd w:id="17"/>
    <w:p w:rsidR="00921E75" w:rsidRPr="001F3CE9" w:rsidRDefault="00921E75" w:rsidP="00921E75">
      <w:pPr>
        <w:ind w:firstLine="567"/>
        <w:jc w:val="both"/>
        <w:rPr>
          <w:sz w:val="20"/>
          <w:szCs w:val="20"/>
        </w:rPr>
      </w:pPr>
      <w:r w:rsidRPr="001F3CE9">
        <w:rPr>
          <w:sz w:val="20"/>
          <w:szCs w:val="20"/>
        </w:rPr>
        <w:t>порядок формирования и исполнения районного бюджета;</w:t>
      </w:r>
    </w:p>
    <w:p w:rsidR="00921E75" w:rsidRPr="001F3CE9" w:rsidRDefault="00921E75" w:rsidP="00921E75">
      <w:pPr>
        <w:ind w:firstLine="567"/>
        <w:jc w:val="both"/>
        <w:rPr>
          <w:sz w:val="20"/>
          <w:szCs w:val="20"/>
        </w:rPr>
      </w:pPr>
      <w:r w:rsidRPr="001F3CE9">
        <w:rPr>
          <w:sz w:val="20"/>
          <w:szCs w:val="20"/>
        </w:rPr>
        <w:t>порядок составления и ведения сводной бюджетной росписи районного бюджета и бюджетов сельских поселений (далее - местный бюджет района);</w:t>
      </w:r>
    </w:p>
    <w:p w:rsidR="00921E75" w:rsidRPr="001F3CE9" w:rsidRDefault="00921E75" w:rsidP="00921E75">
      <w:pPr>
        <w:ind w:firstLine="567"/>
        <w:jc w:val="both"/>
        <w:rPr>
          <w:sz w:val="20"/>
          <w:szCs w:val="20"/>
        </w:rPr>
      </w:pPr>
      <w:r w:rsidRPr="001F3CE9">
        <w:rPr>
          <w:sz w:val="20"/>
          <w:szCs w:val="20"/>
        </w:rPr>
        <w:t>порядок ведения муниципальной долговой книги района;</w:t>
      </w:r>
    </w:p>
    <w:p w:rsidR="00921E75" w:rsidRPr="001F3CE9" w:rsidRDefault="00921E75" w:rsidP="00921E75">
      <w:pPr>
        <w:ind w:firstLine="567"/>
        <w:jc w:val="both"/>
        <w:rPr>
          <w:sz w:val="20"/>
          <w:szCs w:val="20"/>
        </w:rPr>
      </w:pPr>
      <w:r w:rsidRPr="001F3CE9">
        <w:rPr>
          <w:sz w:val="20"/>
          <w:szCs w:val="20"/>
        </w:rPr>
        <w:t xml:space="preserve">порядок организации и осуществления контроля в финансово-бюджетной сфере и реализации мер принуждения, применяемых к участникам бюджетного процесса за нарушение </w:t>
      </w:r>
      <w:hyperlink r:id="rId48" w:history="1">
        <w:r w:rsidRPr="001F3CE9">
          <w:rPr>
            <w:rStyle w:val="af1"/>
            <w:b w:val="0"/>
            <w:color w:val="auto"/>
          </w:rPr>
          <w:t>бюджетного законодательства</w:t>
        </w:r>
      </w:hyperlink>
      <w:r w:rsidRPr="001F3CE9">
        <w:rPr>
          <w:sz w:val="20"/>
          <w:szCs w:val="20"/>
        </w:rPr>
        <w:t>;</w:t>
      </w:r>
    </w:p>
    <w:p w:rsidR="00921E75" w:rsidRPr="001F3CE9" w:rsidRDefault="00921E75" w:rsidP="00921E75">
      <w:pPr>
        <w:ind w:firstLine="567"/>
        <w:jc w:val="both"/>
        <w:rPr>
          <w:sz w:val="20"/>
          <w:szCs w:val="20"/>
        </w:rPr>
      </w:pPr>
      <w:r w:rsidRPr="001F3CE9">
        <w:rPr>
          <w:sz w:val="20"/>
          <w:szCs w:val="20"/>
        </w:rPr>
        <w:t>роспись доходов и расходов местного бюджета.</w:t>
      </w:r>
    </w:p>
    <w:p w:rsidR="00921E75" w:rsidRPr="001F3CE9" w:rsidRDefault="00921E75" w:rsidP="00921E75">
      <w:pPr>
        <w:ind w:firstLine="567"/>
        <w:jc w:val="both"/>
        <w:rPr>
          <w:sz w:val="20"/>
          <w:szCs w:val="20"/>
        </w:rPr>
      </w:pPr>
      <w:bookmarkStart w:id="18" w:name="sub_313"/>
      <w:r w:rsidRPr="001F3CE9">
        <w:rPr>
          <w:sz w:val="20"/>
          <w:szCs w:val="20"/>
        </w:rPr>
        <w:t>3.1.3. Разрабатывает для органов местного самоуправления района предложения к представляемым проектам решений, постановлений, распоряжений и иных муниципальных правовых актов района по вопросам, касающимся:</w:t>
      </w:r>
    </w:p>
    <w:bookmarkEnd w:id="18"/>
    <w:p w:rsidR="00921E75" w:rsidRPr="001F3CE9" w:rsidRDefault="00921E75" w:rsidP="00921E75">
      <w:pPr>
        <w:ind w:firstLine="567"/>
        <w:jc w:val="both"/>
        <w:rPr>
          <w:sz w:val="20"/>
          <w:szCs w:val="20"/>
        </w:rPr>
      </w:pPr>
      <w:r w:rsidRPr="001F3CE9">
        <w:rPr>
          <w:sz w:val="20"/>
          <w:szCs w:val="20"/>
        </w:rPr>
        <w:t>финансового оздоровления и структурной перестройки экономики, поддержки и защиты интересов отечественных производителей товаров, исполнителей работ и услуг;</w:t>
      </w:r>
    </w:p>
    <w:p w:rsidR="00921E75" w:rsidRPr="001F3CE9" w:rsidRDefault="00921E75" w:rsidP="00921E75">
      <w:pPr>
        <w:ind w:firstLine="567"/>
        <w:jc w:val="both"/>
        <w:rPr>
          <w:sz w:val="20"/>
          <w:szCs w:val="20"/>
        </w:rPr>
      </w:pPr>
      <w:r w:rsidRPr="001F3CE9">
        <w:rPr>
          <w:sz w:val="20"/>
          <w:szCs w:val="20"/>
        </w:rPr>
        <w:t>муниципальных программ, направленных на формирование и реализацию инвестиционной политики.</w:t>
      </w:r>
    </w:p>
    <w:p w:rsidR="00921E75" w:rsidRPr="001F3CE9" w:rsidRDefault="00921E75" w:rsidP="00921E75">
      <w:pPr>
        <w:ind w:firstLine="567"/>
        <w:jc w:val="both"/>
        <w:rPr>
          <w:sz w:val="20"/>
          <w:szCs w:val="20"/>
        </w:rPr>
      </w:pPr>
      <w:bookmarkStart w:id="19" w:name="sub_314"/>
      <w:r w:rsidRPr="001F3CE9">
        <w:rPr>
          <w:sz w:val="20"/>
          <w:szCs w:val="20"/>
        </w:rPr>
        <w:t>3.1.4. Разрабатывает проекты соглашений и договоров, протоколы о сотрудничестве и взаимодействии, заключаемых администрацией района с федеральными органами исполнительной власти, органами исполнительной власти Чувашской Республики, органами местного самоуправления района, организациями по бюджетно-финансовым вопросам, контролирует их выполнение.</w:t>
      </w:r>
    </w:p>
    <w:p w:rsidR="00921E75" w:rsidRPr="001F3CE9" w:rsidRDefault="00921E75" w:rsidP="00921E75">
      <w:pPr>
        <w:ind w:firstLine="567"/>
        <w:jc w:val="both"/>
        <w:rPr>
          <w:sz w:val="20"/>
          <w:szCs w:val="20"/>
        </w:rPr>
      </w:pPr>
      <w:bookmarkStart w:id="20" w:name="sub_315"/>
      <w:bookmarkEnd w:id="19"/>
      <w:r w:rsidRPr="001F3CE9">
        <w:rPr>
          <w:sz w:val="20"/>
          <w:szCs w:val="20"/>
        </w:rPr>
        <w:t>3.1.5. Заключает в соответствии с действующим законодательством соглашения и договоры, протоколы о сотрудничестве и взаимодействии с федеральными органами исполнительной власти, органами исполнительной власти Чувашской Республики, органами местного самоуправления района, организациями по бюджетно-финансовым вопросам, контролирует их выполнение.</w:t>
      </w:r>
    </w:p>
    <w:p w:rsidR="00921E75" w:rsidRPr="001F3CE9" w:rsidRDefault="00921E75" w:rsidP="00921E75">
      <w:pPr>
        <w:ind w:firstLine="567"/>
        <w:jc w:val="both"/>
        <w:rPr>
          <w:sz w:val="20"/>
          <w:szCs w:val="20"/>
        </w:rPr>
      </w:pPr>
      <w:bookmarkStart w:id="21" w:name="sub_316"/>
      <w:bookmarkEnd w:id="20"/>
      <w:r w:rsidRPr="001F3CE9">
        <w:rPr>
          <w:sz w:val="20"/>
          <w:szCs w:val="20"/>
        </w:rPr>
        <w:t>3.1.6. Разрабатывает проекты соглашений об осуществлении международных и внешнеэкономических связей в финансовой сфере, контролирует их выполнение.</w:t>
      </w:r>
    </w:p>
    <w:p w:rsidR="00921E75" w:rsidRPr="001F3CE9" w:rsidRDefault="00921E75" w:rsidP="00921E75">
      <w:pPr>
        <w:ind w:firstLine="567"/>
        <w:jc w:val="both"/>
        <w:rPr>
          <w:sz w:val="20"/>
          <w:szCs w:val="20"/>
        </w:rPr>
      </w:pPr>
      <w:bookmarkStart w:id="22" w:name="sub_317"/>
      <w:bookmarkEnd w:id="21"/>
      <w:r w:rsidRPr="001F3CE9">
        <w:rPr>
          <w:sz w:val="20"/>
          <w:szCs w:val="20"/>
        </w:rPr>
        <w:t>3.1.7. Разрабатывает предложения для органов местного самоуправления района по формированию бюджетных показателей по организациям, финансируемым из районного бюджета на очередной финансовый год и плановый период.</w:t>
      </w:r>
    </w:p>
    <w:p w:rsidR="00921E75" w:rsidRPr="001F3CE9" w:rsidRDefault="00921E75" w:rsidP="00921E75">
      <w:pPr>
        <w:ind w:firstLine="567"/>
        <w:jc w:val="both"/>
        <w:rPr>
          <w:sz w:val="20"/>
          <w:szCs w:val="20"/>
        </w:rPr>
      </w:pPr>
      <w:bookmarkStart w:id="23" w:name="sub_318"/>
      <w:bookmarkEnd w:id="22"/>
      <w:r w:rsidRPr="001F3CE9">
        <w:rPr>
          <w:sz w:val="20"/>
          <w:szCs w:val="20"/>
        </w:rPr>
        <w:t>3.1.8. Разрабатывает политику информатизации в бюджетной и налоговой сфере.</w:t>
      </w:r>
    </w:p>
    <w:bookmarkEnd w:id="23"/>
    <w:p w:rsidR="00921E75" w:rsidRPr="001F3CE9" w:rsidRDefault="00921E75" w:rsidP="00921E75">
      <w:pPr>
        <w:ind w:firstLine="567"/>
        <w:jc w:val="both"/>
        <w:rPr>
          <w:sz w:val="20"/>
          <w:szCs w:val="20"/>
        </w:rPr>
      </w:pPr>
      <w:r w:rsidRPr="001F3CE9">
        <w:rPr>
          <w:sz w:val="20"/>
          <w:szCs w:val="20"/>
        </w:rPr>
        <w:t>3.1.9. Разрабатывает для органов местного самоуправления района предложения по сводному объему закупок товаров, работ, услуг для обеспечения муниципальных нужд района в области финансов, бюджетов и налогов.</w:t>
      </w:r>
    </w:p>
    <w:p w:rsidR="00921E75" w:rsidRPr="001F3CE9" w:rsidRDefault="00921E75" w:rsidP="00921E75">
      <w:pPr>
        <w:ind w:firstLine="567"/>
        <w:jc w:val="both"/>
        <w:rPr>
          <w:sz w:val="20"/>
          <w:szCs w:val="20"/>
        </w:rPr>
      </w:pPr>
      <w:bookmarkStart w:id="24" w:name="sub_3110"/>
      <w:r w:rsidRPr="001F3CE9">
        <w:rPr>
          <w:sz w:val="20"/>
          <w:szCs w:val="20"/>
        </w:rPr>
        <w:t>3.1.10. Разрабатывает для органов местного самоуправления района предложения по курируемой отрасли в сводный мобилизационный план на соответствующий расчетный год.</w:t>
      </w:r>
    </w:p>
    <w:p w:rsidR="00921E75" w:rsidRPr="001F3CE9" w:rsidRDefault="00921E75" w:rsidP="00921E75">
      <w:pPr>
        <w:ind w:firstLine="567"/>
        <w:jc w:val="both"/>
        <w:rPr>
          <w:sz w:val="20"/>
          <w:szCs w:val="20"/>
        </w:rPr>
      </w:pPr>
      <w:bookmarkStart w:id="25" w:name="sub_3111"/>
      <w:bookmarkEnd w:id="24"/>
      <w:r w:rsidRPr="001F3CE9">
        <w:rPr>
          <w:sz w:val="20"/>
          <w:szCs w:val="20"/>
        </w:rPr>
        <w:t>3.1.11.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bookmarkEnd w:id="25"/>
    <w:p w:rsidR="00921E75" w:rsidRPr="001F3CE9" w:rsidRDefault="00921E75" w:rsidP="00921E75">
      <w:pPr>
        <w:ind w:firstLine="567"/>
        <w:jc w:val="both"/>
        <w:rPr>
          <w:sz w:val="20"/>
          <w:szCs w:val="20"/>
        </w:rPr>
      </w:pPr>
      <w:r w:rsidRPr="001F3CE9">
        <w:rPr>
          <w:sz w:val="20"/>
          <w:szCs w:val="20"/>
        </w:rPr>
        <w:t>Утверждает перечень дополнительных кодов видов финансового обеспечения, применяемых для учета операций со средствами, поступающими муниципальным бюджетным и автономным учреждениям района в виде субсидий из районного бюджета.</w:t>
      </w:r>
    </w:p>
    <w:p w:rsidR="00921E75" w:rsidRPr="001F3CE9" w:rsidRDefault="00921E75" w:rsidP="00921E75">
      <w:pPr>
        <w:ind w:firstLine="567"/>
        <w:jc w:val="both"/>
        <w:rPr>
          <w:sz w:val="20"/>
          <w:szCs w:val="20"/>
        </w:rPr>
      </w:pPr>
      <w:bookmarkStart w:id="26" w:name="sub_3112"/>
      <w:r w:rsidRPr="001F3CE9">
        <w:rPr>
          <w:sz w:val="20"/>
          <w:szCs w:val="20"/>
        </w:rPr>
        <w:t>3.1.12. Устанавливает порядок и методику планирования бюджетных ассигнований.</w:t>
      </w:r>
    </w:p>
    <w:p w:rsidR="00921E75" w:rsidRPr="001F3CE9" w:rsidRDefault="00921E75" w:rsidP="00921E75">
      <w:pPr>
        <w:ind w:firstLine="567"/>
        <w:jc w:val="both"/>
        <w:rPr>
          <w:sz w:val="20"/>
          <w:szCs w:val="20"/>
        </w:rPr>
      </w:pPr>
      <w:bookmarkStart w:id="27" w:name="sub_3113"/>
      <w:bookmarkEnd w:id="26"/>
      <w:r w:rsidRPr="001F3CE9">
        <w:rPr>
          <w:sz w:val="20"/>
          <w:szCs w:val="20"/>
        </w:rPr>
        <w:t>3.1.13. Устанавливает порядки:</w:t>
      </w:r>
    </w:p>
    <w:bookmarkEnd w:id="27"/>
    <w:p w:rsidR="00921E75" w:rsidRPr="001F3CE9" w:rsidRDefault="00921E75" w:rsidP="00921E75">
      <w:pPr>
        <w:ind w:firstLine="567"/>
        <w:jc w:val="both"/>
        <w:rPr>
          <w:sz w:val="20"/>
          <w:szCs w:val="20"/>
        </w:rPr>
      </w:pPr>
      <w:r w:rsidRPr="001F3CE9">
        <w:rPr>
          <w:sz w:val="20"/>
          <w:szCs w:val="20"/>
        </w:rPr>
        <w:t>определения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w:t>
      </w:r>
    </w:p>
    <w:p w:rsidR="00921E75" w:rsidRPr="001F3CE9" w:rsidRDefault="00921E75" w:rsidP="00921E75">
      <w:pPr>
        <w:ind w:firstLine="567"/>
        <w:jc w:val="both"/>
        <w:rPr>
          <w:sz w:val="20"/>
          <w:szCs w:val="20"/>
        </w:rPr>
      </w:pPr>
      <w:r w:rsidRPr="001F3CE9">
        <w:rPr>
          <w:sz w:val="20"/>
          <w:szCs w:val="20"/>
        </w:rPr>
        <w:t>составления и ведения сводной бюджетной росписи местного бюджета Аликовского района Чувашской Республики и бюджетной росписи главных распорядителей (распорядителей) бюджетных средств;</w:t>
      </w:r>
    </w:p>
    <w:p w:rsidR="00921E75" w:rsidRPr="001F3CE9" w:rsidRDefault="00921E75" w:rsidP="00921E75">
      <w:pPr>
        <w:ind w:firstLine="567"/>
        <w:jc w:val="both"/>
        <w:rPr>
          <w:sz w:val="20"/>
          <w:szCs w:val="20"/>
        </w:rPr>
      </w:pPr>
      <w:r w:rsidRPr="001F3CE9">
        <w:rPr>
          <w:sz w:val="20"/>
          <w:szCs w:val="20"/>
        </w:rPr>
        <w:t>взыскания остатков непогашенных кредитов, включая проценты, штрафы и пени;</w:t>
      </w:r>
    </w:p>
    <w:p w:rsidR="00921E75" w:rsidRPr="001F3CE9" w:rsidRDefault="00921E75" w:rsidP="00921E75">
      <w:pPr>
        <w:ind w:firstLine="567"/>
        <w:jc w:val="both"/>
        <w:rPr>
          <w:sz w:val="20"/>
          <w:szCs w:val="20"/>
        </w:rPr>
      </w:pPr>
      <w:r w:rsidRPr="001F3CE9">
        <w:rPr>
          <w:sz w:val="20"/>
          <w:szCs w:val="20"/>
        </w:rPr>
        <w:t>исполнения местного бюджета по источникам финансирования дефицита местного бюджета главными администраторами, администраторами источников финансирования дефицита районного бюджета;</w:t>
      </w:r>
    </w:p>
    <w:p w:rsidR="00921E75" w:rsidRPr="001F3CE9" w:rsidRDefault="00921E75" w:rsidP="00921E75">
      <w:pPr>
        <w:ind w:firstLine="567"/>
        <w:jc w:val="both"/>
        <w:rPr>
          <w:sz w:val="20"/>
          <w:szCs w:val="20"/>
        </w:rPr>
      </w:pPr>
      <w:r w:rsidRPr="001F3CE9">
        <w:rPr>
          <w:sz w:val="20"/>
          <w:szCs w:val="20"/>
        </w:rPr>
        <w:t>взыскания межбюджетных субсидий в случае невыполнения органом местного самоуправления поселения решением Собрания депутатов Аликовского района о районном бюджете в части перечисления межбюджетных субсидий в районный бюджет;</w:t>
      </w:r>
    </w:p>
    <w:p w:rsidR="00921E75" w:rsidRPr="001F3CE9" w:rsidRDefault="00921E75" w:rsidP="00921E75">
      <w:pPr>
        <w:ind w:firstLine="567"/>
        <w:jc w:val="both"/>
        <w:rPr>
          <w:sz w:val="20"/>
          <w:szCs w:val="20"/>
        </w:rPr>
      </w:pPr>
      <w:r w:rsidRPr="001F3CE9">
        <w:rPr>
          <w:sz w:val="20"/>
          <w:szCs w:val="20"/>
        </w:rPr>
        <w:t>составления бюджетной отчетности;</w:t>
      </w:r>
    </w:p>
    <w:p w:rsidR="00921E75" w:rsidRPr="001F3CE9" w:rsidRDefault="00921E75" w:rsidP="00921E75">
      <w:pPr>
        <w:ind w:firstLine="567"/>
        <w:jc w:val="both"/>
        <w:rPr>
          <w:sz w:val="20"/>
          <w:szCs w:val="20"/>
        </w:rPr>
      </w:pPr>
      <w:r w:rsidRPr="001F3CE9">
        <w:rPr>
          <w:sz w:val="20"/>
          <w:szCs w:val="20"/>
        </w:rPr>
        <w:t>доведения до распорядителей и получателей средств местного бюджета лимитов бюджетных обязательств и предельных объемов финансирования расходов;</w:t>
      </w:r>
    </w:p>
    <w:p w:rsidR="00921E75" w:rsidRPr="001F3CE9" w:rsidRDefault="00921E75" w:rsidP="00921E75">
      <w:pPr>
        <w:ind w:firstLine="567"/>
        <w:jc w:val="both"/>
        <w:rPr>
          <w:sz w:val="20"/>
          <w:szCs w:val="20"/>
        </w:rPr>
      </w:pPr>
      <w:r w:rsidRPr="001F3CE9">
        <w:rPr>
          <w:sz w:val="20"/>
          <w:szCs w:val="20"/>
        </w:rPr>
        <w:t>завершения операций по исполнению местного бюджета района в текущем финансовом году.</w:t>
      </w:r>
    </w:p>
    <w:p w:rsidR="00921E75" w:rsidRPr="001F3CE9" w:rsidRDefault="00921E75" w:rsidP="00921E75">
      <w:pPr>
        <w:ind w:firstLine="567"/>
        <w:jc w:val="both"/>
        <w:rPr>
          <w:sz w:val="20"/>
          <w:szCs w:val="20"/>
        </w:rPr>
      </w:pPr>
      <w:bookmarkStart w:id="28" w:name="sub_3114"/>
      <w:r w:rsidRPr="001F3CE9">
        <w:rPr>
          <w:sz w:val="20"/>
          <w:szCs w:val="20"/>
        </w:rPr>
        <w:t>3.1.14. Осуществляет:</w:t>
      </w:r>
    </w:p>
    <w:bookmarkEnd w:id="28"/>
    <w:p w:rsidR="00921E75" w:rsidRPr="001F3CE9" w:rsidRDefault="00921E75" w:rsidP="00921E75">
      <w:pPr>
        <w:ind w:firstLine="567"/>
        <w:jc w:val="both"/>
        <w:rPr>
          <w:sz w:val="20"/>
          <w:szCs w:val="20"/>
        </w:rPr>
      </w:pPr>
      <w:r w:rsidRPr="001F3CE9">
        <w:rPr>
          <w:sz w:val="20"/>
          <w:szCs w:val="20"/>
        </w:rPr>
        <w:t>составление и ведение кассового плана местного бюджета;</w:t>
      </w:r>
    </w:p>
    <w:p w:rsidR="00921E75" w:rsidRPr="001F3CE9" w:rsidRDefault="00921E75" w:rsidP="00921E75">
      <w:pPr>
        <w:ind w:firstLine="567"/>
        <w:jc w:val="both"/>
        <w:rPr>
          <w:sz w:val="20"/>
          <w:szCs w:val="20"/>
        </w:rPr>
      </w:pPr>
      <w:r w:rsidRPr="001F3CE9">
        <w:rPr>
          <w:sz w:val="20"/>
          <w:szCs w:val="20"/>
        </w:rPr>
        <w:t>доведение до распорядителей и получателей средств местного бюджета района лимитов бюджетных обязательств и предельных объемов финансирования расходов;</w:t>
      </w:r>
    </w:p>
    <w:p w:rsidR="00921E75" w:rsidRPr="001F3CE9" w:rsidRDefault="00921E75" w:rsidP="00921E75">
      <w:pPr>
        <w:ind w:firstLine="567"/>
        <w:jc w:val="both"/>
        <w:rPr>
          <w:sz w:val="20"/>
          <w:szCs w:val="20"/>
        </w:rPr>
      </w:pPr>
      <w:r w:rsidRPr="001F3CE9">
        <w:rPr>
          <w:sz w:val="20"/>
          <w:szCs w:val="20"/>
        </w:rPr>
        <w:t>обмен электронными документами с УФК по ЧР и учреждением банка по каналам электронной связи.</w:t>
      </w:r>
    </w:p>
    <w:p w:rsidR="00921E75" w:rsidRPr="001F3CE9" w:rsidRDefault="00921E75" w:rsidP="00921E75">
      <w:pPr>
        <w:ind w:firstLine="567"/>
        <w:jc w:val="both"/>
        <w:rPr>
          <w:sz w:val="20"/>
          <w:szCs w:val="20"/>
        </w:rPr>
      </w:pPr>
      <w:bookmarkStart w:id="29" w:name="sub_3115"/>
      <w:r w:rsidRPr="001F3CE9">
        <w:rPr>
          <w:sz w:val="20"/>
          <w:szCs w:val="20"/>
        </w:rPr>
        <w:t>3.1.15. Вносит предложение:</w:t>
      </w:r>
    </w:p>
    <w:bookmarkEnd w:id="29"/>
    <w:p w:rsidR="00921E75" w:rsidRPr="001F3CE9" w:rsidRDefault="00921E75" w:rsidP="00921E75">
      <w:pPr>
        <w:ind w:firstLine="567"/>
        <w:jc w:val="both"/>
        <w:rPr>
          <w:sz w:val="20"/>
          <w:szCs w:val="20"/>
        </w:rPr>
      </w:pPr>
      <w:r w:rsidRPr="001F3CE9">
        <w:rPr>
          <w:sz w:val="20"/>
          <w:szCs w:val="20"/>
        </w:rPr>
        <w:lastRenderedPageBreak/>
        <w:t>о проведении межбюджетных расчетов районного бюджета с республиканским бюджетом Чувашской Республики и бюджетами поселений района;</w:t>
      </w:r>
    </w:p>
    <w:p w:rsidR="00921E75" w:rsidRPr="001F3CE9" w:rsidRDefault="00921E75" w:rsidP="00921E75">
      <w:pPr>
        <w:ind w:firstLine="567"/>
        <w:jc w:val="both"/>
        <w:rPr>
          <w:sz w:val="20"/>
          <w:szCs w:val="20"/>
        </w:rPr>
      </w:pPr>
      <w:r w:rsidRPr="001F3CE9">
        <w:rPr>
          <w:sz w:val="20"/>
          <w:szCs w:val="20"/>
        </w:rPr>
        <w:t>о перемещении средств районного бюджета.</w:t>
      </w:r>
    </w:p>
    <w:p w:rsidR="00921E75" w:rsidRPr="001F3CE9" w:rsidRDefault="00921E75" w:rsidP="00921E75">
      <w:pPr>
        <w:ind w:firstLine="567"/>
        <w:jc w:val="both"/>
        <w:rPr>
          <w:sz w:val="20"/>
          <w:szCs w:val="20"/>
        </w:rPr>
      </w:pPr>
      <w:r w:rsidRPr="001F3CE9">
        <w:rPr>
          <w:sz w:val="20"/>
          <w:szCs w:val="20"/>
        </w:rPr>
        <w:t>В случае передачи полномочий по формированию, исполнению и учету исполнения бюджета сельского поселения органами местного самоуправления поселений осуществляет аналогичные полномочия по бюджетам поселений района.</w:t>
      </w:r>
    </w:p>
    <w:p w:rsidR="00921E75" w:rsidRPr="001F3CE9" w:rsidRDefault="00921E75" w:rsidP="00921E75">
      <w:pPr>
        <w:ind w:firstLine="567"/>
        <w:jc w:val="both"/>
        <w:rPr>
          <w:sz w:val="20"/>
          <w:szCs w:val="20"/>
        </w:rPr>
      </w:pPr>
      <w:bookmarkStart w:id="30" w:name="sub_3116"/>
      <w:r w:rsidRPr="001F3CE9">
        <w:rPr>
          <w:sz w:val="20"/>
          <w:szCs w:val="20"/>
        </w:rPr>
        <w:t>3.1.16. Проводит экспертизу проектов финансово-экономических обоснований к проектам муниципальных правовых актов и проектов заключений администрации района по проектам муниципальных правовых актов о введении или об отмене налогов, освобождении от их уплаты, о выпуске муниципальных займов, об изменении финансовых обязательств района, другим проектам муниципальных актов района, предусматривающим расходы, покрываемые за счет районного бюджета.</w:t>
      </w:r>
    </w:p>
    <w:p w:rsidR="00921E75" w:rsidRPr="001F3CE9" w:rsidRDefault="00921E75" w:rsidP="00921E75">
      <w:pPr>
        <w:ind w:firstLine="567"/>
        <w:jc w:val="both"/>
        <w:rPr>
          <w:sz w:val="20"/>
          <w:szCs w:val="20"/>
        </w:rPr>
      </w:pPr>
      <w:bookmarkStart w:id="31" w:name="sub_3117"/>
      <w:bookmarkEnd w:id="30"/>
      <w:r w:rsidRPr="001F3CE9">
        <w:rPr>
          <w:sz w:val="20"/>
          <w:szCs w:val="20"/>
        </w:rPr>
        <w:t>3.1.17. Разрабатывает прогнозы и кассовое планирование исполнения районного бюджета.</w:t>
      </w:r>
    </w:p>
    <w:bookmarkEnd w:id="31"/>
    <w:p w:rsidR="00921E75" w:rsidRPr="001F3CE9" w:rsidRDefault="00921E75" w:rsidP="00921E75">
      <w:pPr>
        <w:ind w:firstLine="567"/>
        <w:jc w:val="both"/>
        <w:rPr>
          <w:sz w:val="20"/>
          <w:szCs w:val="20"/>
        </w:rPr>
      </w:pPr>
      <w:r w:rsidRPr="001F3CE9">
        <w:rPr>
          <w:sz w:val="20"/>
          <w:szCs w:val="20"/>
        </w:rPr>
        <w:t>В случае передачи полномочий разрабатывает прогнозы и кассовое планирование исполнения бюджетов сельских поселений района.</w:t>
      </w:r>
    </w:p>
    <w:p w:rsidR="00921E75" w:rsidRPr="001F3CE9" w:rsidRDefault="00921E75" w:rsidP="00921E75">
      <w:pPr>
        <w:ind w:firstLine="567"/>
        <w:jc w:val="both"/>
        <w:rPr>
          <w:sz w:val="20"/>
          <w:szCs w:val="20"/>
        </w:rPr>
      </w:pPr>
      <w:bookmarkStart w:id="32" w:name="sub_3118"/>
      <w:r w:rsidRPr="001F3CE9">
        <w:rPr>
          <w:sz w:val="20"/>
          <w:szCs w:val="20"/>
        </w:rPr>
        <w:t>3.1.18. Разрабатывает прогнозы поступления налогов и неналоговых доходов в районный бюджет.</w:t>
      </w:r>
    </w:p>
    <w:bookmarkEnd w:id="32"/>
    <w:p w:rsidR="00921E75" w:rsidRPr="001F3CE9" w:rsidRDefault="00921E75" w:rsidP="00921E75">
      <w:pPr>
        <w:ind w:firstLine="567"/>
        <w:jc w:val="both"/>
        <w:rPr>
          <w:sz w:val="20"/>
          <w:szCs w:val="20"/>
        </w:rPr>
      </w:pPr>
      <w:r w:rsidRPr="001F3CE9">
        <w:rPr>
          <w:sz w:val="20"/>
          <w:szCs w:val="20"/>
        </w:rPr>
        <w:t>В случае передачи полномочий разрабатывает прогнозы поступления налогов и неналоговых доходов в бюджеты поселений района.</w:t>
      </w:r>
    </w:p>
    <w:p w:rsidR="00921E75" w:rsidRPr="001F3CE9" w:rsidRDefault="00921E75" w:rsidP="00921E75">
      <w:pPr>
        <w:ind w:firstLine="567"/>
        <w:jc w:val="both"/>
        <w:rPr>
          <w:sz w:val="20"/>
          <w:szCs w:val="20"/>
        </w:rPr>
      </w:pPr>
      <w:r w:rsidRPr="001F3CE9">
        <w:rPr>
          <w:sz w:val="20"/>
          <w:szCs w:val="20"/>
        </w:rPr>
        <w:t>3.1.19. Контролирует на основании анализа представленных документов и/или выездных проверок:</w:t>
      </w:r>
    </w:p>
    <w:p w:rsidR="00921E75" w:rsidRPr="001F3CE9" w:rsidRDefault="00921E75" w:rsidP="00921E75">
      <w:pPr>
        <w:ind w:firstLine="567"/>
        <w:jc w:val="both"/>
        <w:rPr>
          <w:sz w:val="20"/>
          <w:szCs w:val="20"/>
        </w:rPr>
      </w:pPr>
      <w:r w:rsidRPr="001F3CE9">
        <w:rPr>
          <w:sz w:val="20"/>
          <w:szCs w:val="20"/>
        </w:rPr>
        <w:t>финансовое состояние получателей бюджетных средств, в том числе получателей бюджетных кредитов и муниципальных гарантий;</w:t>
      </w:r>
    </w:p>
    <w:p w:rsidR="00921E75" w:rsidRPr="001F3CE9" w:rsidRDefault="00921E75" w:rsidP="00921E75">
      <w:pPr>
        <w:ind w:firstLine="567"/>
        <w:jc w:val="both"/>
        <w:rPr>
          <w:sz w:val="20"/>
          <w:szCs w:val="20"/>
        </w:rPr>
      </w:pPr>
      <w:r w:rsidRPr="001F3CE9">
        <w:rPr>
          <w:sz w:val="20"/>
          <w:szCs w:val="20"/>
        </w:rPr>
        <w:t>соблюдение получателями бюджетных инвестиций условий получения и эффективности использования указанных средств;</w:t>
      </w:r>
    </w:p>
    <w:p w:rsidR="00921E75" w:rsidRPr="001F3CE9" w:rsidRDefault="00921E75" w:rsidP="00921E75">
      <w:pPr>
        <w:ind w:firstLine="567"/>
        <w:jc w:val="both"/>
        <w:rPr>
          <w:sz w:val="20"/>
          <w:szCs w:val="20"/>
        </w:rPr>
      </w:pPr>
      <w:r w:rsidRPr="001F3CE9">
        <w:rPr>
          <w:sz w:val="20"/>
          <w:szCs w:val="20"/>
        </w:rPr>
        <w:t>правильность расходования средств районного бюджета;</w:t>
      </w:r>
    </w:p>
    <w:p w:rsidR="00921E75" w:rsidRPr="001F3CE9" w:rsidRDefault="00921E75" w:rsidP="00921E75">
      <w:pPr>
        <w:ind w:firstLine="567"/>
        <w:jc w:val="both"/>
        <w:rPr>
          <w:sz w:val="20"/>
          <w:szCs w:val="20"/>
        </w:rPr>
      </w:pPr>
      <w:r w:rsidRPr="001F3CE9">
        <w:rPr>
          <w:sz w:val="20"/>
          <w:szCs w:val="20"/>
        </w:rPr>
        <w:t xml:space="preserve">устранение выявленных нарушений </w:t>
      </w:r>
      <w:hyperlink r:id="rId49" w:history="1">
        <w:r w:rsidRPr="001F3CE9">
          <w:rPr>
            <w:rStyle w:val="af1"/>
            <w:b w:val="0"/>
            <w:color w:val="auto"/>
          </w:rPr>
          <w:t>бюджетного законодательства</w:t>
        </w:r>
      </w:hyperlink>
      <w:r w:rsidRPr="001F3CE9">
        <w:rPr>
          <w:sz w:val="20"/>
          <w:szCs w:val="20"/>
        </w:rPr>
        <w:t xml:space="preserve"> Российской Федерации, Чувашской Республики и муниципальных правовых актов района;</w:t>
      </w:r>
    </w:p>
    <w:p w:rsidR="00921E75" w:rsidRPr="001F3CE9" w:rsidRDefault="00921E75" w:rsidP="00921E75">
      <w:pPr>
        <w:ind w:firstLine="567"/>
        <w:jc w:val="both"/>
        <w:rPr>
          <w:sz w:val="20"/>
          <w:szCs w:val="20"/>
        </w:rPr>
      </w:pPr>
      <w:r w:rsidRPr="001F3CE9">
        <w:rPr>
          <w:sz w:val="20"/>
          <w:szCs w:val="20"/>
        </w:rPr>
        <w:t>правильность ведения бюджетного учета, составления отчетности по исполнению районного бюджета;</w:t>
      </w:r>
    </w:p>
    <w:p w:rsidR="00921E75" w:rsidRPr="001F3CE9" w:rsidRDefault="00921E75" w:rsidP="00921E75">
      <w:pPr>
        <w:ind w:firstLine="567"/>
        <w:jc w:val="both"/>
        <w:rPr>
          <w:sz w:val="20"/>
          <w:szCs w:val="20"/>
        </w:rPr>
      </w:pPr>
      <w:r w:rsidRPr="001F3CE9">
        <w:rPr>
          <w:sz w:val="20"/>
          <w:szCs w:val="20"/>
        </w:rPr>
        <w:t>состояние контрольно-ревизионной работы в органах местного самоуправления района;</w:t>
      </w:r>
    </w:p>
    <w:p w:rsidR="00921E75" w:rsidRPr="001F3CE9" w:rsidRDefault="00921E75" w:rsidP="00921E75">
      <w:pPr>
        <w:ind w:firstLine="567"/>
        <w:jc w:val="both"/>
        <w:rPr>
          <w:sz w:val="20"/>
          <w:szCs w:val="20"/>
        </w:rPr>
      </w:pPr>
      <w:r w:rsidRPr="001F3CE9">
        <w:rPr>
          <w:sz w:val="20"/>
          <w:szCs w:val="20"/>
        </w:rPr>
        <w:t>в установленном порядке рациональное и целевое использование средств районного бюджета;</w:t>
      </w:r>
    </w:p>
    <w:p w:rsidR="00921E75" w:rsidRPr="001F3CE9" w:rsidRDefault="00921E75" w:rsidP="00921E75">
      <w:pPr>
        <w:ind w:firstLine="567"/>
        <w:jc w:val="both"/>
        <w:rPr>
          <w:sz w:val="20"/>
          <w:szCs w:val="20"/>
        </w:rPr>
      </w:pPr>
      <w:r w:rsidRPr="001F3CE9">
        <w:rPr>
          <w:sz w:val="20"/>
          <w:szCs w:val="20"/>
        </w:rPr>
        <w:t>использование бюджетными и автономными учреждениями района субсидий на выполнение муниципального задания в соответствии с планом финансово-хозяйственной деятельности;</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контролирует правильность расходования средств бюджетов поселений, правильность ведения бюджетного учета, составления отчетности по исполнению бюджетов поселений, в установленном порядке рациональное и целевое использование средств бюджетов поселений.</w:t>
      </w:r>
    </w:p>
    <w:p w:rsidR="00921E75" w:rsidRPr="001F3CE9" w:rsidRDefault="00921E75" w:rsidP="00921E75">
      <w:pPr>
        <w:ind w:firstLine="567"/>
        <w:jc w:val="both"/>
        <w:rPr>
          <w:sz w:val="20"/>
          <w:szCs w:val="20"/>
        </w:rPr>
      </w:pPr>
      <w:r w:rsidRPr="001F3CE9">
        <w:rPr>
          <w:sz w:val="20"/>
          <w:szCs w:val="20"/>
        </w:rPr>
        <w:t xml:space="preserve">осуществление главными администраторами бюджетных средств внутреннего муниципального финансового контроля и внутреннего финансового аудита. </w:t>
      </w:r>
    </w:p>
    <w:p w:rsidR="00921E75" w:rsidRPr="001F3CE9" w:rsidRDefault="00921E75" w:rsidP="00921E75">
      <w:pPr>
        <w:ind w:firstLine="567"/>
        <w:jc w:val="both"/>
        <w:rPr>
          <w:sz w:val="20"/>
          <w:szCs w:val="20"/>
        </w:rPr>
      </w:pPr>
      <w:r w:rsidRPr="001F3CE9">
        <w:rPr>
          <w:sz w:val="20"/>
          <w:szCs w:val="20"/>
        </w:rPr>
        <w:t>Осуществляет внутренний муниципальный финансовый контроль:</w:t>
      </w:r>
    </w:p>
    <w:p w:rsidR="00921E75" w:rsidRPr="001F3CE9" w:rsidRDefault="00921E75" w:rsidP="00921E75">
      <w:pPr>
        <w:ind w:firstLine="567"/>
        <w:jc w:val="both"/>
        <w:rPr>
          <w:sz w:val="20"/>
          <w:szCs w:val="20"/>
        </w:rPr>
      </w:pPr>
      <w:bookmarkStart w:id="33" w:name="sub_311912"/>
      <w:r w:rsidRPr="001F3CE9">
        <w:rPr>
          <w:sz w:val="20"/>
          <w:szCs w:val="20"/>
        </w:rPr>
        <w:t xml:space="preserve">за соблюдением </w:t>
      </w:r>
      <w:hyperlink r:id="rId50" w:history="1">
        <w:r w:rsidRPr="001F3CE9">
          <w:rPr>
            <w:rStyle w:val="af1"/>
            <w:b w:val="0"/>
            <w:color w:val="auto"/>
          </w:rPr>
          <w:t>бюджетного законодательства</w:t>
        </w:r>
      </w:hyperlink>
      <w:r w:rsidRPr="001F3CE9">
        <w:rPr>
          <w:sz w:val="20"/>
          <w:szCs w:val="20"/>
        </w:rPr>
        <w:t xml:space="preserve"> Российской Федерации и иных нормативных правовых актов, регулирующих бюджетные правоотношения;</w:t>
      </w:r>
    </w:p>
    <w:bookmarkEnd w:id="33"/>
    <w:p w:rsidR="00921E75" w:rsidRPr="001F3CE9" w:rsidRDefault="00921E75" w:rsidP="00921E75">
      <w:pPr>
        <w:ind w:firstLine="567"/>
        <w:jc w:val="both"/>
        <w:rPr>
          <w:sz w:val="20"/>
          <w:szCs w:val="20"/>
        </w:rPr>
      </w:pPr>
      <w:r w:rsidRPr="001F3CE9">
        <w:rPr>
          <w:sz w:val="20"/>
          <w:szCs w:val="20"/>
        </w:rPr>
        <w:t>за полнотой и достоверностью отчетности о реализации муниципальных программ Аликовского района Чувашской Республики, в том числе отчетности об исполнении муниципальных заданий.</w:t>
      </w:r>
    </w:p>
    <w:p w:rsidR="00921E75" w:rsidRPr="001F3CE9" w:rsidRDefault="00921E75" w:rsidP="00921E75">
      <w:pPr>
        <w:ind w:firstLine="567"/>
        <w:jc w:val="both"/>
        <w:rPr>
          <w:sz w:val="20"/>
          <w:szCs w:val="20"/>
        </w:rPr>
      </w:pPr>
      <w:r w:rsidRPr="001F3CE9">
        <w:rPr>
          <w:sz w:val="20"/>
          <w:szCs w:val="20"/>
        </w:rPr>
        <w:t>3.1.19.1. При осуществлении полномочий по внутреннему муниципальному финансовому контролю:</w:t>
      </w:r>
    </w:p>
    <w:p w:rsidR="00921E75" w:rsidRPr="001F3CE9" w:rsidRDefault="00921E75" w:rsidP="00921E75">
      <w:pPr>
        <w:ind w:firstLine="567"/>
        <w:jc w:val="both"/>
        <w:rPr>
          <w:sz w:val="20"/>
          <w:szCs w:val="20"/>
        </w:rPr>
      </w:pPr>
      <w:r w:rsidRPr="001F3CE9">
        <w:rPr>
          <w:sz w:val="20"/>
          <w:szCs w:val="20"/>
        </w:rPr>
        <w:t>проводит проверки, ревизии и обследования;</w:t>
      </w:r>
    </w:p>
    <w:p w:rsidR="00921E75" w:rsidRPr="001F3CE9" w:rsidRDefault="00921E75" w:rsidP="00921E75">
      <w:pPr>
        <w:ind w:firstLine="567"/>
        <w:jc w:val="both"/>
        <w:rPr>
          <w:sz w:val="20"/>
          <w:szCs w:val="20"/>
        </w:rPr>
      </w:pPr>
      <w:r w:rsidRPr="001F3CE9">
        <w:rPr>
          <w:sz w:val="20"/>
          <w:szCs w:val="20"/>
        </w:rPr>
        <w:t>подготавливает и направляет объектам контроля акты, заключения, представления и (или) предписания;</w:t>
      </w:r>
    </w:p>
    <w:p w:rsidR="00921E75" w:rsidRPr="001F3CE9" w:rsidRDefault="00921E75" w:rsidP="00921E75">
      <w:pPr>
        <w:ind w:firstLine="567"/>
        <w:jc w:val="both"/>
        <w:rPr>
          <w:sz w:val="20"/>
          <w:szCs w:val="20"/>
        </w:rPr>
      </w:pPr>
      <w:r w:rsidRPr="001F3CE9">
        <w:rPr>
          <w:sz w:val="20"/>
          <w:szCs w:val="20"/>
        </w:rPr>
        <w:t>подготавливает и направляет объектам контроля уведомления о применении бюджетных мер принуждения;</w:t>
      </w:r>
    </w:p>
    <w:p w:rsidR="00921E75" w:rsidRPr="001F3CE9" w:rsidRDefault="00921E75" w:rsidP="00921E75">
      <w:pPr>
        <w:ind w:firstLine="567"/>
        <w:jc w:val="both"/>
        <w:rPr>
          <w:sz w:val="20"/>
          <w:szCs w:val="20"/>
        </w:rPr>
      </w:pPr>
      <w:r w:rsidRPr="001F3CE9">
        <w:rPr>
          <w:sz w:val="20"/>
          <w:szCs w:val="20"/>
        </w:rPr>
        <w:t xml:space="preserve">осуществляет производство по делам об административных правонарушениях в порядке, установленном </w:t>
      </w:r>
      <w:hyperlink r:id="rId51" w:history="1">
        <w:r w:rsidRPr="001F3CE9">
          <w:rPr>
            <w:rStyle w:val="af1"/>
            <w:b w:val="0"/>
            <w:color w:val="auto"/>
          </w:rPr>
          <w:t>Кодексом</w:t>
        </w:r>
      </w:hyperlink>
      <w:r w:rsidRPr="001F3CE9">
        <w:rPr>
          <w:sz w:val="20"/>
          <w:szCs w:val="20"/>
        </w:rPr>
        <w:t xml:space="preserve"> Российской Федерации об административных правонарушениях и законодательством Чувашской Республики.</w:t>
      </w:r>
    </w:p>
    <w:p w:rsidR="00921E75" w:rsidRPr="001F3CE9" w:rsidRDefault="00921E75" w:rsidP="00921E75">
      <w:pPr>
        <w:ind w:firstLine="567"/>
        <w:jc w:val="both"/>
        <w:rPr>
          <w:sz w:val="20"/>
          <w:szCs w:val="20"/>
        </w:rPr>
      </w:pPr>
      <w:bookmarkStart w:id="34" w:name="sub_3120"/>
      <w:r w:rsidRPr="001F3CE9">
        <w:rPr>
          <w:sz w:val="20"/>
          <w:szCs w:val="20"/>
        </w:rPr>
        <w:t>3.1.20. Взаимодействует с органом Федерального казначейства, осуществляющим кассовое обслуживание исполнения местного бюджета,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w:t>
      </w:r>
    </w:p>
    <w:p w:rsidR="00921E75" w:rsidRPr="001F3CE9" w:rsidRDefault="00921E75" w:rsidP="00921E75">
      <w:pPr>
        <w:ind w:firstLine="567"/>
        <w:jc w:val="both"/>
        <w:rPr>
          <w:sz w:val="20"/>
          <w:szCs w:val="20"/>
        </w:rPr>
      </w:pPr>
      <w:bookmarkStart w:id="35" w:name="sub_3121"/>
      <w:bookmarkEnd w:id="34"/>
      <w:r w:rsidRPr="001F3CE9">
        <w:rPr>
          <w:sz w:val="20"/>
          <w:szCs w:val="20"/>
        </w:rPr>
        <w:t>3.1.21. Исполняет поручения главы администрации района:</w:t>
      </w:r>
    </w:p>
    <w:bookmarkEnd w:id="35"/>
    <w:p w:rsidR="00921E75" w:rsidRPr="001F3CE9" w:rsidRDefault="00921E75" w:rsidP="00921E75">
      <w:pPr>
        <w:ind w:firstLine="567"/>
        <w:jc w:val="both"/>
        <w:rPr>
          <w:sz w:val="20"/>
          <w:szCs w:val="20"/>
        </w:rPr>
      </w:pPr>
      <w:r w:rsidRPr="001F3CE9">
        <w:rPr>
          <w:sz w:val="20"/>
          <w:szCs w:val="20"/>
        </w:rPr>
        <w:t>по представлению стороны района в договорах о предоставлении средств районного бюджета на возвратной основе и гарантий за счет средств районного бюджета;</w:t>
      </w:r>
    </w:p>
    <w:p w:rsidR="00921E75" w:rsidRPr="001F3CE9" w:rsidRDefault="00921E75" w:rsidP="00921E75">
      <w:pPr>
        <w:ind w:firstLine="567"/>
        <w:jc w:val="both"/>
        <w:rPr>
          <w:sz w:val="20"/>
          <w:szCs w:val="20"/>
        </w:rPr>
      </w:pPr>
      <w:r w:rsidRPr="001F3CE9">
        <w:rPr>
          <w:sz w:val="20"/>
          <w:szCs w:val="20"/>
        </w:rPr>
        <w:t>при сотрудничестве с международными финансовыми организациями.</w:t>
      </w:r>
    </w:p>
    <w:p w:rsidR="00921E75" w:rsidRPr="001F3CE9" w:rsidRDefault="00921E75" w:rsidP="00921E75">
      <w:pPr>
        <w:ind w:firstLine="567"/>
        <w:jc w:val="both"/>
        <w:rPr>
          <w:sz w:val="20"/>
          <w:szCs w:val="20"/>
        </w:rPr>
      </w:pPr>
      <w:bookmarkStart w:id="36" w:name="sub_3122"/>
      <w:r w:rsidRPr="001F3CE9">
        <w:rPr>
          <w:sz w:val="20"/>
          <w:szCs w:val="20"/>
        </w:rPr>
        <w:t>3.1.22. Разрабатывает проект районного бюджета на очередной финансовый год и на плановый период.</w:t>
      </w:r>
    </w:p>
    <w:bookmarkEnd w:id="36"/>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разрабатывает проекты бюджетов сельских поселений.</w:t>
      </w:r>
    </w:p>
    <w:p w:rsidR="00921E75" w:rsidRPr="001F3CE9" w:rsidRDefault="00921E75" w:rsidP="00921E75">
      <w:pPr>
        <w:ind w:firstLine="567"/>
        <w:jc w:val="both"/>
        <w:rPr>
          <w:sz w:val="20"/>
          <w:szCs w:val="20"/>
        </w:rPr>
      </w:pPr>
      <w:bookmarkStart w:id="37" w:name="sub_3123"/>
      <w:r w:rsidRPr="001F3CE9">
        <w:rPr>
          <w:sz w:val="20"/>
          <w:szCs w:val="20"/>
        </w:rPr>
        <w:t>3.1.23. Ведет:</w:t>
      </w:r>
    </w:p>
    <w:bookmarkEnd w:id="37"/>
    <w:p w:rsidR="00921E75" w:rsidRPr="001F3CE9" w:rsidRDefault="00921E75" w:rsidP="00921E75">
      <w:pPr>
        <w:ind w:firstLine="567"/>
        <w:jc w:val="both"/>
        <w:rPr>
          <w:sz w:val="20"/>
          <w:szCs w:val="20"/>
        </w:rPr>
      </w:pPr>
      <w:r w:rsidRPr="001F3CE9">
        <w:rPr>
          <w:sz w:val="20"/>
          <w:szCs w:val="20"/>
        </w:rPr>
        <w:t>учет операций по исполнению районного бюджета;</w:t>
      </w:r>
    </w:p>
    <w:p w:rsidR="00921E75" w:rsidRPr="001F3CE9" w:rsidRDefault="00921E75" w:rsidP="00921E75">
      <w:pPr>
        <w:ind w:firstLine="567"/>
        <w:jc w:val="both"/>
        <w:rPr>
          <w:sz w:val="20"/>
          <w:szCs w:val="20"/>
        </w:rPr>
      </w:pPr>
      <w:r w:rsidRPr="001F3CE9">
        <w:rPr>
          <w:sz w:val="20"/>
          <w:szCs w:val="20"/>
        </w:rPr>
        <w:lastRenderedPageBreak/>
        <w:t>муниципальную долговую книгу района и реестр муниципальных ценных бумаг района;</w:t>
      </w:r>
    </w:p>
    <w:p w:rsidR="00921E75" w:rsidRPr="001F3CE9" w:rsidRDefault="00921E75" w:rsidP="00921E75">
      <w:pPr>
        <w:ind w:firstLine="567"/>
        <w:jc w:val="both"/>
        <w:rPr>
          <w:sz w:val="20"/>
          <w:szCs w:val="20"/>
        </w:rPr>
      </w:pPr>
      <w:r w:rsidRPr="001F3CE9">
        <w:rPr>
          <w:sz w:val="20"/>
          <w:szCs w:val="20"/>
        </w:rPr>
        <w:t>реестр расходных обязательств муниципального образования;</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ведет учет операций по исполнению бюджетов поселений, долговую книгу поселений, реестр расходных обязательств поселений.</w:t>
      </w:r>
    </w:p>
    <w:p w:rsidR="00921E75" w:rsidRPr="001F3CE9" w:rsidRDefault="00921E75" w:rsidP="00921E75">
      <w:pPr>
        <w:ind w:firstLine="567"/>
        <w:jc w:val="both"/>
        <w:rPr>
          <w:sz w:val="20"/>
          <w:szCs w:val="20"/>
        </w:rPr>
      </w:pPr>
      <w:bookmarkStart w:id="38" w:name="sub_3124"/>
      <w:r w:rsidRPr="001F3CE9">
        <w:rPr>
          <w:sz w:val="20"/>
          <w:szCs w:val="20"/>
        </w:rPr>
        <w:t>3.1.24. Составляет отчеты об исполнении районного бюджета и консолидированного бюджета района.</w:t>
      </w:r>
    </w:p>
    <w:bookmarkEnd w:id="38"/>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разрабатывает для глав администраций поселений отчет об исполнении бюджетов поселений.</w:t>
      </w:r>
    </w:p>
    <w:p w:rsidR="00921E75" w:rsidRPr="001F3CE9" w:rsidRDefault="00921E75" w:rsidP="00921E75">
      <w:pPr>
        <w:ind w:firstLine="567"/>
        <w:jc w:val="both"/>
        <w:rPr>
          <w:sz w:val="20"/>
          <w:szCs w:val="20"/>
        </w:rPr>
      </w:pPr>
      <w:bookmarkStart w:id="39" w:name="sub_3125"/>
      <w:r w:rsidRPr="001F3CE9">
        <w:rPr>
          <w:sz w:val="20"/>
          <w:szCs w:val="20"/>
        </w:rPr>
        <w:t>3.1.25. Ходатайствует о награждении работников финансового отдела государственными наградами Российской Федерации, Чувашской Республики, почетными грамотами, благодарностями органов местного самоуправления Аликовского района Чувашской Республики.</w:t>
      </w:r>
    </w:p>
    <w:p w:rsidR="00921E75" w:rsidRPr="001F3CE9" w:rsidRDefault="00921E75" w:rsidP="00921E75">
      <w:pPr>
        <w:ind w:firstLine="567"/>
        <w:jc w:val="both"/>
        <w:rPr>
          <w:sz w:val="20"/>
          <w:szCs w:val="20"/>
        </w:rPr>
      </w:pPr>
      <w:bookmarkStart w:id="40" w:name="sub_3126"/>
      <w:bookmarkEnd w:id="39"/>
      <w:r w:rsidRPr="001F3CE9">
        <w:rPr>
          <w:sz w:val="20"/>
          <w:szCs w:val="20"/>
        </w:rPr>
        <w:t>3.1.26. Готовит:</w:t>
      </w:r>
    </w:p>
    <w:bookmarkEnd w:id="40"/>
    <w:p w:rsidR="00921E75" w:rsidRPr="001F3CE9" w:rsidRDefault="00921E75" w:rsidP="00921E75">
      <w:pPr>
        <w:ind w:firstLine="567"/>
        <w:jc w:val="both"/>
        <w:rPr>
          <w:sz w:val="20"/>
          <w:szCs w:val="20"/>
        </w:rPr>
      </w:pPr>
      <w:r w:rsidRPr="001F3CE9">
        <w:rPr>
          <w:sz w:val="20"/>
          <w:szCs w:val="20"/>
        </w:rPr>
        <w:t xml:space="preserve">представления главным распорядителям, распорядителям и получателям средств районного бюджета с требованием устранить выявленные нарушения </w:t>
      </w:r>
      <w:hyperlink r:id="rId52" w:history="1">
        <w:r w:rsidRPr="001F3CE9">
          <w:rPr>
            <w:rStyle w:val="af1"/>
            <w:b w:val="0"/>
            <w:color w:val="auto"/>
          </w:rPr>
          <w:t>бюджетного законодательства</w:t>
        </w:r>
      </w:hyperlink>
      <w:r w:rsidRPr="001F3CE9">
        <w:rPr>
          <w:sz w:val="20"/>
          <w:szCs w:val="20"/>
        </w:rPr>
        <w:t xml:space="preserve"> Российской Федерации и Чувашской Республики, муниципальных правовых актов в области бюджетного регулирования;</w:t>
      </w:r>
    </w:p>
    <w:p w:rsidR="00921E75" w:rsidRPr="001F3CE9" w:rsidRDefault="00921E75" w:rsidP="00921E75">
      <w:pPr>
        <w:ind w:firstLine="567"/>
        <w:jc w:val="both"/>
        <w:rPr>
          <w:sz w:val="20"/>
          <w:szCs w:val="20"/>
        </w:rPr>
      </w:pPr>
      <w:r w:rsidRPr="001F3CE9">
        <w:rPr>
          <w:sz w:val="20"/>
          <w:szCs w:val="20"/>
        </w:rPr>
        <w:t>ответы на поступившие в финансовый отдел обращения и письма граждан и организаций;</w:t>
      </w:r>
    </w:p>
    <w:p w:rsidR="00921E75" w:rsidRPr="001F3CE9" w:rsidRDefault="00921E75" w:rsidP="00921E75">
      <w:pPr>
        <w:ind w:firstLine="567"/>
        <w:jc w:val="both"/>
        <w:rPr>
          <w:sz w:val="20"/>
          <w:szCs w:val="20"/>
        </w:rPr>
      </w:pPr>
      <w:r w:rsidRPr="001F3CE9">
        <w:rPr>
          <w:sz w:val="20"/>
          <w:szCs w:val="20"/>
        </w:rPr>
        <w:t xml:space="preserve">в случае передачи полномочий органами местного самоуправления поселений готовит представления главным распорядителям, распорядителям и получателям средств бюджетов поселений с требованием устранить выявленные нарушения </w:t>
      </w:r>
      <w:hyperlink r:id="rId53" w:history="1">
        <w:r w:rsidRPr="001F3CE9">
          <w:rPr>
            <w:rStyle w:val="af1"/>
            <w:b w:val="0"/>
            <w:color w:val="auto"/>
          </w:rPr>
          <w:t>бюджетного законодательства</w:t>
        </w:r>
      </w:hyperlink>
      <w:r w:rsidRPr="001F3CE9">
        <w:rPr>
          <w:sz w:val="20"/>
          <w:szCs w:val="20"/>
        </w:rPr>
        <w:t xml:space="preserve"> Российской Федерации и Чувашской Республики, муниципальных правовых актов в области бюджетного регулирования.</w:t>
      </w:r>
    </w:p>
    <w:p w:rsidR="00921E75" w:rsidRPr="001F3CE9" w:rsidRDefault="00921E75" w:rsidP="00921E75">
      <w:pPr>
        <w:ind w:firstLine="567"/>
        <w:jc w:val="both"/>
        <w:rPr>
          <w:sz w:val="20"/>
          <w:szCs w:val="20"/>
        </w:rPr>
      </w:pPr>
      <w:bookmarkStart w:id="41" w:name="sub_3127"/>
      <w:r w:rsidRPr="001F3CE9">
        <w:rPr>
          <w:sz w:val="20"/>
          <w:szCs w:val="20"/>
        </w:rPr>
        <w:t>3.1.27. Исполняет функции организатора по:</w:t>
      </w:r>
    </w:p>
    <w:bookmarkEnd w:id="41"/>
    <w:p w:rsidR="00921E75" w:rsidRPr="001F3CE9" w:rsidRDefault="00921E75" w:rsidP="00921E75">
      <w:pPr>
        <w:ind w:firstLine="567"/>
        <w:jc w:val="both"/>
        <w:rPr>
          <w:sz w:val="20"/>
          <w:szCs w:val="20"/>
        </w:rPr>
      </w:pPr>
      <w:r w:rsidRPr="001F3CE9">
        <w:rPr>
          <w:sz w:val="20"/>
          <w:szCs w:val="20"/>
        </w:rPr>
        <w:t>исполнению местного бюджета района;</w:t>
      </w:r>
    </w:p>
    <w:p w:rsidR="00921E75" w:rsidRPr="001F3CE9" w:rsidRDefault="00921E75" w:rsidP="00921E75">
      <w:pPr>
        <w:ind w:firstLine="567"/>
        <w:jc w:val="both"/>
        <w:rPr>
          <w:sz w:val="20"/>
          <w:szCs w:val="20"/>
        </w:rPr>
      </w:pPr>
      <w:r w:rsidRPr="001F3CE9">
        <w:rPr>
          <w:sz w:val="20"/>
          <w:szCs w:val="20"/>
        </w:rPr>
        <w:t>привлечению кредитных ресурсов;</w:t>
      </w:r>
    </w:p>
    <w:p w:rsidR="00921E75" w:rsidRPr="001F3CE9" w:rsidRDefault="00921E75" w:rsidP="00921E75">
      <w:pPr>
        <w:ind w:firstLine="567"/>
        <w:jc w:val="both"/>
        <w:rPr>
          <w:sz w:val="20"/>
          <w:szCs w:val="20"/>
        </w:rPr>
      </w:pPr>
      <w:r w:rsidRPr="001F3CE9">
        <w:rPr>
          <w:sz w:val="20"/>
          <w:szCs w:val="20"/>
        </w:rPr>
        <w:t>проведению мероприятий по эффективному расходованию бюджетных средств и в меру выполнения доходной части местного бюджета;</w:t>
      </w:r>
    </w:p>
    <w:p w:rsidR="00921E75" w:rsidRPr="001F3CE9" w:rsidRDefault="00921E75" w:rsidP="00921E75">
      <w:pPr>
        <w:ind w:firstLine="567"/>
        <w:jc w:val="both"/>
        <w:rPr>
          <w:sz w:val="20"/>
          <w:szCs w:val="20"/>
        </w:rPr>
      </w:pPr>
      <w:r w:rsidRPr="001F3CE9">
        <w:rPr>
          <w:sz w:val="20"/>
          <w:szCs w:val="20"/>
        </w:rPr>
        <w:t>проведению сводного систематического, полного и стандартизированного учета операций по движению средств районного бюджета на счетах, открытых финансовому отделу;</w:t>
      </w:r>
    </w:p>
    <w:p w:rsidR="00921E75" w:rsidRPr="001F3CE9" w:rsidRDefault="00921E75" w:rsidP="00921E75">
      <w:pPr>
        <w:ind w:firstLine="567"/>
        <w:jc w:val="both"/>
        <w:rPr>
          <w:sz w:val="20"/>
          <w:szCs w:val="20"/>
        </w:rPr>
      </w:pPr>
      <w:r w:rsidRPr="001F3CE9">
        <w:rPr>
          <w:sz w:val="20"/>
          <w:szCs w:val="20"/>
        </w:rPr>
        <w:t>составлению отчетности об исполнении районного бюджета и консолидированного бюджета района;</w:t>
      </w:r>
    </w:p>
    <w:p w:rsidR="00921E75" w:rsidRPr="001F3CE9" w:rsidRDefault="00921E75" w:rsidP="00921E75">
      <w:pPr>
        <w:ind w:firstLine="567"/>
        <w:jc w:val="both"/>
        <w:rPr>
          <w:sz w:val="20"/>
          <w:szCs w:val="20"/>
        </w:rPr>
      </w:pPr>
      <w:r w:rsidRPr="001F3CE9">
        <w:rPr>
          <w:sz w:val="20"/>
          <w:szCs w:val="20"/>
        </w:rPr>
        <w:t>проведению повышения квалификации работников финансового отдела;</w:t>
      </w:r>
    </w:p>
    <w:p w:rsidR="00921E75" w:rsidRPr="001F3CE9" w:rsidRDefault="00921E75" w:rsidP="00921E75">
      <w:pPr>
        <w:ind w:firstLine="567"/>
        <w:jc w:val="both"/>
        <w:rPr>
          <w:sz w:val="20"/>
          <w:szCs w:val="20"/>
        </w:rPr>
      </w:pPr>
      <w:r w:rsidRPr="001F3CE9">
        <w:rPr>
          <w:sz w:val="20"/>
          <w:szCs w:val="20"/>
        </w:rPr>
        <w:t>осуществлению внутреннего муниципального финансового контроля;</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исполняет аналогичные функции организатора по средствам бюджетов поселений.</w:t>
      </w:r>
    </w:p>
    <w:p w:rsidR="00921E75" w:rsidRPr="001F3CE9" w:rsidRDefault="00921E75" w:rsidP="00921E75">
      <w:pPr>
        <w:ind w:firstLine="567"/>
        <w:jc w:val="both"/>
        <w:rPr>
          <w:sz w:val="20"/>
          <w:szCs w:val="20"/>
        </w:rPr>
      </w:pPr>
      <w:bookmarkStart w:id="42" w:name="sub_3128"/>
      <w:r w:rsidRPr="001F3CE9">
        <w:rPr>
          <w:sz w:val="20"/>
          <w:szCs w:val="20"/>
        </w:rPr>
        <w:t>3.1.28. Исполняет функции эмитента муниципальных ценных бумаг района.</w:t>
      </w:r>
    </w:p>
    <w:p w:rsidR="00921E75" w:rsidRPr="001F3CE9" w:rsidRDefault="00921E75" w:rsidP="00921E75">
      <w:pPr>
        <w:ind w:firstLine="567"/>
        <w:jc w:val="both"/>
        <w:rPr>
          <w:sz w:val="20"/>
          <w:szCs w:val="20"/>
        </w:rPr>
      </w:pPr>
      <w:bookmarkStart w:id="43" w:name="sub_3129"/>
      <w:bookmarkEnd w:id="42"/>
      <w:r w:rsidRPr="001F3CE9">
        <w:rPr>
          <w:sz w:val="20"/>
          <w:szCs w:val="20"/>
        </w:rPr>
        <w:t>3.1.29. Анализирует:</w:t>
      </w:r>
    </w:p>
    <w:bookmarkEnd w:id="43"/>
    <w:p w:rsidR="00921E75" w:rsidRPr="001F3CE9" w:rsidRDefault="00921E75" w:rsidP="00921E75">
      <w:pPr>
        <w:ind w:firstLine="567"/>
        <w:jc w:val="both"/>
        <w:rPr>
          <w:sz w:val="20"/>
          <w:szCs w:val="20"/>
        </w:rPr>
      </w:pPr>
      <w:r w:rsidRPr="001F3CE9">
        <w:rPr>
          <w:sz w:val="20"/>
          <w:szCs w:val="20"/>
        </w:rPr>
        <w:t>поступление налогов и неналоговых доходов в соответствующие бюджеты;</w:t>
      </w:r>
    </w:p>
    <w:p w:rsidR="00921E75" w:rsidRPr="001F3CE9" w:rsidRDefault="00921E75" w:rsidP="00921E75">
      <w:pPr>
        <w:ind w:firstLine="567"/>
        <w:jc w:val="both"/>
        <w:rPr>
          <w:sz w:val="20"/>
          <w:szCs w:val="20"/>
        </w:rPr>
      </w:pPr>
      <w:r w:rsidRPr="001F3CE9">
        <w:rPr>
          <w:sz w:val="20"/>
          <w:szCs w:val="20"/>
        </w:rPr>
        <w:t>бухгалтерские отчеты получателей бюджетных средств, бюджетных и автономных учреждений района;</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анализирует в интересах органов местного самоуправления поселений поступление налогов и неналоговых доходов в бюджеты поселений, бухгалтерские отчеты бюджетных учреждений поселений.</w:t>
      </w:r>
    </w:p>
    <w:p w:rsidR="00921E75" w:rsidRPr="001F3CE9" w:rsidRDefault="00921E75" w:rsidP="00921E75">
      <w:pPr>
        <w:ind w:firstLine="567"/>
        <w:jc w:val="both"/>
        <w:rPr>
          <w:sz w:val="20"/>
          <w:szCs w:val="20"/>
        </w:rPr>
      </w:pPr>
      <w:bookmarkStart w:id="44" w:name="sub_3130"/>
      <w:r w:rsidRPr="001F3CE9">
        <w:rPr>
          <w:sz w:val="20"/>
          <w:szCs w:val="20"/>
        </w:rPr>
        <w:t>3.1.30. Проводит консультации для получателей бюджетных средств, бюджетных и автономных учреждений района по вопросам ведения бухгалтерского учета и составления отчетности.</w:t>
      </w:r>
    </w:p>
    <w:bookmarkEnd w:id="44"/>
    <w:p w:rsidR="00921E75" w:rsidRPr="001F3CE9" w:rsidRDefault="00921E75" w:rsidP="00921E75">
      <w:pPr>
        <w:ind w:firstLine="567"/>
        <w:jc w:val="both"/>
        <w:rPr>
          <w:sz w:val="20"/>
          <w:szCs w:val="20"/>
        </w:rPr>
      </w:pPr>
      <w:r w:rsidRPr="001F3CE9">
        <w:rPr>
          <w:sz w:val="20"/>
          <w:szCs w:val="20"/>
        </w:rPr>
        <w:t>3.1.31. Разрабатывает:</w:t>
      </w:r>
    </w:p>
    <w:p w:rsidR="00921E75" w:rsidRPr="001F3CE9" w:rsidRDefault="00921E75" w:rsidP="00921E75">
      <w:pPr>
        <w:ind w:firstLine="567"/>
        <w:jc w:val="both"/>
        <w:rPr>
          <w:sz w:val="20"/>
          <w:szCs w:val="20"/>
        </w:rPr>
      </w:pPr>
      <w:r w:rsidRPr="001F3CE9">
        <w:rPr>
          <w:sz w:val="20"/>
          <w:szCs w:val="20"/>
        </w:rPr>
        <w:t>для органов местного самоуправления района методические рекомендации по вопросам финансово-бюджетного планирования и финансирования;</w:t>
      </w:r>
    </w:p>
    <w:p w:rsidR="00921E75" w:rsidRPr="001F3CE9" w:rsidRDefault="00921E75" w:rsidP="00921E75">
      <w:pPr>
        <w:ind w:firstLine="567"/>
        <w:jc w:val="both"/>
        <w:rPr>
          <w:sz w:val="20"/>
          <w:szCs w:val="20"/>
        </w:rPr>
      </w:pPr>
      <w:bookmarkStart w:id="45" w:name="sub_313103"/>
      <w:r w:rsidRPr="001F3CE9">
        <w:rPr>
          <w:sz w:val="20"/>
          <w:szCs w:val="20"/>
        </w:rPr>
        <w:t>для средств массовой информации, размещения в информационно-телекоммуникационной сети "Интернет" информацию об исполнении районного бюджета и о деятельности финансового отдела;</w:t>
      </w:r>
    </w:p>
    <w:bookmarkEnd w:id="45"/>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разрабатывает для органов местного самоуправления поселений методические рекомендации по вопросам финансово-бюджетного планирования и финансирования.</w:t>
      </w:r>
    </w:p>
    <w:p w:rsidR="00921E75" w:rsidRPr="001F3CE9" w:rsidRDefault="00921E75" w:rsidP="00921E75">
      <w:pPr>
        <w:ind w:firstLine="567"/>
        <w:jc w:val="both"/>
        <w:rPr>
          <w:sz w:val="20"/>
          <w:szCs w:val="20"/>
        </w:rPr>
      </w:pPr>
      <w:bookmarkStart w:id="46" w:name="sub_3132"/>
      <w:r w:rsidRPr="001F3CE9">
        <w:rPr>
          <w:sz w:val="20"/>
          <w:szCs w:val="20"/>
        </w:rPr>
        <w:t>3.1.32. Согласовывает изменения срока уплаты местных налогов.</w:t>
      </w:r>
    </w:p>
    <w:p w:rsidR="00921E75" w:rsidRPr="001F3CE9" w:rsidRDefault="00921E75" w:rsidP="00921E75">
      <w:pPr>
        <w:ind w:firstLine="567"/>
        <w:jc w:val="both"/>
        <w:rPr>
          <w:sz w:val="20"/>
          <w:szCs w:val="20"/>
        </w:rPr>
      </w:pPr>
      <w:bookmarkStart w:id="47" w:name="sub_3133"/>
      <w:bookmarkEnd w:id="46"/>
      <w:r w:rsidRPr="001F3CE9">
        <w:rPr>
          <w:sz w:val="20"/>
          <w:szCs w:val="20"/>
        </w:rPr>
        <w:t>3.1.33. Дает письменные разъяснения по вопросам применения муниципальных правовых актов района о налогах и сборах.</w:t>
      </w:r>
    </w:p>
    <w:p w:rsidR="00921E75" w:rsidRPr="001F3CE9" w:rsidRDefault="00921E75" w:rsidP="00921E75">
      <w:pPr>
        <w:ind w:firstLine="567"/>
        <w:jc w:val="both"/>
        <w:rPr>
          <w:sz w:val="20"/>
          <w:szCs w:val="20"/>
        </w:rPr>
      </w:pPr>
      <w:bookmarkStart w:id="48" w:name="sub_3134"/>
      <w:bookmarkEnd w:id="47"/>
      <w:r w:rsidRPr="001F3CE9">
        <w:rPr>
          <w:sz w:val="20"/>
          <w:szCs w:val="20"/>
        </w:rPr>
        <w:t>3.1.34. Взаимодействует с УФК по ЧР по обмену электронными платежными документами.</w:t>
      </w:r>
    </w:p>
    <w:p w:rsidR="00921E75" w:rsidRPr="001F3CE9" w:rsidRDefault="00921E75" w:rsidP="00921E75">
      <w:pPr>
        <w:ind w:firstLine="567"/>
        <w:jc w:val="both"/>
        <w:rPr>
          <w:sz w:val="20"/>
          <w:szCs w:val="20"/>
        </w:rPr>
      </w:pPr>
      <w:bookmarkStart w:id="49" w:name="sub_3135"/>
      <w:bookmarkEnd w:id="48"/>
      <w:r w:rsidRPr="001F3CE9">
        <w:rPr>
          <w:sz w:val="20"/>
          <w:szCs w:val="20"/>
        </w:rPr>
        <w:t xml:space="preserve">3.1.35. Осуществляет иные бюджетные полномочия, установленные </w:t>
      </w:r>
      <w:hyperlink r:id="rId54" w:history="1">
        <w:r w:rsidRPr="001F3CE9">
          <w:rPr>
            <w:rStyle w:val="af1"/>
            <w:b w:val="0"/>
            <w:color w:val="auto"/>
          </w:rPr>
          <w:t>Бюджетным кодексом</w:t>
        </w:r>
      </w:hyperlink>
      <w:r w:rsidRPr="001F3CE9">
        <w:rPr>
          <w:sz w:val="20"/>
          <w:szCs w:val="20"/>
        </w:rP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w:t>
      </w:r>
      <w:hyperlink r:id="rId55" w:history="1">
        <w:r w:rsidRPr="001F3CE9">
          <w:rPr>
            <w:rStyle w:val="af1"/>
            <w:b w:val="0"/>
            <w:color w:val="auto"/>
          </w:rPr>
          <w:t>бюджетного законодательства</w:t>
        </w:r>
      </w:hyperlink>
      <w:r w:rsidRPr="001F3CE9">
        <w:rPr>
          <w:sz w:val="20"/>
          <w:szCs w:val="20"/>
        </w:rPr>
        <w:t xml:space="preserve"> Чувашской Республики, актами Главы Чувашской Республики и Кабинета Министров Чувашской Республики, муниципальными правовыми актами органов местного самоуправления района.</w:t>
      </w:r>
    </w:p>
    <w:bookmarkEnd w:id="49"/>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50" w:name="sub_1004"/>
      <w:r w:rsidRPr="001F3CE9">
        <w:rPr>
          <w:b/>
          <w:sz w:val="20"/>
          <w:szCs w:val="20"/>
        </w:rPr>
        <w:t>IV. Права</w:t>
      </w:r>
    </w:p>
    <w:bookmarkEnd w:id="50"/>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bookmarkStart w:id="51" w:name="sub_41"/>
      <w:r w:rsidRPr="001F3CE9">
        <w:rPr>
          <w:sz w:val="20"/>
          <w:szCs w:val="20"/>
        </w:rPr>
        <w:t>4.1. Финансовый отдел в пределах своей компетенции вправе:</w:t>
      </w:r>
    </w:p>
    <w:bookmarkEnd w:id="51"/>
    <w:p w:rsidR="00921E75" w:rsidRPr="001F3CE9" w:rsidRDefault="00921E75" w:rsidP="00921E75">
      <w:pPr>
        <w:ind w:firstLine="567"/>
        <w:jc w:val="both"/>
        <w:rPr>
          <w:sz w:val="20"/>
          <w:szCs w:val="20"/>
        </w:rPr>
      </w:pPr>
      <w:r w:rsidRPr="001F3CE9">
        <w:rPr>
          <w:sz w:val="20"/>
          <w:szCs w:val="20"/>
        </w:rPr>
        <w:lastRenderedPageBreak/>
        <w:t>запрашивать и получать в порядке, установленном действующим законодательством органов местного самоуправления района и вновь образованных муниципальных образований, находящихся на территории района, структурных подразделений администрации района, органов исполнительной власти Чувашской Республики, территориальных органов федеральных органов исполнительной власти, других организаций и должностных лиц необходимые информацию, документы и материалы;</w:t>
      </w:r>
    </w:p>
    <w:p w:rsidR="00921E75" w:rsidRPr="001F3CE9" w:rsidRDefault="00921E75" w:rsidP="00921E75">
      <w:pPr>
        <w:ind w:firstLine="567"/>
        <w:jc w:val="both"/>
        <w:rPr>
          <w:sz w:val="20"/>
          <w:szCs w:val="20"/>
        </w:rPr>
      </w:pPr>
      <w:r w:rsidRPr="001F3CE9">
        <w:rPr>
          <w:sz w:val="20"/>
          <w:szCs w:val="20"/>
        </w:rPr>
        <w:t>разрабатывать и вносить в установленном порядке на рассмотрение главы района (главы администрации района) проекты муниципальных правовых актов района по вопросам, отнесенным к ведению финансового отдела;</w:t>
      </w:r>
    </w:p>
    <w:p w:rsidR="00921E75" w:rsidRPr="001F3CE9" w:rsidRDefault="00921E75" w:rsidP="00921E75">
      <w:pPr>
        <w:ind w:firstLine="567"/>
        <w:jc w:val="both"/>
        <w:rPr>
          <w:sz w:val="20"/>
          <w:szCs w:val="20"/>
        </w:rPr>
      </w:pPr>
      <w:r w:rsidRPr="001F3CE9">
        <w:rPr>
          <w:sz w:val="20"/>
          <w:szCs w:val="20"/>
        </w:rPr>
        <w:t>издавать в установленном порядке в пределах своей компетенции муниципальные правовые акты района;</w:t>
      </w:r>
    </w:p>
    <w:p w:rsidR="00921E75" w:rsidRPr="001F3CE9" w:rsidRDefault="00921E75" w:rsidP="00921E75">
      <w:pPr>
        <w:ind w:firstLine="567"/>
        <w:jc w:val="both"/>
        <w:rPr>
          <w:sz w:val="20"/>
          <w:szCs w:val="20"/>
        </w:rPr>
      </w:pPr>
      <w:r w:rsidRPr="001F3CE9">
        <w:rPr>
          <w:sz w:val="20"/>
          <w:szCs w:val="20"/>
        </w:rPr>
        <w:t>привлекать в установленном порядке для осуществления нормотворческих и экспертных работ, консультаций научные организации, организации, специалистов и экспертов, в том числе на договорной основе;</w:t>
      </w:r>
    </w:p>
    <w:p w:rsidR="00921E75" w:rsidRPr="001F3CE9" w:rsidRDefault="00921E75" w:rsidP="00921E75">
      <w:pPr>
        <w:ind w:firstLine="567"/>
        <w:jc w:val="both"/>
        <w:rPr>
          <w:sz w:val="20"/>
          <w:szCs w:val="20"/>
        </w:rPr>
      </w:pPr>
      <w:r w:rsidRPr="001F3CE9">
        <w:rPr>
          <w:sz w:val="20"/>
          <w:szCs w:val="20"/>
        </w:rPr>
        <w:t>проводить конференции, совещания, семинары и другие мероприятия по вопросам, отнесенным к его компетенции.</w:t>
      </w:r>
    </w:p>
    <w:p w:rsidR="00921E75" w:rsidRPr="001F3CE9" w:rsidRDefault="00921E75" w:rsidP="00921E75">
      <w:pPr>
        <w:ind w:firstLine="567"/>
        <w:jc w:val="both"/>
        <w:rPr>
          <w:sz w:val="20"/>
          <w:szCs w:val="20"/>
        </w:rPr>
      </w:pPr>
      <w:bookmarkStart w:id="52" w:name="sub_42"/>
      <w:r w:rsidRPr="001F3CE9">
        <w:rPr>
          <w:sz w:val="20"/>
          <w:szCs w:val="20"/>
        </w:rPr>
        <w:t>4.2. Финансовый отдел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местного самоуправления района.</w:t>
      </w:r>
    </w:p>
    <w:p w:rsidR="00921E75" w:rsidRPr="001F3CE9" w:rsidRDefault="00921E75" w:rsidP="00921E75">
      <w:pPr>
        <w:ind w:firstLine="567"/>
        <w:jc w:val="both"/>
        <w:rPr>
          <w:sz w:val="20"/>
          <w:szCs w:val="20"/>
        </w:rPr>
      </w:pPr>
      <w:bookmarkStart w:id="53" w:name="sub_43"/>
      <w:bookmarkEnd w:id="52"/>
      <w:r w:rsidRPr="001F3CE9">
        <w:rPr>
          <w:sz w:val="20"/>
          <w:szCs w:val="20"/>
        </w:rPr>
        <w:t>4.3. Муниципальные правовые акты, в том числе инструкции и разъяснения финансового отдела, изданные в пределах его компетенции, являются обязательными для органов местного самоуправления района, иных органов, должностных лиц и граждан, на которых они распространяются, в соответствии с законодательством Российской Федерации и Чувашской Республики.</w:t>
      </w:r>
    </w:p>
    <w:p w:rsidR="00921E75" w:rsidRPr="001F3CE9" w:rsidRDefault="00921E75" w:rsidP="00921E75">
      <w:pPr>
        <w:ind w:firstLine="567"/>
        <w:jc w:val="both"/>
        <w:rPr>
          <w:sz w:val="20"/>
          <w:szCs w:val="20"/>
        </w:rPr>
      </w:pPr>
      <w:bookmarkStart w:id="54" w:name="sub_44"/>
      <w:bookmarkEnd w:id="53"/>
      <w:r w:rsidRPr="001F3CE9">
        <w:rPr>
          <w:sz w:val="20"/>
          <w:szCs w:val="20"/>
        </w:rPr>
        <w:t>4.4. В случае передачи полномочий органами местного самоуправления поселений вправе издавать в пределах своей компетенции муниципальные правовые акты по вопросам формирования, исполнения и учета исполнения бюджетов поселений, запрашивать у поселений информацию, необходимую для осуществления переданных полномочий.</w:t>
      </w:r>
    </w:p>
    <w:bookmarkEnd w:id="54"/>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55" w:name="sub_1005"/>
      <w:r w:rsidRPr="001F3CE9">
        <w:rPr>
          <w:b/>
          <w:sz w:val="20"/>
          <w:szCs w:val="20"/>
        </w:rPr>
        <w:t>V. Организация деятельности</w:t>
      </w:r>
    </w:p>
    <w:bookmarkEnd w:id="55"/>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bookmarkStart w:id="56" w:name="sub_51"/>
      <w:r w:rsidRPr="001F3CE9">
        <w:rPr>
          <w:sz w:val="20"/>
          <w:szCs w:val="20"/>
        </w:rPr>
        <w:t>5.1. Финансовый отдел возглавляет начальник отдела, назначаемый на должность и освобождаемый от должности главой администрации района и отвечающий квалификационным требованиям, предъявляемым к руководителю финансового органа местной администрации, установленным Правительством Российской Федерации.</w:t>
      </w:r>
    </w:p>
    <w:bookmarkEnd w:id="56"/>
    <w:p w:rsidR="00921E75" w:rsidRPr="001F3CE9" w:rsidRDefault="00921E75" w:rsidP="00921E75">
      <w:pPr>
        <w:ind w:firstLine="567"/>
        <w:jc w:val="both"/>
        <w:rPr>
          <w:sz w:val="20"/>
          <w:szCs w:val="20"/>
        </w:rPr>
      </w:pPr>
      <w:r w:rsidRPr="001F3CE9">
        <w:rPr>
          <w:sz w:val="20"/>
          <w:szCs w:val="20"/>
        </w:rPr>
        <w:t>Начальник отдела несет персональную ответственность за выполнение возложенных на финансовый отдел задач и осуществление им своих функций.</w:t>
      </w:r>
    </w:p>
    <w:p w:rsidR="00921E75" w:rsidRPr="001F3CE9" w:rsidRDefault="00921E75" w:rsidP="00921E75">
      <w:pPr>
        <w:ind w:firstLine="567"/>
        <w:jc w:val="both"/>
        <w:rPr>
          <w:sz w:val="20"/>
          <w:szCs w:val="20"/>
        </w:rPr>
      </w:pPr>
      <w:r w:rsidRPr="001F3CE9">
        <w:rPr>
          <w:sz w:val="20"/>
          <w:szCs w:val="20"/>
        </w:rPr>
        <w:t>Начальник отдела имеет заместителя, назначаемого на должность и освобождаемого от должности приказом начальника отдела по согласованию с главой администрации района.</w:t>
      </w:r>
    </w:p>
    <w:p w:rsidR="00921E75" w:rsidRPr="001F3CE9" w:rsidRDefault="00921E75" w:rsidP="00921E75">
      <w:pPr>
        <w:ind w:firstLine="567"/>
        <w:jc w:val="both"/>
        <w:rPr>
          <w:sz w:val="20"/>
          <w:szCs w:val="20"/>
        </w:rPr>
      </w:pPr>
      <w:bookmarkStart w:id="57" w:name="sub_52"/>
      <w:r w:rsidRPr="001F3CE9">
        <w:rPr>
          <w:sz w:val="20"/>
          <w:szCs w:val="20"/>
        </w:rPr>
        <w:t>5.2. Начальник финансового отдела:</w:t>
      </w:r>
    </w:p>
    <w:bookmarkEnd w:id="57"/>
    <w:p w:rsidR="00921E75" w:rsidRPr="001F3CE9" w:rsidRDefault="00921E75" w:rsidP="00921E75">
      <w:pPr>
        <w:ind w:firstLine="567"/>
        <w:jc w:val="both"/>
        <w:rPr>
          <w:sz w:val="20"/>
          <w:szCs w:val="20"/>
        </w:rPr>
      </w:pPr>
      <w:r w:rsidRPr="001F3CE9">
        <w:rPr>
          <w:sz w:val="20"/>
          <w:szCs w:val="20"/>
        </w:rPr>
        <w:t>вносит в установленном порядке на рассмотрение главы администрации района проекты муниципальных правовых актов по вопросам, относящимся к ведению финансового отдела;</w:t>
      </w:r>
    </w:p>
    <w:p w:rsidR="00921E75" w:rsidRPr="001F3CE9" w:rsidRDefault="00921E75" w:rsidP="00921E75">
      <w:pPr>
        <w:ind w:firstLine="567"/>
        <w:jc w:val="both"/>
        <w:rPr>
          <w:sz w:val="20"/>
          <w:szCs w:val="20"/>
        </w:rPr>
      </w:pPr>
      <w:r w:rsidRPr="001F3CE9">
        <w:rPr>
          <w:sz w:val="20"/>
          <w:szCs w:val="20"/>
        </w:rPr>
        <w:t>издает на основе и во исполнение нормативных правовых актов в пределах компетенции финансового отдела приказы и распоряжения, вносит предписания, дает указания, проверяет их исполнение;</w:t>
      </w:r>
    </w:p>
    <w:p w:rsidR="00921E75" w:rsidRPr="001F3CE9" w:rsidRDefault="00921E75" w:rsidP="00921E75">
      <w:pPr>
        <w:ind w:firstLine="567"/>
        <w:jc w:val="both"/>
        <w:rPr>
          <w:sz w:val="20"/>
          <w:szCs w:val="20"/>
        </w:rPr>
      </w:pPr>
      <w:r w:rsidRPr="001F3CE9">
        <w:rPr>
          <w:sz w:val="20"/>
          <w:szCs w:val="20"/>
        </w:rPr>
        <w:t>руководит деятельностью финансового отдела на основе единоначалия;</w:t>
      </w:r>
    </w:p>
    <w:p w:rsidR="00921E75" w:rsidRPr="001F3CE9" w:rsidRDefault="00921E75" w:rsidP="00921E75">
      <w:pPr>
        <w:ind w:firstLine="567"/>
        <w:jc w:val="both"/>
        <w:rPr>
          <w:sz w:val="20"/>
          <w:szCs w:val="20"/>
        </w:rPr>
      </w:pPr>
      <w:r w:rsidRPr="001F3CE9">
        <w:rPr>
          <w:sz w:val="20"/>
          <w:szCs w:val="20"/>
        </w:rPr>
        <w:t>распределяет обязанности между работниками финансового отдела;</w:t>
      </w:r>
    </w:p>
    <w:p w:rsidR="00921E75" w:rsidRPr="001F3CE9" w:rsidRDefault="00921E75" w:rsidP="00921E75">
      <w:pPr>
        <w:ind w:firstLine="567"/>
        <w:jc w:val="both"/>
        <w:rPr>
          <w:sz w:val="20"/>
          <w:szCs w:val="20"/>
        </w:rPr>
      </w:pPr>
      <w:r w:rsidRPr="001F3CE9">
        <w:rPr>
          <w:sz w:val="20"/>
          <w:szCs w:val="20"/>
        </w:rPr>
        <w:t>назначает на должность и освобождает от должности работников финансового отдела по согласованию с главой администрации района;</w:t>
      </w:r>
    </w:p>
    <w:p w:rsidR="00921E75" w:rsidRPr="001F3CE9" w:rsidRDefault="00921E75" w:rsidP="00921E75">
      <w:pPr>
        <w:ind w:firstLine="567"/>
        <w:jc w:val="both"/>
        <w:rPr>
          <w:sz w:val="20"/>
          <w:szCs w:val="20"/>
        </w:rPr>
      </w:pPr>
      <w:r w:rsidRPr="001F3CE9">
        <w:rPr>
          <w:sz w:val="20"/>
          <w:szCs w:val="20"/>
        </w:rPr>
        <w:t>утверждает штатное расписание финансового отдела в соответствии с выделенным фондом оплаты труда;</w:t>
      </w:r>
    </w:p>
    <w:p w:rsidR="00921E75" w:rsidRPr="001F3CE9" w:rsidRDefault="00921E75" w:rsidP="00921E75">
      <w:pPr>
        <w:ind w:firstLine="567"/>
        <w:jc w:val="both"/>
        <w:rPr>
          <w:sz w:val="20"/>
          <w:szCs w:val="20"/>
        </w:rPr>
      </w:pPr>
      <w:r w:rsidRPr="001F3CE9">
        <w:rPr>
          <w:sz w:val="20"/>
          <w:szCs w:val="20"/>
        </w:rPr>
        <w:t>представляет в установленном порядке особо отличившихся работников финансового отдела к присвоению почетных званий и награждению государственными наградами, объявлению благодарности;</w:t>
      </w:r>
    </w:p>
    <w:p w:rsidR="00921E75" w:rsidRPr="001F3CE9" w:rsidRDefault="00921E75" w:rsidP="00921E75">
      <w:pPr>
        <w:ind w:firstLine="567"/>
        <w:jc w:val="both"/>
        <w:rPr>
          <w:sz w:val="20"/>
          <w:szCs w:val="20"/>
        </w:rPr>
      </w:pPr>
      <w:r w:rsidRPr="001F3CE9">
        <w:rPr>
          <w:sz w:val="20"/>
          <w:szCs w:val="20"/>
        </w:rPr>
        <w:t>организует документирование деятельности финансового отдела, определяет и утверждает систему документирования и обеспечения сохранности документов. При смене начальника финансового отдела документальная часть имущества передается по акту;</w:t>
      </w:r>
    </w:p>
    <w:p w:rsidR="00921E75" w:rsidRPr="001F3CE9" w:rsidRDefault="00921E75" w:rsidP="00921E75">
      <w:pPr>
        <w:ind w:firstLine="567"/>
        <w:jc w:val="both"/>
        <w:rPr>
          <w:sz w:val="20"/>
          <w:szCs w:val="20"/>
        </w:rPr>
      </w:pPr>
      <w:r w:rsidRPr="001F3CE9">
        <w:rPr>
          <w:sz w:val="20"/>
          <w:szCs w:val="20"/>
        </w:rP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финансовом отделе;</w:t>
      </w:r>
    </w:p>
    <w:p w:rsidR="00921E75" w:rsidRPr="001F3CE9" w:rsidRDefault="00921E75" w:rsidP="00921E75">
      <w:pPr>
        <w:ind w:firstLine="567"/>
        <w:jc w:val="both"/>
        <w:rPr>
          <w:sz w:val="20"/>
          <w:szCs w:val="20"/>
        </w:rPr>
      </w:pPr>
      <w:r w:rsidRPr="001F3CE9">
        <w:rPr>
          <w:sz w:val="20"/>
          <w:szCs w:val="20"/>
        </w:rPr>
        <w:t>действует без доверенности от имени финансового отдела, представляет его во всех органах представительной и исполнительной власти, органах местного самоуправления, учреждениях и организациях, в судебных органах, распоряжается имуществом и денежными средствами финансового отдела;</w:t>
      </w:r>
    </w:p>
    <w:p w:rsidR="00921E75" w:rsidRPr="001F3CE9" w:rsidRDefault="00921E75" w:rsidP="00921E75">
      <w:pPr>
        <w:ind w:firstLine="567"/>
        <w:jc w:val="both"/>
        <w:rPr>
          <w:sz w:val="20"/>
          <w:szCs w:val="20"/>
        </w:rPr>
      </w:pPr>
      <w:r w:rsidRPr="001F3CE9">
        <w:rPr>
          <w:sz w:val="20"/>
          <w:szCs w:val="20"/>
        </w:rPr>
        <w:t>осуществляет другие полномочия в соответствии с законодательством Российской Федерации, Чувашской Республики и муниципальными правовыми актами района.</w:t>
      </w:r>
    </w:p>
    <w:p w:rsidR="00921E75" w:rsidRPr="001F3CE9" w:rsidRDefault="00921E75" w:rsidP="00921E75">
      <w:pPr>
        <w:ind w:firstLine="567"/>
        <w:jc w:val="both"/>
        <w:rPr>
          <w:sz w:val="20"/>
          <w:szCs w:val="20"/>
        </w:rPr>
      </w:pPr>
      <w:bookmarkStart w:id="58" w:name="sub_53"/>
      <w:r w:rsidRPr="001F3CE9">
        <w:rPr>
          <w:sz w:val="20"/>
          <w:szCs w:val="20"/>
        </w:rPr>
        <w:t>5.3. Финансовый отдел издает в пределах своей компетенции инструкции и иные муниципальные правовые акты, осуществляет другие полномочия в соответствии с законодательством, в необходимых случаях - совместно с другими структурными подразделениями администрации района.</w:t>
      </w:r>
    </w:p>
    <w:p w:rsidR="00921E75" w:rsidRPr="001F3CE9" w:rsidRDefault="00921E75" w:rsidP="00921E75">
      <w:pPr>
        <w:ind w:firstLine="567"/>
        <w:jc w:val="both"/>
        <w:rPr>
          <w:sz w:val="20"/>
          <w:szCs w:val="20"/>
        </w:rPr>
      </w:pPr>
      <w:bookmarkStart w:id="59" w:name="sub_54"/>
      <w:bookmarkEnd w:id="58"/>
      <w:r w:rsidRPr="001F3CE9">
        <w:rPr>
          <w:sz w:val="20"/>
          <w:szCs w:val="20"/>
        </w:rPr>
        <w:lastRenderedPageBreak/>
        <w:t>5.4. Работники финансового отдела относятся к категории муниципальных служащих.</w:t>
      </w:r>
    </w:p>
    <w:bookmarkEnd w:id="59"/>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60" w:name="sub_1006"/>
      <w:r w:rsidRPr="001F3CE9">
        <w:rPr>
          <w:b/>
          <w:sz w:val="20"/>
          <w:szCs w:val="20"/>
        </w:rPr>
        <w:t>VI. Система менеджмента качества</w:t>
      </w:r>
    </w:p>
    <w:bookmarkEnd w:id="60"/>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r w:rsidRPr="001F3CE9">
        <w:rPr>
          <w:sz w:val="20"/>
          <w:szCs w:val="20"/>
        </w:rPr>
        <w:t>Финансовый отдел при выполнении поставленных перед ним задач руководствуется политикой в области качества администрации района и несет ответственность за выполнение поставленных целей и задач в области качества и выполнение требований к системе менеджмента качества.</w:t>
      </w:r>
    </w:p>
    <w:p w:rsidR="00921E75" w:rsidRPr="001F3CE9" w:rsidRDefault="00921E75" w:rsidP="0016265B">
      <w:pPr>
        <w:jc w:val="center"/>
        <w:rPr>
          <w:sz w:val="20"/>
          <w:szCs w:val="20"/>
        </w:rPr>
      </w:pPr>
    </w:p>
    <w:p w:rsidR="00921E75" w:rsidRPr="001F3CE9" w:rsidRDefault="00921E75" w:rsidP="0016265B">
      <w:pPr>
        <w:pStyle w:val="1"/>
        <w:jc w:val="center"/>
        <w:rPr>
          <w:b/>
          <w:sz w:val="20"/>
          <w:szCs w:val="20"/>
        </w:rPr>
      </w:pPr>
      <w:bookmarkStart w:id="61" w:name="sub_1007"/>
      <w:r w:rsidRPr="001F3CE9">
        <w:rPr>
          <w:b/>
          <w:sz w:val="20"/>
          <w:szCs w:val="20"/>
        </w:rPr>
        <w:t>VII. Создание, реорганизация и ликвидация финансового отдела</w:t>
      </w:r>
    </w:p>
    <w:bookmarkEnd w:id="61"/>
    <w:p w:rsidR="00921E75" w:rsidRPr="001F3CE9" w:rsidRDefault="00921E75" w:rsidP="0016265B">
      <w:pPr>
        <w:jc w:val="center"/>
        <w:rPr>
          <w:sz w:val="20"/>
          <w:szCs w:val="20"/>
        </w:rPr>
      </w:pPr>
    </w:p>
    <w:p w:rsidR="00921E75" w:rsidRPr="001F3CE9" w:rsidRDefault="00921E75" w:rsidP="00921E75">
      <w:pPr>
        <w:ind w:firstLine="567"/>
        <w:jc w:val="both"/>
        <w:rPr>
          <w:sz w:val="20"/>
          <w:szCs w:val="20"/>
        </w:rPr>
      </w:pPr>
      <w:r w:rsidRPr="001F3CE9">
        <w:rPr>
          <w:sz w:val="20"/>
          <w:szCs w:val="20"/>
        </w:rPr>
        <w:t>Финансовый отдел создается, реорганизуется и ликвидируется в порядке, установленном действующим законодательством.</w:t>
      </w:r>
    </w:p>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p>
    <w:p w:rsidR="00E049D3" w:rsidRPr="00AA5CA0" w:rsidRDefault="00E049D3" w:rsidP="00E049D3">
      <w:pPr>
        <w:ind w:right="4818"/>
        <w:jc w:val="both"/>
        <w:rPr>
          <w:sz w:val="20"/>
          <w:szCs w:val="20"/>
        </w:rPr>
      </w:pPr>
      <w:r>
        <w:rPr>
          <w:sz w:val="20"/>
          <w:szCs w:val="20"/>
        </w:rPr>
        <w:t>Решение Собрания депутатов Аликовского района Чувашской Республики от 14.09.2018г. №226 «</w:t>
      </w:r>
      <w:r w:rsidRPr="00AA5CA0">
        <w:rPr>
          <w:sz w:val="20"/>
          <w:szCs w:val="20"/>
        </w:rPr>
        <w:t>О внесении изменений в Решение Собрания депутатов Аликовского района Чувашской Республики от 29 апреля 2014 г. N 251 "Об утверждении Положения о регулировании бюджетных правоотношений в Аликовском районе Чувашской Республики"</w:t>
      </w:r>
      <w:r>
        <w:rPr>
          <w:sz w:val="20"/>
          <w:szCs w:val="20"/>
        </w:rPr>
        <w:t>»</w:t>
      </w:r>
    </w:p>
    <w:p w:rsidR="00E049D3" w:rsidRPr="00AA5CA0" w:rsidRDefault="00E049D3" w:rsidP="00E049D3">
      <w:pPr>
        <w:rPr>
          <w:sz w:val="20"/>
          <w:szCs w:val="20"/>
        </w:rPr>
      </w:pP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t xml:space="preserve"> </w:t>
      </w:r>
    </w:p>
    <w:p w:rsidR="00E049D3" w:rsidRPr="00AA5CA0" w:rsidRDefault="00E049D3" w:rsidP="00E049D3">
      <w:pPr>
        <w:ind w:firstLine="567"/>
        <w:jc w:val="both"/>
        <w:rPr>
          <w:sz w:val="20"/>
          <w:szCs w:val="20"/>
        </w:rPr>
      </w:pPr>
      <w:r w:rsidRPr="00AA5CA0">
        <w:rPr>
          <w:sz w:val="20"/>
          <w:szCs w:val="20"/>
        </w:rPr>
        <w:t xml:space="preserve">В соответствии с </w:t>
      </w:r>
      <w:hyperlink r:id="rId56" w:history="1">
        <w:r w:rsidRPr="00AA5CA0">
          <w:rPr>
            <w:rStyle w:val="af1"/>
            <w:b w:val="0"/>
            <w:color w:val="auto"/>
          </w:rPr>
          <w:t>Бюджетным кодексом</w:t>
        </w:r>
      </w:hyperlink>
      <w:r w:rsidRPr="00AA5CA0">
        <w:rPr>
          <w:sz w:val="20"/>
          <w:szCs w:val="20"/>
        </w:rPr>
        <w:t xml:space="preserve"> Российской Федерации, </w:t>
      </w:r>
      <w:hyperlink r:id="rId57" w:history="1">
        <w:r w:rsidRPr="00AA5CA0">
          <w:rPr>
            <w:rStyle w:val="af1"/>
            <w:b w:val="0"/>
            <w:color w:val="auto"/>
          </w:rPr>
          <w:t>Федеральным законом</w:t>
        </w:r>
      </w:hyperlink>
      <w:r w:rsidRPr="00AA5CA0">
        <w:rPr>
          <w:sz w:val="20"/>
          <w:szCs w:val="20"/>
        </w:rPr>
        <w:t xml:space="preserve"> от 06 октября 2003 г. N 131-ФЗ "Об общих принципах организации местного самоуправления в Российской Федерации", </w:t>
      </w:r>
      <w:hyperlink r:id="rId58" w:history="1">
        <w:r w:rsidRPr="00AA5CA0">
          <w:rPr>
            <w:rStyle w:val="af1"/>
            <w:b w:val="0"/>
            <w:color w:val="auto"/>
          </w:rPr>
          <w:t>Законом</w:t>
        </w:r>
      </w:hyperlink>
      <w:r w:rsidRPr="00AA5CA0">
        <w:rPr>
          <w:sz w:val="20"/>
          <w:szCs w:val="20"/>
        </w:rPr>
        <w:t xml:space="preserve"> Чувашской Республики от 23 июля 2001 года N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Аликовском районе Чувашской Республики, установления основ формирования доходов, осуществления расходов Аликовского районного бюджета Чувашской Республики, муниципальных заимствований и управления муниципальным долгом, Собрание депутатов Аликовского района Чувашской Республики решило:</w:t>
      </w:r>
    </w:p>
    <w:p w:rsidR="00E049D3" w:rsidRPr="00AA5CA0" w:rsidRDefault="00E049D3" w:rsidP="00E049D3">
      <w:pPr>
        <w:widowControl w:val="0"/>
        <w:numPr>
          <w:ilvl w:val="0"/>
          <w:numId w:val="5"/>
        </w:numPr>
        <w:autoSpaceDE w:val="0"/>
        <w:autoSpaceDN w:val="0"/>
        <w:adjustRightInd w:val="0"/>
        <w:ind w:left="0" w:firstLine="720"/>
        <w:jc w:val="both"/>
        <w:rPr>
          <w:sz w:val="20"/>
          <w:szCs w:val="20"/>
        </w:rPr>
      </w:pPr>
      <w:r w:rsidRPr="00AA5CA0">
        <w:rPr>
          <w:sz w:val="20"/>
          <w:szCs w:val="20"/>
        </w:rPr>
        <w:t xml:space="preserve">Внести изменения в Решение Собрания депутатов Аликовского района Чувашской Республики от 29 апреля 2014 г. N 251 "Об утверждении Положения о регулировании бюджетных правоотношений в Аликовском районе Чувашской Республики" </w:t>
      </w:r>
      <w:bookmarkStart w:id="62" w:name="sub_33"/>
      <w:r w:rsidRPr="00AA5CA0">
        <w:rPr>
          <w:sz w:val="20"/>
          <w:szCs w:val="20"/>
        </w:rPr>
        <w:t xml:space="preserve">изложив главу 7 раздела </w:t>
      </w:r>
      <w:r w:rsidRPr="00AA5CA0">
        <w:rPr>
          <w:sz w:val="20"/>
          <w:szCs w:val="20"/>
          <w:lang w:val="en-US"/>
        </w:rPr>
        <w:t>IV</w:t>
      </w:r>
      <w:r w:rsidRPr="00AA5CA0">
        <w:rPr>
          <w:sz w:val="20"/>
          <w:szCs w:val="20"/>
        </w:rPr>
        <w:t xml:space="preserve"> части третьей в следующей редакции:</w:t>
      </w:r>
    </w:p>
    <w:p w:rsidR="00E049D3" w:rsidRPr="00AA5CA0" w:rsidRDefault="00E049D3" w:rsidP="00E049D3">
      <w:pPr>
        <w:pStyle w:val="1"/>
        <w:tabs>
          <w:tab w:val="num" w:pos="0"/>
        </w:tabs>
        <w:suppressAutoHyphens/>
        <w:ind w:left="432" w:hanging="432"/>
        <w:jc w:val="center"/>
        <w:rPr>
          <w:rStyle w:val="ab"/>
        </w:rPr>
      </w:pPr>
    </w:p>
    <w:p w:rsidR="00E049D3" w:rsidRPr="00AA5CA0" w:rsidRDefault="00E049D3" w:rsidP="00E049D3">
      <w:pPr>
        <w:pStyle w:val="1"/>
        <w:tabs>
          <w:tab w:val="num" w:pos="0"/>
        </w:tabs>
        <w:suppressAutoHyphens/>
        <w:ind w:left="432" w:hanging="432"/>
        <w:jc w:val="center"/>
        <w:rPr>
          <w:b/>
          <w:sz w:val="20"/>
          <w:szCs w:val="20"/>
        </w:rPr>
      </w:pPr>
      <w:r w:rsidRPr="00AA5CA0">
        <w:rPr>
          <w:rStyle w:val="ab"/>
          <w:b w:val="0"/>
          <w:bCs w:val="0"/>
        </w:rPr>
        <w:t>«</w:t>
      </w:r>
      <w:bookmarkStart w:id="63" w:name="sub_3000"/>
      <w:r w:rsidRPr="00AA5CA0">
        <w:rPr>
          <w:b/>
          <w:sz w:val="20"/>
          <w:szCs w:val="20"/>
        </w:rPr>
        <w:t>Часть третья. Бюджетный процесс в Аликовском районе Чувашской Республики</w:t>
      </w:r>
    </w:p>
    <w:bookmarkEnd w:id="63"/>
    <w:p w:rsidR="00E049D3" w:rsidRPr="00AA5CA0" w:rsidRDefault="00E049D3" w:rsidP="00E049D3">
      <w:pPr>
        <w:jc w:val="center"/>
        <w:rPr>
          <w:sz w:val="20"/>
          <w:szCs w:val="20"/>
        </w:rPr>
      </w:pPr>
    </w:p>
    <w:p w:rsidR="00E049D3" w:rsidRPr="00AA5CA0" w:rsidRDefault="00E049D3" w:rsidP="00E049D3">
      <w:pPr>
        <w:pStyle w:val="1"/>
        <w:tabs>
          <w:tab w:val="num" w:pos="0"/>
        </w:tabs>
        <w:suppressAutoHyphens/>
        <w:ind w:left="432" w:hanging="432"/>
        <w:jc w:val="center"/>
        <w:rPr>
          <w:b/>
          <w:sz w:val="20"/>
          <w:szCs w:val="20"/>
        </w:rPr>
      </w:pPr>
      <w:r w:rsidRPr="00AA5CA0">
        <w:rPr>
          <w:b/>
          <w:sz w:val="20"/>
          <w:szCs w:val="20"/>
        </w:rPr>
        <w:t>Раздел IV. Участники бюджетного процесса</w:t>
      </w:r>
    </w:p>
    <w:p w:rsidR="00E049D3" w:rsidRPr="00AA5CA0" w:rsidRDefault="00E049D3" w:rsidP="00E049D3">
      <w:pPr>
        <w:rPr>
          <w:sz w:val="20"/>
          <w:szCs w:val="20"/>
        </w:rPr>
      </w:pPr>
    </w:p>
    <w:p w:rsidR="00E049D3" w:rsidRPr="00AA5CA0" w:rsidRDefault="00E049D3" w:rsidP="00E049D3">
      <w:pPr>
        <w:pStyle w:val="1"/>
        <w:tabs>
          <w:tab w:val="num" w:pos="0"/>
        </w:tabs>
        <w:suppressAutoHyphens/>
        <w:ind w:left="432" w:hanging="432"/>
        <w:jc w:val="center"/>
        <w:rPr>
          <w:b/>
          <w:sz w:val="20"/>
          <w:szCs w:val="20"/>
        </w:rPr>
      </w:pPr>
      <w:bookmarkStart w:id="64" w:name="sub_700"/>
      <w:r w:rsidRPr="00AA5CA0">
        <w:rPr>
          <w:b/>
          <w:sz w:val="20"/>
          <w:szCs w:val="20"/>
        </w:rPr>
        <w:t>Глава 7. Участники бюджетного процесса на уровне Аликовского района Чувашской Республики</w:t>
      </w:r>
    </w:p>
    <w:p w:rsidR="00E049D3" w:rsidRPr="00AA5CA0" w:rsidRDefault="00E049D3" w:rsidP="00E049D3">
      <w:pPr>
        <w:rPr>
          <w:sz w:val="20"/>
          <w:szCs w:val="20"/>
        </w:rPr>
      </w:pPr>
    </w:p>
    <w:bookmarkEnd w:id="64"/>
    <w:p w:rsidR="00E049D3" w:rsidRPr="00AA5CA0" w:rsidRDefault="00E049D3" w:rsidP="00E049D3">
      <w:pPr>
        <w:widowControl w:val="0"/>
        <w:numPr>
          <w:ilvl w:val="0"/>
          <w:numId w:val="4"/>
        </w:numPr>
        <w:autoSpaceDE w:val="0"/>
        <w:autoSpaceDN w:val="0"/>
        <w:adjustRightInd w:val="0"/>
        <w:ind w:left="0" w:firstLine="567"/>
        <w:jc w:val="both"/>
        <w:rPr>
          <w:sz w:val="20"/>
          <w:szCs w:val="20"/>
        </w:rPr>
      </w:pPr>
      <w:r w:rsidRPr="00AA5CA0">
        <w:rPr>
          <w:rStyle w:val="affffff6"/>
          <w:b/>
          <w:bCs/>
          <w:sz w:val="20"/>
          <w:szCs w:val="20"/>
        </w:rPr>
        <w:t xml:space="preserve"> </w:t>
      </w:r>
      <w:r w:rsidRPr="00AA5CA0">
        <w:rPr>
          <w:rStyle w:val="ab"/>
          <w:b w:val="0"/>
          <w:bCs w:val="0"/>
        </w:rPr>
        <w:t>«Статья 32</w:t>
      </w:r>
      <w:r w:rsidRPr="00AA5CA0">
        <w:rPr>
          <w:sz w:val="20"/>
          <w:szCs w:val="20"/>
        </w:rPr>
        <w:t>. Участники бюджетного процесса</w:t>
      </w:r>
    </w:p>
    <w:bookmarkEnd w:id="62"/>
    <w:p w:rsidR="00E049D3" w:rsidRPr="00AA5CA0" w:rsidRDefault="00E049D3" w:rsidP="00E049D3">
      <w:pPr>
        <w:ind w:firstLine="567"/>
        <w:jc w:val="both"/>
        <w:rPr>
          <w:sz w:val="20"/>
          <w:szCs w:val="20"/>
        </w:rPr>
      </w:pPr>
      <w:r w:rsidRPr="00AA5CA0">
        <w:rPr>
          <w:sz w:val="20"/>
          <w:szCs w:val="20"/>
        </w:rPr>
        <w:t>Участниками бюджетного процесса на уровне Аликовского района Чувашской Республики являются:</w:t>
      </w:r>
    </w:p>
    <w:p w:rsidR="00E049D3" w:rsidRPr="00AA5CA0" w:rsidRDefault="00E049D3" w:rsidP="00E049D3">
      <w:pPr>
        <w:ind w:firstLine="567"/>
        <w:jc w:val="both"/>
        <w:rPr>
          <w:sz w:val="20"/>
          <w:szCs w:val="20"/>
        </w:rPr>
      </w:pPr>
      <w:r w:rsidRPr="00AA5CA0">
        <w:rPr>
          <w:sz w:val="20"/>
          <w:szCs w:val="20"/>
        </w:rPr>
        <w:t>Собрание депутатов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Глава администрации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администрация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орган, ответственный за составление и исполнение районного бюджета Аликовского района Чувашской Республики (далее - финансовый отдел администрации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орган Федерального казначейства;</w:t>
      </w:r>
    </w:p>
    <w:p w:rsidR="00E049D3" w:rsidRPr="00AA5CA0" w:rsidRDefault="00E049D3" w:rsidP="00E049D3">
      <w:pPr>
        <w:ind w:firstLine="567"/>
        <w:jc w:val="both"/>
        <w:rPr>
          <w:sz w:val="20"/>
          <w:szCs w:val="20"/>
        </w:rPr>
      </w:pPr>
      <w:r w:rsidRPr="00AA5CA0">
        <w:rPr>
          <w:sz w:val="20"/>
          <w:szCs w:val="20"/>
        </w:rPr>
        <w:t>Контрольно-счетный орган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главные распорядители, распорядители и получатели средств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главные администраторы и администраторы доходов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главные администраторы и администраторы источников финансирования дефицита районного бюджета Аликовского района Чувашской Республики.»</w:t>
      </w:r>
    </w:p>
    <w:p w:rsidR="00E049D3" w:rsidRPr="00AA5CA0" w:rsidRDefault="00E049D3" w:rsidP="00E049D3">
      <w:pPr>
        <w:pStyle w:val="af5"/>
        <w:ind w:left="0" w:firstLine="567"/>
      </w:pPr>
      <w:bookmarkStart w:id="65" w:name="sub_34"/>
      <w:r w:rsidRPr="00AA5CA0">
        <w:rPr>
          <w:rStyle w:val="ab"/>
          <w:b w:val="0"/>
          <w:bCs w:val="0"/>
        </w:rPr>
        <w:t>Статья 33.</w:t>
      </w:r>
      <w:r w:rsidRPr="00AA5CA0">
        <w:t xml:space="preserve"> Бюджетные полномочия участников бюджетного процесса</w:t>
      </w:r>
    </w:p>
    <w:p w:rsidR="00E049D3" w:rsidRPr="00AA5CA0" w:rsidRDefault="00E049D3" w:rsidP="00E049D3">
      <w:pPr>
        <w:ind w:firstLine="567"/>
        <w:jc w:val="both"/>
        <w:rPr>
          <w:sz w:val="20"/>
          <w:szCs w:val="20"/>
        </w:rPr>
      </w:pPr>
      <w:bookmarkStart w:id="66" w:name="sub_341"/>
      <w:bookmarkEnd w:id="65"/>
      <w:r w:rsidRPr="00AA5CA0">
        <w:rPr>
          <w:sz w:val="20"/>
          <w:szCs w:val="20"/>
        </w:rPr>
        <w:t>1. Собрание депутатов Аликовского района Чувашской Республики:</w:t>
      </w:r>
    </w:p>
    <w:bookmarkEnd w:id="66"/>
    <w:p w:rsidR="00E049D3" w:rsidRPr="00AA5CA0" w:rsidRDefault="00E049D3" w:rsidP="00E049D3">
      <w:pPr>
        <w:ind w:firstLine="567"/>
        <w:jc w:val="both"/>
        <w:rPr>
          <w:sz w:val="20"/>
          <w:szCs w:val="20"/>
        </w:rPr>
      </w:pPr>
      <w:r w:rsidRPr="00AA5CA0">
        <w:rPr>
          <w:sz w:val="20"/>
          <w:szCs w:val="20"/>
        </w:rPr>
        <w:t>- рассматривает и утверждает районный бюджет Аликовского района Чувашской Республики и отчет о его исполнении;</w:t>
      </w:r>
    </w:p>
    <w:p w:rsidR="00E049D3" w:rsidRPr="00AA5CA0" w:rsidRDefault="00E049D3" w:rsidP="00E049D3">
      <w:pPr>
        <w:ind w:firstLine="567"/>
        <w:jc w:val="both"/>
        <w:rPr>
          <w:sz w:val="20"/>
          <w:szCs w:val="20"/>
        </w:rPr>
      </w:pPr>
      <w:r w:rsidRPr="00AA5CA0">
        <w:rPr>
          <w:sz w:val="20"/>
          <w:szCs w:val="20"/>
        </w:rPr>
        <w:t>- осуществляет контроль в ходе рассмотрения отдельных вопросов исполнения районного бюджета Аликовского района Чувашской Республики на своих заседаниях, заседаниях комиссий, рабочих групп, в ходе проводимых слушаний и в связи с депутатскими запросами;</w:t>
      </w:r>
    </w:p>
    <w:p w:rsidR="00E049D3" w:rsidRPr="00AA5CA0" w:rsidRDefault="00E049D3" w:rsidP="00E049D3">
      <w:pPr>
        <w:ind w:firstLine="567"/>
        <w:jc w:val="both"/>
        <w:rPr>
          <w:sz w:val="20"/>
          <w:szCs w:val="20"/>
        </w:rPr>
      </w:pPr>
      <w:r w:rsidRPr="00AA5CA0">
        <w:rPr>
          <w:sz w:val="20"/>
          <w:szCs w:val="20"/>
        </w:rPr>
        <w:t>- формирует и определяет правовой статус органов внешнего муниципального финансового контроля;</w:t>
      </w:r>
    </w:p>
    <w:p w:rsidR="00E049D3" w:rsidRPr="00AA5CA0" w:rsidRDefault="00E049D3" w:rsidP="00E049D3">
      <w:pPr>
        <w:ind w:firstLine="567"/>
        <w:jc w:val="both"/>
        <w:rPr>
          <w:sz w:val="20"/>
          <w:szCs w:val="20"/>
        </w:rPr>
      </w:pPr>
      <w:r w:rsidRPr="00AA5CA0">
        <w:rPr>
          <w:sz w:val="20"/>
          <w:szCs w:val="20"/>
        </w:rPr>
        <w:lastRenderedPageBreak/>
        <w:t xml:space="preserve">- устанавливает, изменяет и отменяет местные налоги и сборы в соответствии с </w:t>
      </w:r>
      <w:hyperlink r:id="rId59" w:history="1">
        <w:r w:rsidRPr="00AA5CA0">
          <w:rPr>
            <w:rStyle w:val="af1"/>
            <w:b w:val="0"/>
            <w:color w:val="auto"/>
          </w:rPr>
          <w:t>законодательством</w:t>
        </w:r>
      </w:hyperlink>
      <w:r w:rsidRPr="00AA5CA0">
        <w:rPr>
          <w:sz w:val="20"/>
          <w:szCs w:val="20"/>
        </w:rPr>
        <w:t xml:space="preserve"> Российской Федерации о налогах и сборах;</w:t>
      </w:r>
    </w:p>
    <w:p w:rsidR="00E049D3" w:rsidRPr="00AA5CA0" w:rsidRDefault="00E049D3" w:rsidP="00E049D3">
      <w:pPr>
        <w:ind w:firstLine="567"/>
        <w:jc w:val="both"/>
        <w:rPr>
          <w:sz w:val="20"/>
          <w:szCs w:val="20"/>
        </w:rPr>
      </w:pPr>
      <w:r w:rsidRPr="00AA5CA0">
        <w:rPr>
          <w:sz w:val="20"/>
          <w:szCs w:val="20"/>
        </w:rPr>
        <w:t>- устанавливает налоговые льготы по местным налогам, основания и порядок их применения;</w:t>
      </w:r>
    </w:p>
    <w:p w:rsidR="00E049D3" w:rsidRPr="00AA5CA0" w:rsidRDefault="00E049D3" w:rsidP="00E049D3">
      <w:pPr>
        <w:ind w:firstLine="567"/>
        <w:jc w:val="both"/>
        <w:rPr>
          <w:sz w:val="20"/>
          <w:szCs w:val="20"/>
        </w:rPr>
      </w:pPr>
      <w:r w:rsidRPr="00AA5CA0">
        <w:rPr>
          <w:sz w:val="20"/>
          <w:szCs w:val="20"/>
        </w:rPr>
        <w:t>- принимает планы и программы развития Аликовского района Чувашской Республики, утверждает отчеты об их исполнении</w:t>
      </w:r>
    </w:p>
    <w:p w:rsidR="00E049D3" w:rsidRPr="00AA5CA0" w:rsidRDefault="00E049D3" w:rsidP="00E049D3">
      <w:pPr>
        <w:ind w:firstLine="567"/>
        <w:jc w:val="both"/>
        <w:rPr>
          <w:sz w:val="20"/>
          <w:szCs w:val="20"/>
        </w:rPr>
      </w:pPr>
      <w:r w:rsidRPr="00AA5CA0">
        <w:rPr>
          <w:sz w:val="20"/>
          <w:szCs w:val="20"/>
        </w:rPr>
        <w:t>- утверждает порядок формирования, размещения, исполнения и контроля за исполнением муниципального заказа;</w:t>
      </w:r>
    </w:p>
    <w:p w:rsidR="00E049D3" w:rsidRPr="00AA5CA0" w:rsidRDefault="00E049D3" w:rsidP="00E049D3">
      <w:pPr>
        <w:ind w:firstLine="567"/>
        <w:jc w:val="both"/>
        <w:rPr>
          <w:sz w:val="20"/>
          <w:szCs w:val="20"/>
        </w:rPr>
      </w:pPr>
      <w:r w:rsidRPr="00AA5CA0">
        <w:rPr>
          <w:sz w:val="20"/>
          <w:szCs w:val="20"/>
        </w:rPr>
        <w:t>- определяет порядок управления и распоряжения имуществом, находящимся в муниципальной собственности, порядок направления в районный бюджет Аликовского района Чувашской Республики доходов от его использования;</w:t>
      </w:r>
    </w:p>
    <w:p w:rsidR="00E049D3" w:rsidRPr="00AA5CA0" w:rsidRDefault="00E049D3" w:rsidP="00E049D3">
      <w:pPr>
        <w:ind w:firstLine="567"/>
        <w:jc w:val="both"/>
        <w:rPr>
          <w:sz w:val="20"/>
          <w:szCs w:val="20"/>
        </w:rPr>
      </w:pPr>
      <w:r w:rsidRPr="00AA5CA0">
        <w:rPr>
          <w:sz w:val="20"/>
          <w:szCs w:val="20"/>
        </w:rPr>
        <w:t>- устанавливает состав информации, вносимой в муниципальную долговую книгу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определяет порядок материально-технического и организационного обеспечения деятельности органов местного самоуправления;</w:t>
      </w:r>
    </w:p>
    <w:p w:rsidR="00E049D3" w:rsidRPr="00AA5CA0" w:rsidRDefault="00E049D3" w:rsidP="00E049D3">
      <w:pPr>
        <w:ind w:firstLine="567"/>
        <w:jc w:val="both"/>
        <w:rPr>
          <w:sz w:val="20"/>
          <w:szCs w:val="20"/>
        </w:rPr>
      </w:pPr>
      <w:r w:rsidRPr="00AA5CA0">
        <w:rPr>
          <w:sz w:val="20"/>
          <w:szCs w:val="20"/>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E049D3" w:rsidRPr="00AA5CA0" w:rsidRDefault="00E049D3" w:rsidP="00E049D3">
      <w:pPr>
        <w:ind w:firstLine="567"/>
        <w:jc w:val="both"/>
        <w:rPr>
          <w:sz w:val="20"/>
          <w:szCs w:val="20"/>
        </w:rPr>
      </w:pPr>
      <w:r w:rsidRPr="00AA5CA0">
        <w:rPr>
          <w:sz w:val="20"/>
          <w:szCs w:val="20"/>
        </w:rPr>
        <w:t>- осуществляет контроль за исполнением органами местного самоуправления Аликовского района Чувашской Республики и должностными лицами местного самоуправления Аликовского района Чувашской Республики полномочий по решению вопросов местного значения;</w:t>
      </w:r>
    </w:p>
    <w:p w:rsidR="00E049D3" w:rsidRPr="00AA5CA0" w:rsidRDefault="00E049D3" w:rsidP="00E049D3">
      <w:pPr>
        <w:ind w:firstLine="567"/>
        <w:jc w:val="both"/>
        <w:rPr>
          <w:sz w:val="20"/>
          <w:szCs w:val="20"/>
        </w:rPr>
      </w:pPr>
      <w:r w:rsidRPr="00AA5CA0">
        <w:rPr>
          <w:sz w:val="20"/>
          <w:szCs w:val="20"/>
        </w:rPr>
        <w:t>- принимает решение об образовании в составе районного бюджета Аликовского района Чувашской Республики районного фонда финансовой поддержки поселений, в решении о районном бюджете Аликовского района Чувашской Республики утверждает объем данного фонда и распределение дотаций между поселениями;</w:t>
      </w:r>
    </w:p>
    <w:p w:rsidR="00E049D3" w:rsidRPr="00AA5CA0" w:rsidRDefault="00E049D3" w:rsidP="00E049D3">
      <w:pPr>
        <w:ind w:firstLine="567"/>
        <w:jc w:val="both"/>
        <w:rPr>
          <w:sz w:val="20"/>
          <w:szCs w:val="20"/>
        </w:rPr>
      </w:pPr>
      <w:r w:rsidRPr="00AA5CA0">
        <w:rPr>
          <w:sz w:val="20"/>
          <w:szCs w:val="20"/>
        </w:rPr>
        <w:t xml:space="preserve">- осуществляет иные бюджетные полномочия в соответствии с </w:t>
      </w:r>
      <w:hyperlink r:id="rId60" w:history="1">
        <w:r w:rsidRPr="00AA5CA0">
          <w:rPr>
            <w:rStyle w:val="af1"/>
            <w:b w:val="0"/>
            <w:color w:val="auto"/>
          </w:rPr>
          <w:t>Бюджетным кодексом</w:t>
        </w:r>
      </w:hyperlink>
      <w:r w:rsidRPr="00AA5CA0">
        <w:rPr>
          <w:sz w:val="20"/>
          <w:szCs w:val="20"/>
        </w:rPr>
        <w:t xml:space="preserve"> Российской Федерации, </w:t>
      </w:r>
      <w:hyperlink r:id="rId61" w:history="1">
        <w:r w:rsidRPr="00AA5CA0">
          <w:rPr>
            <w:rStyle w:val="af1"/>
            <w:b w:val="0"/>
            <w:color w:val="auto"/>
          </w:rPr>
          <w:t>Федеральным законом</w:t>
        </w:r>
      </w:hyperlink>
      <w:r w:rsidRPr="00AA5CA0">
        <w:rPr>
          <w:sz w:val="20"/>
          <w:szCs w:val="20"/>
        </w:rPr>
        <w:t xml:space="preserve"> от 06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62" w:history="1">
        <w:r w:rsidRPr="00AA5CA0">
          <w:rPr>
            <w:rStyle w:val="af1"/>
            <w:b w:val="0"/>
            <w:color w:val="auto"/>
          </w:rPr>
          <w:t>Уставом</w:t>
        </w:r>
      </w:hyperlink>
      <w:r w:rsidRPr="00AA5CA0">
        <w:rPr>
          <w:sz w:val="20"/>
          <w:szCs w:val="20"/>
        </w:rPr>
        <w:t xml:space="preserve"> Аликовского района Чувашской Республики и настоящим Положением.</w:t>
      </w:r>
    </w:p>
    <w:p w:rsidR="00E049D3" w:rsidRPr="00AA5CA0" w:rsidRDefault="00E049D3" w:rsidP="00E049D3">
      <w:pPr>
        <w:ind w:firstLine="567"/>
        <w:jc w:val="both"/>
        <w:rPr>
          <w:sz w:val="20"/>
          <w:szCs w:val="20"/>
        </w:rPr>
      </w:pPr>
      <w:r w:rsidRPr="00AA5CA0">
        <w:rPr>
          <w:sz w:val="20"/>
          <w:szCs w:val="20"/>
        </w:rPr>
        <w:t xml:space="preserve">Собранию депутатов Аликовского района Чувашской Республики в пределах его компетенции по бюджетным вопросам, установленным </w:t>
      </w:r>
      <w:hyperlink r:id="rId63" w:history="1">
        <w:r w:rsidRPr="00AA5CA0">
          <w:rPr>
            <w:rStyle w:val="af1"/>
            <w:b w:val="0"/>
            <w:color w:val="auto"/>
          </w:rPr>
          <w:t>Конституцией</w:t>
        </w:r>
      </w:hyperlink>
      <w:r w:rsidRPr="00AA5CA0">
        <w:rPr>
          <w:sz w:val="20"/>
          <w:szCs w:val="20"/>
        </w:rPr>
        <w:t xml:space="preserve"> Российской Федерации, </w:t>
      </w:r>
      <w:hyperlink r:id="rId64" w:history="1">
        <w:r w:rsidRPr="00AA5CA0">
          <w:rPr>
            <w:rStyle w:val="af1"/>
            <w:b w:val="0"/>
            <w:color w:val="auto"/>
          </w:rPr>
          <w:t>Бюджетным кодексом</w:t>
        </w:r>
      </w:hyperlink>
      <w:r w:rsidRPr="00AA5CA0">
        <w:rPr>
          <w:sz w:val="20"/>
          <w:szCs w:val="20"/>
        </w:rPr>
        <w:t xml:space="preserve">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Аликовского района Чувашской Республики вся необходимая информация.</w:t>
      </w:r>
    </w:p>
    <w:p w:rsidR="00E049D3" w:rsidRPr="00AA5CA0" w:rsidRDefault="00E049D3" w:rsidP="00E049D3">
      <w:pPr>
        <w:ind w:firstLine="567"/>
        <w:jc w:val="both"/>
        <w:rPr>
          <w:sz w:val="20"/>
          <w:szCs w:val="20"/>
        </w:rPr>
      </w:pPr>
      <w:bookmarkStart w:id="67" w:name="sub_342"/>
      <w:r w:rsidRPr="00AA5CA0">
        <w:rPr>
          <w:sz w:val="20"/>
          <w:szCs w:val="20"/>
        </w:rPr>
        <w:t>2. Глава администрации Аликовского района Чувашской Республики:</w:t>
      </w:r>
    </w:p>
    <w:bookmarkEnd w:id="67"/>
    <w:p w:rsidR="00E049D3" w:rsidRPr="00AA5CA0" w:rsidRDefault="00E049D3" w:rsidP="00E049D3">
      <w:pPr>
        <w:ind w:firstLine="567"/>
        <w:jc w:val="both"/>
        <w:rPr>
          <w:sz w:val="20"/>
          <w:szCs w:val="20"/>
        </w:rPr>
      </w:pPr>
      <w:r w:rsidRPr="00AA5CA0">
        <w:rPr>
          <w:sz w:val="20"/>
          <w:szCs w:val="20"/>
        </w:rPr>
        <w:t>- определяет бюджетную, налоговую и долговую политику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вносит на рассмотрение Собрания депутатов Аликовского района Чувашской Республики проект решения о районном бюджете Аликовского района Чувашской Республики с необходимыми документами и материалами, а также отчет об исполнении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вносит на рассмотрение Собрания депутатов Аликовского района Чувашской Республики предложения по установлению, изменению, отмене местных налогов и сборов, введению и отмене налоговых льгот по местным налогам;</w:t>
      </w:r>
    </w:p>
    <w:p w:rsidR="00E049D3" w:rsidRPr="00AA5CA0" w:rsidRDefault="00E049D3" w:rsidP="00E049D3">
      <w:pPr>
        <w:ind w:firstLine="567"/>
        <w:jc w:val="both"/>
        <w:rPr>
          <w:sz w:val="20"/>
          <w:szCs w:val="20"/>
        </w:rPr>
      </w:pPr>
      <w:r w:rsidRPr="00AA5CA0">
        <w:rPr>
          <w:sz w:val="20"/>
          <w:szCs w:val="20"/>
        </w:rPr>
        <w:t>- организует составление программы социально-экономического развития Аликовского района Чувашской Республики, среднесрочного финансового плана, проекта районного бюджета Аликовского района Чувашской Республики на очередной финансовый год и плановый период;</w:t>
      </w:r>
    </w:p>
    <w:p w:rsidR="00E049D3" w:rsidRPr="00AA5CA0" w:rsidRDefault="00E049D3" w:rsidP="00E049D3">
      <w:pPr>
        <w:ind w:firstLine="567"/>
        <w:jc w:val="both"/>
        <w:rPr>
          <w:sz w:val="20"/>
          <w:szCs w:val="20"/>
        </w:rPr>
      </w:pPr>
      <w:r w:rsidRPr="00AA5CA0">
        <w:rPr>
          <w:sz w:val="20"/>
          <w:szCs w:val="20"/>
        </w:rPr>
        <w:t>- утверждает порядок осуществления муниципальных заимствований, обслуживания и управления муниципальным долгом;</w:t>
      </w:r>
    </w:p>
    <w:p w:rsidR="00E049D3" w:rsidRPr="00AA5CA0" w:rsidRDefault="00E049D3" w:rsidP="00E049D3">
      <w:pPr>
        <w:ind w:firstLine="567"/>
        <w:jc w:val="both"/>
        <w:rPr>
          <w:sz w:val="20"/>
          <w:szCs w:val="20"/>
        </w:rPr>
      </w:pPr>
      <w:r w:rsidRPr="00AA5CA0">
        <w:rPr>
          <w:sz w:val="20"/>
          <w:szCs w:val="20"/>
        </w:rPr>
        <w:t>- утверждает порядок предоставления муниципальных гарантий;</w:t>
      </w:r>
    </w:p>
    <w:p w:rsidR="00E049D3" w:rsidRPr="00AA5CA0" w:rsidRDefault="00E049D3" w:rsidP="00E049D3">
      <w:pPr>
        <w:ind w:firstLine="567"/>
        <w:jc w:val="both"/>
        <w:rPr>
          <w:sz w:val="20"/>
          <w:szCs w:val="20"/>
        </w:rPr>
      </w:pPr>
      <w:r w:rsidRPr="00AA5CA0">
        <w:rPr>
          <w:sz w:val="20"/>
          <w:szCs w:val="20"/>
        </w:rPr>
        <w:t>- утверждает порядок ведения муниципальной долговой книги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xml:space="preserve">- осуществляет иные бюджетные полномочия в соответствии с </w:t>
      </w:r>
      <w:hyperlink r:id="rId65" w:history="1">
        <w:r w:rsidRPr="00AA5CA0">
          <w:rPr>
            <w:rStyle w:val="af1"/>
            <w:b w:val="0"/>
            <w:color w:val="auto"/>
          </w:rPr>
          <w:t>Бюджетным кодексом</w:t>
        </w:r>
      </w:hyperlink>
      <w:r w:rsidRPr="00AA5CA0">
        <w:rPr>
          <w:sz w:val="20"/>
          <w:szCs w:val="20"/>
        </w:rPr>
        <w:t xml:space="preserve"> Российской Федерации и настоящим Положением.</w:t>
      </w:r>
    </w:p>
    <w:p w:rsidR="00E049D3" w:rsidRPr="00AA5CA0" w:rsidRDefault="00E049D3" w:rsidP="00E049D3">
      <w:pPr>
        <w:ind w:firstLine="567"/>
        <w:jc w:val="both"/>
        <w:rPr>
          <w:sz w:val="20"/>
          <w:szCs w:val="20"/>
        </w:rPr>
      </w:pPr>
      <w:r w:rsidRPr="00AA5CA0">
        <w:rPr>
          <w:sz w:val="20"/>
          <w:szCs w:val="20"/>
        </w:rPr>
        <w:t>3. Орган Федерального казначейства в процессе осуществления кассового обслуживания исполнения бюджета принимает на себя следующие обязательства:</w:t>
      </w:r>
    </w:p>
    <w:p w:rsidR="00E049D3" w:rsidRPr="00AA5CA0" w:rsidRDefault="00E049D3" w:rsidP="00E049D3">
      <w:pPr>
        <w:ind w:firstLine="567"/>
        <w:jc w:val="both"/>
        <w:rPr>
          <w:sz w:val="20"/>
          <w:szCs w:val="20"/>
        </w:rPr>
      </w:pPr>
      <w:r w:rsidRPr="00AA5CA0">
        <w:rPr>
          <w:sz w:val="20"/>
          <w:szCs w:val="20"/>
        </w:rPr>
        <w:t>открывает в установленном Федеральным казначейством порядке лицевые счета, указанные в Соглашении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(далее - Соглашение);</w:t>
      </w:r>
    </w:p>
    <w:p w:rsidR="00E049D3" w:rsidRPr="00AA5CA0" w:rsidRDefault="00E049D3" w:rsidP="00E049D3">
      <w:pPr>
        <w:ind w:firstLine="567"/>
        <w:jc w:val="both"/>
        <w:rPr>
          <w:sz w:val="20"/>
          <w:szCs w:val="20"/>
        </w:rPr>
      </w:pPr>
      <w:r w:rsidRPr="00AA5CA0">
        <w:rPr>
          <w:sz w:val="20"/>
          <w:szCs w:val="20"/>
        </w:rPr>
        <w:t>доводит на текущий финансовый год:</w:t>
      </w:r>
    </w:p>
    <w:p w:rsidR="00E049D3" w:rsidRPr="00AA5CA0" w:rsidRDefault="00E049D3" w:rsidP="00E049D3">
      <w:pPr>
        <w:ind w:firstLine="567"/>
        <w:jc w:val="both"/>
        <w:rPr>
          <w:sz w:val="20"/>
          <w:szCs w:val="20"/>
        </w:rPr>
      </w:pPr>
      <w:r w:rsidRPr="00AA5CA0">
        <w:rPr>
          <w:sz w:val="20"/>
          <w:szCs w:val="20"/>
        </w:rPr>
        <w:t>до главных распорядителей (распорядителей) и (или) получателей средств бюджета бюджетные ассигнования и (или) лимиты бюджетных обязательств и предельные объемы финансирования для осуществления операций по расходам бюджета;</w:t>
      </w:r>
    </w:p>
    <w:p w:rsidR="00E049D3" w:rsidRPr="00AA5CA0" w:rsidRDefault="00E049D3" w:rsidP="00E049D3">
      <w:pPr>
        <w:ind w:firstLine="567"/>
        <w:jc w:val="both"/>
        <w:rPr>
          <w:sz w:val="20"/>
          <w:szCs w:val="20"/>
        </w:rPr>
      </w:pPr>
      <w:r w:rsidRPr="00AA5CA0">
        <w:rPr>
          <w:sz w:val="20"/>
          <w:szCs w:val="20"/>
        </w:rPr>
        <w:t xml:space="preserve">до главных администраторов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w:t>
      </w:r>
      <w:r w:rsidRPr="00AA5CA0">
        <w:rPr>
          <w:sz w:val="20"/>
          <w:szCs w:val="20"/>
        </w:rPr>
        <w:lastRenderedPageBreak/>
        <w:t>бюджетные ассигнования для осуществления операций с источниками финансирования дефицита бюджета (далее - бюджетные данные);</w:t>
      </w:r>
    </w:p>
    <w:p w:rsidR="00E049D3" w:rsidRPr="00AA5CA0" w:rsidRDefault="00E049D3" w:rsidP="00E049D3">
      <w:pPr>
        <w:ind w:firstLine="567"/>
        <w:jc w:val="both"/>
        <w:rPr>
          <w:sz w:val="20"/>
          <w:szCs w:val="20"/>
        </w:rPr>
      </w:pPr>
      <w:r w:rsidRPr="00AA5CA0">
        <w:rPr>
          <w:sz w:val="20"/>
          <w:szCs w:val="20"/>
        </w:rPr>
        <w:t>учитывает на лицевых счетах главных администраторов (администраторов источников финансирования дефицита бюджета с полномочиями главного администратора), главных распорядителей (распорядителей) средств бюджета операции с бюджетными данными;</w:t>
      </w:r>
    </w:p>
    <w:p w:rsidR="00E049D3" w:rsidRPr="00AA5CA0" w:rsidRDefault="00E049D3" w:rsidP="00E049D3">
      <w:pPr>
        <w:ind w:firstLine="567"/>
        <w:jc w:val="both"/>
        <w:rPr>
          <w:sz w:val="20"/>
          <w:szCs w:val="20"/>
        </w:rPr>
      </w:pPr>
      <w:r w:rsidRPr="00AA5CA0">
        <w:rPr>
          <w:sz w:val="20"/>
          <w:szCs w:val="20"/>
        </w:rPr>
        <w:t>учитывает на лицевых счетах получателей средств бюджета операции с бюджетными данными и операции по кассовым выплатам по кодам классификации расходов бюджетов;</w:t>
      </w:r>
    </w:p>
    <w:p w:rsidR="00E049D3" w:rsidRPr="00AA5CA0" w:rsidRDefault="00E049D3" w:rsidP="00E049D3">
      <w:pPr>
        <w:ind w:firstLine="567"/>
        <w:jc w:val="both"/>
        <w:rPr>
          <w:sz w:val="20"/>
          <w:szCs w:val="20"/>
        </w:rPr>
      </w:pPr>
      <w:r w:rsidRPr="00AA5CA0">
        <w:rPr>
          <w:sz w:val="20"/>
          <w:szCs w:val="20"/>
        </w:rPr>
        <w:t>учитывает на лицевых счетах администраторов источников финансирования дефицита бюджета операции с бюджетными данными и операции по кассовым выплатам по кодам классификации источников финансирования дефицита бюджета;</w:t>
      </w:r>
    </w:p>
    <w:p w:rsidR="00E049D3" w:rsidRPr="00AA5CA0" w:rsidRDefault="00E049D3" w:rsidP="00E049D3">
      <w:pPr>
        <w:ind w:firstLine="567"/>
        <w:jc w:val="both"/>
        <w:rPr>
          <w:sz w:val="20"/>
          <w:szCs w:val="20"/>
        </w:rPr>
      </w:pPr>
      <w:r w:rsidRPr="00AA5CA0">
        <w:rPr>
          <w:sz w:val="20"/>
          <w:szCs w:val="20"/>
        </w:rPr>
        <w:t>осуществляет контроль за непревышением бюджетных данных, распределенных главным распорядителем (распорядителем) средств бюджета,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с начала текущего финансового года между находящимися в его ведении распорядителями (получателями) средств бюджета,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над доведенными ему бюджетными данными;</w:t>
      </w:r>
    </w:p>
    <w:p w:rsidR="00E049D3" w:rsidRPr="00AA5CA0" w:rsidRDefault="00E049D3" w:rsidP="00E049D3">
      <w:pPr>
        <w:ind w:firstLine="567"/>
        <w:jc w:val="both"/>
        <w:rPr>
          <w:sz w:val="20"/>
          <w:szCs w:val="20"/>
        </w:rPr>
      </w:pPr>
      <w:r w:rsidRPr="00AA5CA0">
        <w:rPr>
          <w:sz w:val="20"/>
          <w:szCs w:val="20"/>
        </w:rPr>
        <w:t>осуществляет контроль за непревышением кассовых выплат, осуществляемых получателями средств бюджета,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 году;</w:t>
      </w:r>
    </w:p>
    <w:p w:rsidR="00E049D3" w:rsidRPr="00AA5CA0" w:rsidRDefault="00E049D3" w:rsidP="00E049D3">
      <w:pPr>
        <w:ind w:firstLine="567"/>
        <w:jc w:val="both"/>
        <w:rPr>
          <w:sz w:val="20"/>
          <w:szCs w:val="20"/>
        </w:rPr>
      </w:pPr>
      <w:r w:rsidRPr="00AA5CA0">
        <w:rPr>
          <w:sz w:val="20"/>
          <w:szCs w:val="20"/>
        </w:rPr>
        <w:t xml:space="preserve">осуществляет контроль за соответствием кода </w:t>
      </w:r>
      <w:hyperlink r:id="rId66" w:history="1">
        <w:r w:rsidRPr="00AA5CA0">
          <w:rPr>
            <w:rStyle w:val="af1"/>
            <w:b w:val="0"/>
            <w:color w:val="auto"/>
          </w:rPr>
          <w:t>бюджетной классификации</w:t>
        </w:r>
      </w:hyperlink>
      <w:r w:rsidRPr="00AA5CA0">
        <w:rPr>
          <w:sz w:val="20"/>
          <w:szCs w:val="20"/>
        </w:rPr>
        <w:t xml:space="preserve"> Российской Федерации, указанного в платежном документе, содержанию проводимой кассовой операции;</w:t>
      </w:r>
    </w:p>
    <w:p w:rsidR="00E049D3" w:rsidRPr="00AA5CA0" w:rsidRDefault="00E049D3" w:rsidP="00E049D3">
      <w:pPr>
        <w:ind w:firstLine="567"/>
        <w:jc w:val="both"/>
        <w:rPr>
          <w:sz w:val="20"/>
          <w:szCs w:val="20"/>
        </w:rPr>
      </w:pPr>
      <w:r w:rsidRPr="00AA5CA0">
        <w:rPr>
          <w:sz w:val="20"/>
          <w:szCs w:val="20"/>
        </w:rPr>
        <w:t>осуществляет санкционирование оплаты денежных обязательств получателей средств бюджета в соответствии с порядком, установленным финансовым отделом администрации Аликовского района Чувашской Республики (далее - финансовый отдел), также - финансовый отдел администрации Аликовского района Чувашской Республики, а также с иными нормативными правовыми актами органов местного самоуправления;</w:t>
      </w:r>
    </w:p>
    <w:p w:rsidR="00E049D3" w:rsidRPr="00AA5CA0" w:rsidRDefault="00E049D3" w:rsidP="00E049D3">
      <w:pPr>
        <w:ind w:firstLine="567"/>
        <w:jc w:val="both"/>
        <w:rPr>
          <w:sz w:val="20"/>
          <w:szCs w:val="20"/>
        </w:rPr>
      </w:pPr>
      <w:r w:rsidRPr="00AA5CA0">
        <w:rPr>
          <w:sz w:val="20"/>
          <w:szCs w:val="20"/>
        </w:rPr>
        <w:t>обеспечивает принятие на учет бюджетных и денежных обязательств по муниципальным контрактам в соответствии с порядком, установленным финансовым отделом администрации Аликовского района Чувашской Республики;</w:t>
      </w:r>
    </w:p>
    <w:p w:rsidR="00E049D3" w:rsidRPr="00AA5CA0" w:rsidRDefault="00E049D3" w:rsidP="00E049D3">
      <w:pPr>
        <w:ind w:firstLine="567"/>
        <w:jc w:val="both"/>
        <w:rPr>
          <w:sz w:val="20"/>
          <w:szCs w:val="20"/>
        </w:rPr>
      </w:pPr>
      <w:bookmarkStart w:id="68" w:name="sub_34414"/>
      <w:r w:rsidRPr="00AA5CA0">
        <w:rPr>
          <w:sz w:val="20"/>
          <w:szCs w:val="20"/>
        </w:rPr>
        <w:t>формирует и передает главным администраторам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главным распорядителям (распорядителям) и (или) получателям средств бюджета информацию в соответствии с Порядком открытия и ведения лицевых счетов территориальными органами Федерального казначейства, установленным Федеральным казначейством (далее - Порядок);</w:t>
      </w:r>
    </w:p>
    <w:bookmarkEnd w:id="68"/>
    <w:p w:rsidR="00E049D3" w:rsidRPr="00AA5CA0" w:rsidRDefault="00E049D3" w:rsidP="00E049D3">
      <w:pPr>
        <w:ind w:firstLine="567"/>
        <w:jc w:val="both"/>
        <w:rPr>
          <w:sz w:val="20"/>
          <w:szCs w:val="20"/>
        </w:rPr>
      </w:pPr>
      <w:r w:rsidRPr="00AA5CA0">
        <w:rPr>
          <w:sz w:val="20"/>
          <w:szCs w:val="20"/>
        </w:rPr>
        <w:t xml:space="preserve">формирует и передает финансовому отделу информацию по операциям со средствами бюджета в соответствии с </w:t>
      </w:r>
      <w:hyperlink r:id="rId67" w:history="1">
        <w:r w:rsidRPr="00AA5CA0">
          <w:rPr>
            <w:rStyle w:val="af1"/>
            <w:b w:val="0"/>
            <w:color w:val="auto"/>
          </w:rPr>
          <w:t>Порядком</w:t>
        </w:r>
      </w:hyperlink>
      <w:r w:rsidRPr="00AA5CA0">
        <w:rPr>
          <w:sz w:val="20"/>
          <w:szCs w:val="20"/>
        </w:rPr>
        <w:t xml:space="preserve"> и Регламентом о порядке и условиях обмена информацией между финансовым отделом и органом Федерального казначейства при кассовом обслуживании исполнения бюджета (далее - Регламент);</w:t>
      </w:r>
    </w:p>
    <w:p w:rsidR="00E049D3" w:rsidRPr="00AA5CA0" w:rsidRDefault="00E049D3" w:rsidP="00E049D3">
      <w:pPr>
        <w:ind w:firstLine="567"/>
        <w:jc w:val="both"/>
        <w:rPr>
          <w:sz w:val="20"/>
          <w:szCs w:val="20"/>
        </w:rPr>
      </w:pPr>
      <w:r w:rsidRPr="00AA5CA0">
        <w:rPr>
          <w:sz w:val="20"/>
          <w:szCs w:val="20"/>
        </w:rPr>
        <w:t>обеспечивает в установленном порядке в пределах своей компетенции выдачу наличных денежных средств получателям средств бюджета через соответствующее подразделение Банка России или кредитную организацию;</w:t>
      </w:r>
    </w:p>
    <w:p w:rsidR="00E049D3" w:rsidRPr="00AA5CA0" w:rsidRDefault="00E049D3" w:rsidP="00E049D3">
      <w:pPr>
        <w:ind w:firstLine="567"/>
        <w:jc w:val="both"/>
        <w:rPr>
          <w:sz w:val="20"/>
          <w:szCs w:val="20"/>
        </w:rPr>
      </w:pPr>
      <w:r w:rsidRPr="00AA5CA0">
        <w:rPr>
          <w:sz w:val="20"/>
          <w:szCs w:val="20"/>
        </w:rPr>
        <w:t>обеспечивает в соответствии с законодательством Российской Федерации исполнение представленных в орган Федерального казначейства исполнительных листов и судебных приказов, предусматривающих взыскания на средства бюджета;</w:t>
      </w:r>
    </w:p>
    <w:p w:rsidR="00E049D3" w:rsidRPr="00AA5CA0" w:rsidRDefault="00E049D3" w:rsidP="00E049D3">
      <w:pPr>
        <w:ind w:firstLine="567"/>
        <w:jc w:val="both"/>
        <w:rPr>
          <w:sz w:val="20"/>
          <w:szCs w:val="20"/>
        </w:rPr>
      </w:pPr>
      <w:r w:rsidRPr="00AA5CA0">
        <w:rPr>
          <w:sz w:val="20"/>
          <w:szCs w:val="20"/>
        </w:rPr>
        <w:t>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администраторов (администраторов источников финансирования дефицита бюджета субъекта с полномочиями главного администратора), администраторов источников финансирования дефицита бюджета, главных распорядителей (распорядителей) и (или) получателей средств бюджета, открытых в органе Федерального казначейства, за исключением указанных Соглашением случаев;</w:t>
      </w:r>
    </w:p>
    <w:p w:rsidR="00E049D3" w:rsidRPr="00AA5CA0" w:rsidRDefault="00E049D3" w:rsidP="00E049D3">
      <w:pPr>
        <w:ind w:firstLine="567"/>
        <w:jc w:val="both"/>
        <w:rPr>
          <w:sz w:val="20"/>
          <w:szCs w:val="20"/>
        </w:rPr>
      </w:pPr>
      <w:r w:rsidRPr="00AA5CA0">
        <w:rPr>
          <w:sz w:val="20"/>
          <w:szCs w:val="20"/>
        </w:rPr>
        <w:t>консультирует главных администраторов (администраторов источников финансирования дефицита бюджета с полномочиями главного администратора), администраторов источников финансирования дефицита бюджета, главных распорядителей (распорядителей) и (или) получателей средств бюджета по вопросам, возникающим в процессе кассового обслуживания исполнения бюджета;</w:t>
      </w:r>
    </w:p>
    <w:p w:rsidR="00E049D3" w:rsidRPr="00AA5CA0" w:rsidRDefault="00E049D3" w:rsidP="00E049D3">
      <w:pPr>
        <w:ind w:firstLine="567"/>
        <w:jc w:val="both"/>
        <w:rPr>
          <w:sz w:val="20"/>
          <w:szCs w:val="20"/>
        </w:rPr>
      </w:pPr>
      <w:r w:rsidRPr="00AA5CA0">
        <w:rPr>
          <w:sz w:val="20"/>
          <w:szCs w:val="20"/>
        </w:rPr>
        <w:t>консультирует финансовый отдел по вопросам, возникающим в процессе кассового обслуживания исполнения бюджета.</w:t>
      </w:r>
    </w:p>
    <w:p w:rsidR="00E049D3" w:rsidRPr="00AA5CA0" w:rsidRDefault="00E049D3" w:rsidP="00E049D3">
      <w:pPr>
        <w:ind w:firstLine="567"/>
        <w:jc w:val="both"/>
        <w:rPr>
          <w:sz w:val="20"/>
          <w:szCs w:val="20"/>
        </w:rPr>
      </w:pPr>
      <w:bookmarkStart w:id="69" w:name="sub_345"/>
      <w:r w:rsidRPr="00AA5CA0">
        <w:rPr>
          <w:sz w:val="20"/>
          <w:szCs w:val="20"/>
        </w:rPr>
        <w:t>4. Контрольно-счетный орган Аликовского района Чувашской Республики является постоянно действующим органом внешнего муниципального финансового контроля и образуется Собранием депутатов Аликовского района Чувашской Республики.</w:t>
      </w:r>
    </w:p>
    <w:bookmarkEnd w:id="69"/>
    <w:p w:rsidR="00E049D3" w:rsidRPr="00AA5CA0" w:rsidRDefault="00E049D3" w:rsidP="00E049D3">
      <w:pPr>
        <w:ind w:firstLine="567"/>
        <w:jc w:val="both"/>
        <w:rPr>
          <w:sz w:val="20"/>
          <w:szCs w:val="20"/>
        </w:rPr>
      </w:pPr>
      <w:r w:rsidRPr="00AA5CA0">
        <w:rPr>
          <w:sz w:val="20"/>
          <w:szCs w:val="20"/>
        </w:rPr>
        <w:lastRenderedPageBreak/>
        <w:t>Полномочия, состав и порядок деятельности Контрольно-счетного органа Аликовского района Чувашской Республики устанавливается решением Собрания депутатов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xml:space="preserve">Контрольно-счетный орган Аликовского района Чувашской Республики обладает бюджетными полномочиями, установленными Положением о Контрольно-счетном органе Аликовского района Чувашской Республики, утвержденным решением Собрания депутатов Аликовского района Чувашской Республики №150 от 18.12.2012 г., </w:t>
      </w:r>
      <w:r w:rsidRPr="00AA5CA0">
        <w:rPr>
          <w:rStyle w:val="af1"/>
          <w:b w:val="0"/>
          <w:color w:val="auto"/>
        </w:rPr>
        <w:t>Бюджетным кодексом</w:t>
      </w:r>
      <w:r w:rsidRPr="00AA5CA0">
        <w:rPr>
          <w:sz w:val="20"/>
          <w:szCs w:val="20"/>
        </w:rPr>
        <w:t xml:space="preserve"> Российской Федерации и настоящим Положением.</w:t>
      </w:r>
    </w:p>
    <w:p w:rsidR="00E049D3" w:rsidRPr="00AA5CA0" w:rsidRDefault="00E049D3" w:rsidP="00E049D3">
      <w:pPr>
        <w:ind w:firstLine="567"/>
        <w:jc w:val="both"/>
        <w:rPr>
          <w:sz w:val="20"/>
          <w:szCs w:val="20"/>
        </w:rPr>
      </w:pPr>
      <w:r w:rsidRPr="00AA5CA0">
        <w:rPr>
          <w:sz w:val="20"/>
          <w:szCs w:val="20"/>
        </w:rPr>
        <w:t xml:space="preserve">Бюджетные полномочия Контрольно-счетного органа Аликовского района Чувашской Республики по осуществлению муниципального финансового контроля установлены </w:t>
      </w:r>
      <w:r w:rsidRPr="00AA5CA0">
        <w:rPr>
          <w:rStyle w:val="af1"/>
          <w:b w:val="0"/>
          <w:color w:val="auto"/>
        </w:rPr>
        <w:t>статьей 157</w:t>
      </w:r>
      <w:r w:rsidRPr="00AA5CA0">
        <w:rPr>
          <w:sz w:val="20"/>
          <w:szCs w:val="20"/>
        </w:rPr>
        <w:t xml:space="preserve"> Бюджетного кодекса Российской Федерации.</w:t>
      </w:r>
    </w:p>
    <w:p w:rsidR="00E049D3" w:rsidRPr="00AA5CA0" w:rsidRDefault="00E049D3" w:rsidP="00E049D3">
      <w:pPr>
        <w:ind w:firstLine="567"/>
        <w:jc w:val="both"/>
        <w:rPr>
          <w:sz w:val="20"/>
          <w:szCs w:val="20"/>
        </w:rPr>
      </w:pPr>
      <w:r w:rsidRPr="00AA5CA0">
        <w:rPr>
          <w:sz w:val="20"/>
          <w:szCs w:val="20"/>
        </w:rPr>
        <w:t>Контрольно-счетный орган Аликовского района Чувашской Республики осуществляет бюджетные полномочия по:</w:t>
      </w:r>
    </w:p>
    <w:p w:rsidR="00E049D3" w:rsidRPr="00AA5CA0" w:rsidRDefault="00E049D3" w:rsidP="00E049D3">
      <w:pPr>
        <w:ind w:firstLine="567"/>
        <w:jc w:val="both"/>
        <w:rPr>
          <w:sz w:val="20"/>
          <w:szCs w:val="20"/>
        </w:rPr>
      </w:pPr>
      <w:r w:rsidRPr="00AA5CA0">
        <w:rPr>
          <w:sz w:val="20"/>
          <w:szCs w:val="20"/>
        </w:rPr>
        <w:t>аудиту эффективности, направленному на определение экономности и результативности использования бюджетных средств;</w:t>
      </w:r>
    </w:p>
    <w:p w:rsidR="00E049D3" w:rsidRPr="00AA5CA0" w:rsidRDefault="00E049D3" w:rsidP="00E049D3">
      <w:pPr>
        <w:ind w:firstLine="567"/>
        <w:jc w:val="both"/>
        <w:rPr>
          <w:sz w:val="20"/>
          <w:szCs w:val="20"/>
        </w:rPr>
      </w:pPr>
      <w:r w:rsidRPr="00AA5CA0">
        <w:rPr>
          <w:sz w:val="20"/>
          <w:szCs w:val="20"/>
        </w:rPr>
        <w:t xml:space="preserve">экспертизе проектов решений о районном бюджете Аликовского района Чувашской Республики, иных нормативных правовых актов </w:t>
      </w:r>
      <w:r w:rsidRPr="00AA5CA0">
        <w:rPr>
          <w:rStyle w:val="af1"/>
          <w:b w:val="0"/>
          <w:color w:val="auto"/>
        </w:rPr>
        <w:t>бюджетного законодательства</w:t>
      </w:r>
      <w:r w:rsidRPr="00AA5CA0">
        <w:rPr>
          <w:sz w:val="20"/>
          <w:szCs w:val="20"/>
        </w:rPr>
        <w:t xml:space="preserve"> Российской Федерации, в том числе обоснованности показателей (параметров и характеристик)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экспертизе муниципальных программ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w:t>
      </w:r>
      <w:r w:rsidRPr="00AA5CA0">
        <w:rPr>
          <w:rStyle w:val="af1"/>
          <w:b w:val="0"/>
          <w:color w:val="auto"/>
        </w:rPr>
        <w:t>бюджетного законодательства</w:t>
      </w:r>
      <w:r w:rsidRPr="00AA5CA0">
        <w:rPr>
          <w:sz w:val="20"/>
          <w:szCs w:val="20"/>
        </w:rPr>
        <w:t xml:space="preserve"> Российской Федерации;</w:t>
      </w:r>
    </w:p>
    <w:p w:rsidR="00E049D3" w:rsidRPr="00AA5CA0" w:rsidRDefault="00E049D3" w:rsidP="00E049D3">
      <w:pPr>
        <w:ind w:firstLine="567"/>
        <w:jc w:val="both"/>
        <w:rPr>
          <w:sz w:val="20"/>
          <w:szCs w:val="20"/>
        </w:rPr>
      </w:pPr>
      <w:r w:rsidRPr="00AA5CA0">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049D3" w:rsidRPr="00AA5CA0" w:rsidRDefault="00E049D3" w:rsidP="00E049D3">
      <w:pPr>
        <w:ind w:firstLine="567"/>
        <w:jc w:val="both"/>
        <w:rPr>
          <w:sz w:val="20"/>
          <w:szCs w:val="20"/>
        </w:rPr>
      </w:pPr>
      <w:r w:rsidRPr="00AA5CA0">
        <w:rPr>
          <w:sz w:val="20"/>
          <w:szCs w:val="20"/>
        </w:rPr>
        <w:t xml:space="preserve">другим вопросам, установленным Федеральным законом от 5 апреля 2013 года N 41-ФЗ "О Счетной палате Российской Федерации" и </w:t>
      </w:r>
      <w:hyperlink r:id="rId68" w:history="1">
        <w:r w:rsidRPr="00AA5CA0">
          <w:rPr>
            <w:rStyle w:val="af1"/>
            <w:b w:val="0"/>
            <w:color w:val="auto"/>
          </w:rPr>
          <w:t>Федеральным</w:t>
        </w:r>
      </w:hyperlink>
      <w:r w:rsidRPr="00AA5CA0">
        <w:rPr>
          <w:sz w:val="20"/>
          <w:szCs w:val="20"/>
        </w:rPr>
        <w:t xml:space="preserve">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9D3" w:rsidRPr="00AA5CA0" w:rsidRDefault="00E049D3" w:rsidP="00E049D3">
      <w:pPr>
        <w:ind w:firstLine="567"/>
        <w:jc w:val="both"/>
        <w:rPr>
          <w:sz w:val="20"/>
          <w:szCs w:val="20"/>
        </w:rPr>
      </w:pPr>
      <w:bookmarkStart w:id="70" w:name="sub_346"/>
      <w:r w:rsidRPr="00AA5CA0">
        <w:rPr>
          <w:sz w:val="20"/>
          <w:szCs w:val="20"/>
        </w:rPr>
        <w:t>5. Главный распорядитель бюджетных средств обладает следующими бюджетными полномочиями:</w:t>
      </w:r>
    </w:p>
    <w:bookmarkEnd w:id="70"/>
    <w:p w:rsidR="00E049D3" w:rsidRPr="00AA5CA0" w:rsidRDefault="00E049D3" w:rsidP="00E049D3">
      <w:pPr>
        <w:ind w:firstLine="567"/>
        <w:jc w:val="both"/>
        <w:rPr>
          <w:sz w:val="20"/>
          <w:szCs w:val="20"/>
        </w:rPr>
      </w:pPr>
      <w:r w:rsidRPr="00AA5CA0">
        <w:rPr>
          <w:sz w:val="20"/>
          <w:szCs w:val="2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49D3" w:rsidRPr="00AA5CA0" w:rsidRDefault="00E049D3" w:rsidP="00E049D3">
      <w:pPr>
        <w:ind w:firstLine="567"/>
        <w:jc w:val="both"/>
        <w:rPr>
          <w:sz w:val="20"/>
          <w:szCs w:val="20"/>
        </w:rPr>
      </w:pPr>
      <w:r w:rsidRPr="00AA5CA0">
        <w:rPr>
          <w:sz w:val="20"/>
          <w:szCs w:val="20"/>
        </w:rPr>
        <w:t>формирует перечень подведомственных ему распорядителей и получателей бюджетных средств;</w:t>
      </w:r>
    </w:p>
    <w:p w:rsidR="00E049D3" w:rsidRPr="00AA5CA0" w:rsidRDefault="00E049D3" w:rsidP="00E049D3">
      <w:pPr>
        <w:ind w:firstLine="567"/>
        <w:jc w:val="both"/>
        <w:rPr>
          <w:sz w:val="20"/>
          <w:szCs w:val="20"/>
        </w:rPr>
      </w:pPr>
      <w:r w:rsidRPr="00AA5CA0">
        <w:rPr>
          <w:sz w:val="20"/>
          <w:szCs w:val="20"/>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49D3" w:rsidRPr="00AA5CA0" w:rsidRDefault="00E049D3" w:rsidP="00E049D3">
      <w:pPr>
        <w:ind w:firstLine="567"/>
        <w:jc w:val="both"/>
        <w:rPr>
          <w:sz w:val="20"/>
          <w:szCs w:val="20"/>
        </w:rPr>
      </w:pPr>
      <w:r w:rsidRPr="00AA5CA0">
        <w:rPr>
          <w:sz w:val="20"/>
          <w:szCs w:val="20"/>
        </w:rPr>
        <w:t>осуществляет планирование соответствующих расходов бюджета, составляет обоснования бюджетных ассигнований;</w:t>
      </w:r>
    </w:p>
    <w:p w:rsidR="00E049D3" w:rsidRPr="00AA5CA0" w:rsidRDefault="00E049D3" w:rsidP="00E049D3">
      <w:pPr>
        <w:ind w:firstLine="567"/>
        <w:jc w:val="both"/>
        <w:rPr>
          <w:sz w:val="20"/>
          <w:szCs w:val="20"/>
        </w:rPr>
      </w:pPr>
      <w:r w:rsidRPr="00AA5CA0">
        <w:rPr>
          <w:sz w:val="20"/>
          <w:szCs w:val="20"/>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49D3" w:rsidRPr="00AA5CA0" w:rsidRDefault="00E049D3" w:rsidP="00E049D3">
      <w:pPr>
        <w:ind w:firstLine="567"/>
        <w:jc w:val="both"/>
        <w:rPr>
          <w:sz w:val="20"/>
          <w:szCs w:val="20"/>
        </w:rPr>
      </w:pPr>
      <w:r w:rsidRPr="00AA5CA0">
        <w:rPr>
          <w:sz w:val="20"/>
          <w:szCs w:val="20"/>
        </w:rPr>
        <w:t>вносит предложения по формированию и изменению лимитов бюджетных обязательств;</w:t>
      </w:r>
    </w:p>
    <w:p w:rsidR="00E049D3" w:rsidRPr="00AA5CA0" w:rsidRDefault="00E049D3" w:rsidP="00E049D3">
      <w:pPr>
        <w:ind w:firstLine="567"/>
        <w:jc w:val="both"/>
        <w:rPr>
          <w:sz w:val="20"/>
          <w:szCs w:val="20"/>
        </w:rPr>
      </w:pPr>
      <w:r w:rsidRPr="00AA5CA0">
        <w:rPr>
          <w:sz w:val="20"/>
          <w:szCs w:val="20"/>
        </w:rPr>
        <w:t>вносит предложения по формированию и изменению сводной бюджетной росписи;</w:t>
      </w:r>
    </w:p>
    <w:p w:rsidR="00E049D3" w:rsidRPr="00AA5CA0" w:rsidRDefault="00E049D3" w:rsidP="00E049D3">
      <w:pPr>
        <w:ind w:firstLine="567"/>
        <w:jc w:val="both"/>
        <w:rPr>
          <w:sz w:val="20"/>
          <w:szCs w:val="20"/>
        </w:rPr>
      </w:pPr>
      <w:r w:rsidRPr="00AA5CA0">
        <w:rPr>
          <w:sz w:val="20"/>
          <w:szCs w:val="20"/>
        </w:rPr>
        <w:t>определяет порядок утверждения бюджетных смет подведомственных получателей бюджетных средств, являющихся казенными учреждениями;</w:t>
      </w:r>
    </w:p>
    <w:p w:rsidR="00E049D3" w:rsidRPr="00AA5CA0" w:rsidRDefault="00E049D3" w:rsidP="00E049D3">
      <w:pPr>
        <w:ind w:firstLine="567"/>
        <w:jc w:val="both"/>
        <w:rPr>
          <w:sz w:val="20"/>
          <w:szCs w:val="20"/>
        </w:rPr>
      </w:pPr>
      <w:r w:rsidRPr="00AA5CA0">
        <w:rPr>
          <w:sz w:val="20"/>
          <w:szCs w:val="20"/>
        </w:rPr>
        <w:t>формирует и утверждает муниципальные задания;</w:t>
      </w:r>
    </w:p>
    <w:p w:rsidR="00E049D3" w:rsidRPr="00AA5CA0" w:rsidRDefault="00E049D3" w:rsidP="00E049D3">
      <w:pPr>
        <w:ind w:firstLine="567"/>
        <w:jc w:val="both"/>
        <w:rPr>
          <w:sz w:val="20"/>
          <w:szCs w:val="20"/>
        </w:rPr>
      </w:pPr>
      <w:r w:rsidRPr="00AA5CA0">
        <w:rPr>
          <w:sz w:val="20"/>
          <w:szCs w:val="20"/>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69" w:history="1">
        <w:r w:rsidRPr="00AA5CA0">
          <w:rPr>
            <w:rStyle w:val="af1"/>
            <w:b w:val="0"/>
            <w:color w:val="auto"/>
          </w:rPr>
          <w:t>Бюджетным кодексом</w:t>
        </w:r>
      </w:hyperlink>
      <w:r w:rsidRPr="00AA5CA0">
        <w:rPr>
          <w:sz w:val="20"/>
          <w:szCs w:val="20"/>
        </w:rPr>
        <w:t xml:space="preserve"> Российской Федерации, условий, целей и порядка, установленных при их предоставлении;</w:t>
      </w:r>
    </w:p>
    <w:p w:rsidR="00E049D3" w:rsidRPr="00AA5CA0" w:rsidRDefault="00E049D3" w:rsidP="00E049D3">
      <w:pPr>
        <w:ind w:firstLine="567"/>
        <w:jc w:val="both"/>
        <w:rPr>
          <w:sz w:val="20"/>
          <w:szCs w:val="20"/>
        </w:rPr>
      </w:pPr>
      <w:r w:rsidRPr="00AA5CA0">
        <w:rPr>
          <w:sz w:val="20"/>
          <w:szCs w:val="20"/>
        </w:rPr>
        <w:t>формирует бюджетную отчетность главного распорядителя бюджетных средств;</w:t>
      </w:r>
    </w:p>
    <w:p w:rsidR="00E049D3" w:rsidRPr="00AA5CA0" w:rsidRDefault="00E049D3" w:rsidP="00E049D3">
      <w:pPr>
        <w:ind w:firstLine="567"/>
        <w:jc w:val="both"/>
        <w:rPr>
          <w:sz w:val="20"/>
          <w:szCs w:val="20"/>
        </w:rPr>
      </w:pPr>
      <w:r w:rsidRPr="00AA5CA0">
        <w:rPr>
          <w:sz w:val="20"/>
          <w:szCs w:val="20"/>
        </w:rPr>
        <w:t>отвечает соответственно от имени Аликовского района Чувашской Республики по денежным обязательствам подведомственных ему получателей бюджетных средств;</w:t>
      </w:r>
    </w:p>
    <w:p w:rsidR="00E049D3" w:rsidRPr="00AA5CA0" w:rsidRDefault="00E049D3" w:rsidP="00E049D3">
      <w:pPr>
        <w:ind w:firstLine="567"/>
        <w:jc w:val="both"/>
        <w:rPr>
          <w:sz w:val="20"/>
          <w:szCs w:val="20"/>
        </w:rPr>
      </w:pPr>
      <w:r w:rsidRPr="00AA5CA0">
        <w:rPr>
          <w:sz w:val="20"/>
          <w:szCs w:val="20"/>
        </w:rPr>
        <w:t>выступает в суде соответственно от имени Аликовского района Чувашской Республики в качестве представителя ответчика по искам к Аликовскому району Чувашской Республики:</w:t>
      </w:r>
    </w:p>
    <w:p w:rsidR="00E049D3" w:rsidRPr="00AA5CA0" w:rsidRDefault="00E049D3" w:rsidP="00E049D3">
      <w:pPr>
        <w:ind w:firstLine="567"/>
        <w:jc w:val="both"/>
        <w:rPr>
          <w:sz w:val="20"/>
          <w:szCs w:val="20"/>
        </w:rPr>
      </w:pPr>
      <w:bookmarkStart w:id="71" w:name="sub_3461"/>
      <w:r w:rsidRPr="00AA5CA0">
        <w:rPr>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Аликовского района Чувашской Республики или должностных лиц этих органов, по ведомственной принадлежности, в том числе в результате издания актов органов местного самоуправления Аликовского района Чувашской Республики, не соответствующих закону или иному правовому акту;</w:t>
      </w:r>
    </w:p>
    <w:p w:rsidR="00E049D3" w:rsidRPr="00AA5CA0" w:rsidRDefault="00E049D3" w:rsidP="00E049D3">
      <w:pPr>
        <w:ind w:firstLine="567"/>
        <w:jc w:val="both"/>
        <w:rPr>
          <w:sz w:val="20"/>
          <w:szCs w:val="20"/>
        </w:rPr>
      </w:pPr>
      <w:bookmarkStart w:id="72" w:name="sub_3462"/>
      <w:bookmarkEnd w:id="71"/>
      <w:r w:rsidRPr="00AA5CA0">
        <w:rPr>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bookmarkEnd w:id="72"/>
    <w:p w:rsidR="00E049D3" w:rsidRPr="00AA5CA0" w:rsidRDefault="00E049D3" w:rsidP="00E049D3">
      <w:pPr>
        <w:ind w:firstLine="567"/>
        <w:jc w:val="both"/>
        <w:rPr>
          <w:sz w:val="20"/>
          <w:szCs w:val="20"/>
        </w:rPr>
      </w:pPr>
      <w:r w:rsidRPr="00AA5CA0">
        <w:rPr>
          <w:sz w:val="20"/>
          <w:szCs w:val="20"/>
        </w:rPr>
        <w:lastRenderedPageBreak/>
        <w:t xml:space="preserve">осуществляет иные бюджетные полномочия, установленные </w:t>
      </w:r>
      <w:hyperlink r:id="rId70" w:history="1">
        <w:r w:rsidRPr="00AA5CA0">
          <w:rPr>
            <w:rStyle w:val="af1"/>
            <w:b w:val="0"/>
            <w:color w:val="auto"/>
          </w:rPr>
          <w:t>Бюджетным кодексом</w:t>
        </w:r>
      </w:hyperlink>
      <w:r w:rsidRPr="00AA5CA0">
        <w:rPr>
          <w:sz w:val="20"/>
          <w:szCs w:val="20"/>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9D3" w:rsidRPr="00AA5CA0" w:rsidRDefault="00E049D3" w:rsidP="00E049D3">
      <w:pPr>
        <w:ind w:firstLine="567"/>
        <w:jc w:val="both"/>
        <w:rPr>
          <w:sz w:val="20"/>
          <w:szCs w:val="20"/>
        </w:rPr>
      </w:pPr>
      <w:bookmarkStart w:id="73" w:name="sub_347"/>
      <w:r w:rsidRPr="00AA5CA0">
        <w:rPr>
          <w:sz w:val="20"/>
          <w:szCs w:val="20"/>
        </w:rPr>
        <w:t>6. Распорядитель бюджетных средств обладает следующими бюджетными полномочиями:</w:t>
      </w:r>
    </w:p>
    <w:bookmarkEnd w:id="73"/>
    <w:p w:rsidR="00E049D3" w:rsidRPr="00AA5CA0" w:rsidRDefault="00E049D3" w:rsidP="00E049D3">
      <w:pPr>
        <w:ind w:firstLine="567"/>
        <w:jc w:val="both"/>
        <w:rPr>
          <w:sz w:val="20"/>
          <w:szCs w:val="20"/>
        </w:rPr>
      </w:pPr>
      <w:r w:rsidRPr="00AA5CA0">
        <w:rPr>
          <w:sz w:val="20"/>
          <w:szCs w:val="20"/>
        </w:rPr>
        <w:t>осуществляет планирование соответствующих расходов бюджета;</w:t>
      </w:r>
    </w:p>
    <w:p w:rsidR="00E049D3" w:rsidRPr="00AA5CA0" w:rsidRDefault="00E049D3" w:rsidP="00E049D3">
      <w:pPr>
        <w:ind w:firstLine="567"/>
        <w:jc w:val="both"/>
        <w:rPr>
          <w:sz w:val="20"/>
          <w:szCs w:val="20"/>
        </w:rPr>
      </w:pPr>
      <w:r w:rsidRPr="00AA5CA0">
        <w:rPr>
          <w:sz w:val="20"/>
          <w:szCs w:val="2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049D3" w:rsidRPr="00AA5CA0" w:rsidRDefault="00E049D3" w:rsidP="00E049D3">
      <w:pPr>
        <w:ind w:firstLine="567"/>
        <w:jc w:val="both"/>
        <w:rPr>
          <w:sz w:val="20"/>
          <w:szCs w:val="20"/>
        </w:rPr>
      </w:pPr>
      <w:r w:rsidRPr="00AA5CA0">
        <w:rPr>
          <w:sz w:val="20"/>
          <w:szCs w:val="2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E049D3" w:rsidRPr="00AA5CA0" w:rsidRDefault="00E049D3" w:rsidP="00E049D3">
      <w:pPr>
        <w:ind w:firstLine="567"/>
        <w:jc w:val="both"/>
        <w:rPr>
          <w:sz w:val="20"/>
          <w:szCs w:val="20"/>
        </w:rPr>
      </w:pPr>
      <w:r w:rsidRPr="00AA5CA0">
        <w:rPr>
          <w:sz w:val="20"/>
          <w:szCs w:val="20"/>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71" w:history="1">
        <w:r w:rsidRPr="00AA5CA0">
          <w:rPr>
            <w:rStyle w:val="af1"/>
            <w:b w:val="0"/>
            <w:color w:val="auto"/>
          </w:rPr>
          <w:t>Бюджетным кодексом</w:t>
        </w:r>
      </w:hyperlink>
      <w:r w:rsidRPr="00AA5CA0">
        <w:rPr>
          <w:sz w:val="20"/>
          <w:szCs w:val="20"/>
        </w:rPr>
        <w:t xml:space="preserve"> Российской Федерации, условий, целей и порядка, установленных при их предоставлении;</w:t>
      </w:r>
    </w:p>
    <w:p w:rsidR="00E049D3" w:rsidRPr="00AA5CA0" w:rsidRDefault="00E049D3" w:rsidP="00E049D3">
      <w:pPr>
        <w:ind w:firstLine="567"/>
        <w:jc w:val="both"/>
        <w:rPr>
          <w:sz w:val="20"/>
          <w:szCs w:val="20"/>
        </w:rPr>
      </w:pPr>
      <w:r w:rsidRPr="00AA5CA0">
        <w:rPr>
          <w:sz w:val="20"/>
          <w:szCs w:val="20"/>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049D3" w:rsidRPr="00AA5CA0" w:rsidRDefault="00E049D3" w:rsidP="00E049D3">
      <w:pPr>
        <w:ind w:firstLine="567"/>
        <w:jc w:val="both"/>
        <w:rPr>
          <w:sz w:val="20"/>
          <w:szCs w:val="20"/>
        </w:rPr>
      </w:pPr>
      <w:bookmarkStart w:id="74" w:name="sub_348"/>
      <w:r w:rsidRPr="00AA5CA0">
        <w:rPr>
          <w:sz w:val="20"/>
          <w:szCs w:val="20"/>
        </w:rPr>
        <w:t>7. Получатель бюджетных средств обладает следующими бюджетными полномочиями:</w:t>
      </w:r>
    </w:p>
    <w:bookmarkEnd w:id="74"/>
    <w:p w:rsidR="00E049D3" w:rsidRPr="00AA5CA0" w:rsidRDefault="00E049D3" w:rsidP="00E049D3">
      <w:pPr>
        <w:ind w:firstLine="567"/>
        <w:jc w:val="both"/>
        <w:rPr>
          <w:sz w:val="20"/>
          <w:szCs w:val="20"/>
        </w:rPr>
      </w:pPr>
      <w:r w:rsidRPr="00AA5CA0">
        <w:rPr>
          <w:sz w:val="20"/>
          <w:szCs w:val="20"/>
        </w:rPr>
        <w:t>составляет и исполняет бюджетную смету;</w:t>
      </w:r>
    </w:p>
    <w:p w:rsidR="00E049D3" w:rsidRPr="00AA5CA0" w:rsidRDefault="00E049D3" w:rsidP="00E049D3">
      <w:pPr>
        <w:ind w:firstLine="567"/>
        <w:jc w:val="both"/>
        <w:rPr>
          <w:sz w:val="20"/>
          <w:szCs w:val="20"/>
        </w:rPr>
      </w:pPr>
      <w:r w:rsidRPr="00AA5CA0">
        <w:rPr>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E049D3" w:rsidRPr="00AA5CA0" w:rsidRDefault="00E049D3" w:rsidP="00E049D3">
      <w:pPr>
        <w:ind w:firstLine="567"/>
        <w:jc w:val="both"/>
        <w:rPr>
          <w:sz w:val="20"/>
          <w:szCs w:val="20"/>
        </w:rPr>
      </w:pPr>
      <w:r w:rsidRPr="00AA5CA0">
        <w:rPr>
          <w:sz w:val="20"/>
          <w:szCs w:val="20"/>
        </w:rPr>
        <w:t>обеспечивает результативность, целевой характер использования предусмотренных ему бюджетных ассигнований;</w:t>
      </w:r>
    </w:p>
    <w:p w:rsidR="00E049D3" w:rsidRPr="00AA5CA0" w:rsidRDefault="00E049D3" w:rsidP="00E049D3">
      <w:pPr>
        <w:ind w:firstLine="567"/>
        <w:jc w:val="both"/>
        <w:rPr>
          <w:sz w:val="20"/>
          <w:szCs w:val="20"/>
        </w:rPr>
      </w:pPr>
      <w:r w:rsidRPr="00AA5CA0">
        <w:rPr>
          <w:sz w:val="20"/>
          <w:szCs w:val="20"/>
        </w:rPr>
        <w:t>вносит соответствующему главному распорядителю (распорядителю) бюджетных средств предложения по изменению бюджетной росписи;</w:t>
      </w:r>
    </w:p>
    <w:p w:rsidR="00E049D3" w:rsidRPr="00AA5CA0" w:rsidRDefault="00E049D3" w:rsidP="00E049D3">
      <w:pPr>
        <w:ind w:firstLine="567"/>
        <w:jc w:val="both"/>
        <w:rPr>
          <w:sz w:val="20"/>
          <w:szCs w:val="20"/>
        </w:rPr>
      </w:pPr>
      <w:r w:rsidRPr="00AA5CA0">
        <w:rPr>
          <w:sz w:val="20"/>
          <w:szCs w:val="20"/>
        </w:rPr>
        <w:t>ведет бюджетный учет (обеспечивает ведение бюджетного учета);</w:t>
      </w:r>
    </w:p>
    <w:p w:rsidR="00E049D3" w:rsidRPr="00AA5CA0" w:rsidRDefault="00E049D3" w:rsidP="00E049D3">
      <w:pPr>
        <w:ind w:firstLine="567"/>
        <w:jc w:val="both"/>
        <w:rPr>
          <w:sz w:val="20"/>
          <w:szCs w:val="20"/>
        </w:rPr>
      </w:pPr>
      <w:r w:rsidRPr="00AA5CA0">
        <w:rPr>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049D3" w:rsidRPr="00AA5CA0" w:rsidRDefault="00E049D3" w:rsidP="00E049D3">
      <w:pPr>
        <w:ind w:firstLine="567"/>
        <w:jc w:val="both"/>
        <w:rPr>
          <w:sz w:val="20"/>
          <w:szCs w:val="20"/>
        </w:rPr>
      </w:pPr>
      <w:r w:rsidRPr="00AA5CA0">
        <w:rPr>
          <w:sz w:val="20"/>
          <w:szCs w:val="20"/>
        </w:rPr>
        <w:t xml:space="preserve">исполняет иные полномочия, установленные </w:t>
      </w:r>
      <w:hyperlink r:id="rId72" w:history="1">
        <w:r w:rsidRPr="00AA5CA0">
          <w:rPr>
            <w:rStyle w:val="af1"/>
            <w:b w:val="0"/>
            <w:color w:val="auto"/>
          </w:rPr>
          <w:t>Бюджетным кодексом</w:t>
        </w:r>
      </w:hyperlink>
      <w:r w:rsidRPr="00AA5CA0">
        <w:rPr>
          <w:sz w:val="20"/>
          <w:szCs w:val="20"/>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E049D3" w:rsidRPr="00AA5CA0" w:rsidRDefault="00E049D3" w:rsidP="00E049D3">
      <w:pPr>
        <w:ind w:firstLine="567"/>
        <w:jc w:val="both"/>
        <w:rPr>
          <w:sz w:val="20"/>
          <w:szCs w:val="20"/>
        </w:rPr>
      </w:pPr>
    </w:p>
    <w:p w:rsidR="00E049D3" w:rsidRPr="00E049D3" w:rsidRDefault="00E049D3" w:rsidP="00E049D3">
      <w:pPr>
        <w:pStyle w:val="af5"/>
        <w:ind w:left="0" w:firstLine="567"/>
        <w:rPr>
          <w:rStyle w:val="ab"/>
          <w:rFonts w:ascii="Times New Roman" w:hAnsi="Times New Roman" w:cs="Times New Roman"/>
          <w:b w:val="0"/>
          <w:color w:val="auto"/>
        </w:rPr>
      </w:pPr>
      <w:r w:rsidRPr="00E049D3">
        <w:rPr>
          <w:rStyle w:val="ab"/>
          <w:rFonts w:ascii="Times New Roman" w:hAnsi="Times New Roman" w:cs="Times New Roman"/>
          <w:b w:val="0"/>
          <w:bCs w:val="0"/>
          <w:color w:val="auto"/>
        </w:rPr>
        <w:t>Статья 34. Бюджетные полномочия финансового отдела администрации Аликовского района.</w:t>
      </w:r>
    </w:p>
    <w:p w:rsidR="00E049D3" w:rsidRPr="00AA5CA0" w:rsidRDefault="00E049D3" w:rsidP="00E049D3">
      <w:pPr>
        <w:ind w:firstLine="567"/>
        <w:jc w:val="both"/>
        <w:rPr>
          <w:sz w:val="20"/>
          <w:szCs w:val="20"/>
        </w:rPr>
      </w:pPr>
      <w:r w:rsidRPr="00E049D3">
        <w:rPr>
          <w:sz w:val="20"/>
          <w:szCs w:val="20"/>
        </w:rPr>
        <w:t>Финансовый отдел администрации Аликовского района Чувашской Республики в бюджетном</w:t>
      </w:r>
      <w:r w:rsidRPr="00AA5CA0">
        <w:rPr>
          <w:sz w:val="20"/>
          <w:szCs w:val="20"/>
        </w:rPr>
        <w:t xml:space="preserve"> процессе обладает следующими бюджетными полномочиями:</w:t>
      </w:r>
    </w:p>
    <w:p w:rsidR="00E049D3" w:rsidRPr="00AA5CA0" w:rsidRDefault="00E049D3" w:rsidP="00E049D3">
      <w:pPr>
        <w:ind w:firstLine="567"/>
        <w:jc w:val="both"/>
        <w:rPr>
          <w:sz w:val="20"/>
          <w:szCs w:val="20"/>
        </w:rPr>
      </w:pPr>
      <w:r w:rsidRPr="00AA5CA0">
        <w:rPr>
          <w:sz w:val="20"/>
          <w:szCs w:val="20"/>
        </w:rPr>
        <w:t xml:space="preserve">на основании и во исполнение </w:t>
      </w:r>
      <w:hyperlink r:id="rId73" w:history="1">
        <w:r w:rsidRPr="00AA5CA0">
          <w:rPr>
            <w:rStyle w:val="af1"/>
            <w:b w:val="0"/>
            <w:color w:val="auto"/>
          </w:rPr>
          <w:t>Бюджетного кодекса</w:t>
        </w:r>
      </w:hyperlink>
      <w:r w:rsidRPr="00AA5CA0">
        <w:rPr>
          <w:sz w:val="20"/>
          <w:szCs w:val="20"/>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74" w:history="1">
        <w:r w:rsidRPr="00AA5CA0">
          <w:rPr>
            <w:rStyle w:val="af1"/>
            <w:b w:val="0"/>
            <w:color w:val="auto"/>
          </w:rPr>
          <w:t>бюджетного законодательства</w:t>
        </w:r>
      </w:hyperlink>
      <w:r w:rsidRPr="00AA5CA0">
        <w:rPr>
          <w:sz w:val="20"/>
          <w:szCs w:val="20"/>
        </w:rPr>
        <w:t xml:space="preserve"> Чувашской Республики, актов Главы Чувашской Республики и Кабинета Министров Чувашской Республики и настоящего Положения разрабатывает проекты муниципальных правовых актов, издает приказы в установленной сфере деятельности;</w:t>
      </w:r>
    </w:p>
    <w:p w:rsidR="00E049D3" w:rsidRPr="00AA5CA0" w:rsidRDefault="00E049D3" w:rsidP="00E049D3">
      <w:pPr>
        <w:ind w:firstLine="567"/>
        <w:jc w:val="both"/>
        <w:rPr>
          <w:sz w:val="20"/>
          <w:szCs w:val="20"/>
        </w:rPr>
      </w:pPr>
      <w:bookmarkStart w:id="75" w:name="sub_3433"/>
      <w:r w:rsidRPr="00AA5CA0">
        <w:rPr>
          <w:sz w:val="20"/>
          <w:szCs w:val="20"/>
        </w:rPr>
        <w:t>разрабатывает и представляет в администрацию Аликовского района Чувашской Республики основные направления бюджетной и налоговой политики Аликовского района Чувашской Республики;</w:t>
      </w:r>
    </w:p>
    <w:bookmarkEnd w:id="75"/>
    <w:p w:rsidR="00E049D3" w:rsidRPr="00AA5CA0" w:rsidRDefault="00E049D3" w:rsidP="00E049D3">
      <w:pPr>
        <w:ind w:firstLine="567"/>
        <w:jc w:val="both"/>
        <w:rPr>
          <w:sz w:val="20"/>
          <w:szCs w:val="20"/>
        </w:rPr>
      </w:pPr>
      <w:r w:rsidRPr="00AA5CA0">
        <w:rPr>
          <w:sz w:val="20"/>
          <w:szCs w:val="20"/>
        </w:rPr>
        <w:t>организует составление и составляет проект районного бюджета Аликовского района Чувашской Республики, представляет его главе администрации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утверждает перечень кодов подвидов по видам доходов, главными администраторами которых являются органы местного самоуправления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утверждает перечень и коды целевых статей расходов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поступивших из республиканского бюджета Чувашской Республики;</w:t>
      </w:r>
    </w:p>
    <w:p w:rsidR="00E049D3" w:rsidRPr="00AA5CA0" w:rsidRDefault="00E049D3" w:rsidP="00E049D3">
      <w:pPr>
        <w:ind w:firstLine="567"/>
        <w:jc w:val="both"/>
        <w:rPr>
          <w:sz w:val="20"/>
          <w:szCs w:val="20"/>
        </w:rPr>
      </w:pPr>
      <w:r w:rsidRPr="00AA5CA0">
        <w:rPr>
          <w:sz w:val="20"/>
          <w:szCs w:val="20"/>
        </w:rPr>
        <w:t>ведет реестр расходных обязательств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разрабатывает прогноз консолидированного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получает от органов местного самоуправления Аликовского района Чувашской Республики, должностных лиц администрации Аликовского района Чувашской Республики и администраций поселений материалы, необходимые для составления проекта районного бюджета Аликовского района Чувашской Республики, прогноза консолидированного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проектирует предельные объемы бюджетных ассигнований по главным распорядителям средств районного бюджета Аликовского района Чувашской Республики либо субъектам бюджетного планирования;</w:t>
      </w:r>
    </w:p>
    <w:p w:rsidR="00E049D3" w:rsidRPr="00AA5CA0" w:rsidRDefault="00E049D3" w:rsidP="00E049D3">
      <w:pPr>
        <w:ind w:firstLine="567"/>
        <w:jc w:val="both"/>
        <w:rPr>
          <w:sz w:val="20"/>
          <w:szCs w:val="20"/>
        </w:rPr>
      </w:pPr>
      <w:r w:rsidRPr="00AA5CA0">
        <w:rPr>
          <w:sz w:val="20"/>
          <w:szCs w:val="20"/>
        </w:rPr>
        <w:t>разрабатывает по поручению главы администрации Аликовского района Чувашской Республики программу муниципальных внутренних заимствований Аликовского района Чувашской Республики, условия выпуска и размещения муниципальных займов Аликовского района Чувашской Республики, выступает в качестве эмитента муниципальных ценных бумаг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lastRenderedPageBreak/>
        <w:t>ведет муниципальную долговую книгу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осуществляет управление муниципальным долгом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учитывает представляемую органами, ведущими муниципальные долговые книги муниципальных образований Аликовского района Чувашской Республики, информацию о долговых обязательствах, отраженных в муниципальных долговых книгах муниципальных образований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организует исполнение районного бюджета Аликовского района Чувашской Республики, устанавливает порядок составления и ведения сводной бюджетной росписи районного бюджета Аликовского района Чувашской Республики и внесения изменений в нее, порядок составления и ведения кассового плана исполнения районного бюджета Аликовского района Чувашской Республики;</w:t>
      </w:r>
    </w:p>
    <w:p w:rsidR="00E049D3" w:rsidRPr="00AA5CA0" w:rsidRDefault="00E049D3" w:rsidP="00E049D3">
      <w:pPr>
        <w:ind w:firstLine="567"/>
        <w:jc w:val="both"/>
        <w:rPr>
          <w:sz w:val="20"/>
          <w:szCs w:val="20"/>
        </w:rPr>
      </w:pPr>
      <w:bookmarkStart w:id="76" w:name="sub_34317"/>
      <w:r w:rsidRPr="00AA5CA0">
        <w:rPr>
          <w:sz w:val="20"/>
          <w:szCs w:val="20"/>
        </w:rP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bookmarkEnd w:id="76"/>
    <w:p w:rsidR="00E049D3" w:rsidRPr="00AA5CA0" w:rsidRDefault="00E049D3" w:rsidP="00E049D3">
      <w:pPr>
        <w:ind w:firstLine="567"/>
        <w:jc w:val="both"/>
        <w:rPr>
          <w:sz w:val="20"/>
          <w:szCs w:val="20"/>
        </w:rPr>
      </w:pPr>
      <w:r w:rsidRPr="00AA5CA0">
        <w:rPr>
          <w:sz w:val="20"/>
          <w:szCs w:val="20"/>
        </w:rPr>
        <w:t>составляет и ведет сводную бюджетную роспись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разрабатывает проекты методик распределения и порядка предоставления межбюджетных трансфертов из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обеспечивает предоставление бюджетных кредитов в пределах бюджетных ассигнований, утвержденных решением Собрания депутатов Аликовского района Чувашской Республики о районном бюджете Аликовского района Чувашской Республики;</w:t>
      </w:r>
    </w:p>
    <w:p w:rsidR="00E049D3" w:rsidRPr="00AA5CA0" w:rsidRDefault="00E049D3" w:rsidP="00E049D3">
      <w:pPr>
        <w:ind w:firstLine="567"/>
        <w:jc w:val="both"/>
        <w:rPr>
          <w:sz w:val="20"/>
          <w:szCs w:val="20"/>
        </w:rPr>
      </w:pPr>
      <w:bookmarkStart w:id="77" w:name="sub_34321"/>
      <w:r w:rsidRPr="00AA5CA0">
        <w:rPr>
          <w:sz w:val="20"/>
          <w:szCs w:val="20"/>
        </w:rPr>
        <w:t>осуществляет методологическое руководство подготовкой обоснований бюджетных ассигнований и устанавливает порядок представления главными распорядителями средств районного бюджета Аликовского района Чувашской Республики обоснований бюджетных ассигнований, а также обеспечивает соблюдение главными распорядителями средств районного бюджета Аликовского района Чувашской Республики соответствия обоснований бюджетных ассигнований установленным требованиям;</w:t>
      </w:r>
    </w:p>
    <w:bookmarkEnd w:id="77"/>
    <w:p w:rsidR="00E049D3" w:rsidRPr="00AA5CA0" w:rsidRDefault="00E049D3" w:rsidP="00E049D3">
      <w:pPr>
        <w:ind w:firstLine="567"/>
        <w:jc w:val="both"/>
        <w:rPr>
          <w:sz w:val="20"/>
          <w:szCs w:val="20"/>
        </w:rPr>
      </w:pPr>
      <w:r w:rsidRPr="00AA5CA0">
        <w:rPr>
          <w:sz w:val="20"/>
          <w:szCs w:val="20"/>
        </w:rPr>
        <w:t>устанавливает порядок составления бюджетной отчетности районного бюджета Аликовского района Чувашской Республики и бюджетной отчетности Аликовского района Чувашской Республики, представляет в Министерство финансов Чувашской Республики бюджетную отчетность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E049D3" w:rsidRPr="00AA5CA0" w:rsidRDefault="00E049D3" w:rsidP="00E049D3">
      <w:pPr>
        <w:ind w:firstLine="567"/>
        <w:jc w:val="both"/>
        <w:rPr>
          <w:sz w:val="20"/>
          <w:szCs w:val="20"/>
        </w:rPr>
      </w:pPr>
      <w:r w:rsidRPr="00AA5CA0">
        <w:rPr>
          <w:sz w:val="20"/>
          <w:szCs w:val="20"/>
        </w:rPr>
        <w:t>устанавливает основания, порядок и условия списания и восстановления в учете задолженности по денежным обязательствам перед Аликовским районом Чувашской Республики муниципальных образований, юридических лиц;</w:t>
      </w:r>
    </w:p>
    <w:p w:rsidR="00E049D3" w:rsidRPr="00AA5CA0" w:rsidRDefault="00E049D3" w:rsidP="00E049D3">
      <w:pPr>
        <w:ind w:firstLine="567"/>
        <w:jc w:val="both"/>
        <w:rPr>
          <w:sz w:val="20"/>
          <w:szCs w:val="20"/>
        </w:rPr>
      </w:pPr>
      <w:r w:rsidRPr="00AA5CA0">
        <w:rPr>
          <w:sz w:val="20"/>
          <w:szCs w:val="20"/>
        </w:rPr>
        <w:t>устанавливает порядок размещения, обращения, обслуживания, выкупа, обмена и погашения муниципальных займов Аликовского района Чувашской Республики, если иное не установлено администрацией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контролирует на основании анализа представленных документов и/или выездных проверок правильность расходования и целевое использование средств районного бюджета Аликовского района Чувашской Республики получателями средств районного бюджета Аликовского района Чувашской Республики, включая бюджеты поселений, получающие межбюджетные трансферты из районного бюджета Аликовского района Чувашской Республики, правильность ведения бюджетного учета, составления отчетности по исполнению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взаимодействует с органом Федерального казначейства, осуществляющим кассовое обслуживание исполнения местного бюджета,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w:t>
      </w:r>
    </w:p>
    <w:p w:rsidR="00E049D3" w:rsidRPr="00AA5CA0" w:rsidRDefault="00E049D3" w:rsidP="00E049D3">
      <w:pPr>
        <w:ind w:firstLine="567"/>
        <w:jc w:val="both"/>
        <w:rPr>
          <w:sz w:val="20"/>
          <w:szCs w:val="20"/>
        </w:rPr>
      </w:pPr>
      <w:r w:rsidRPr="00AA5CA0">
        <w:rPr>
          <w:sz w:val="20"/>
          <w:szCs w:val="20"/>
        </w:rPr>
        <w:t>осуществляет предварительный, текущий и последующий контроль за исполнением районного бюджета Аликовского района Чувашской Республики и бюджетов поселений;</w:t>
      </w:r>
    </w:p>
    <w:p w:rsidR="00E049D3" w:rsidRPr="00AA5CA0" w:rsidRDefault="00E049D3" w:rsidP="00E049D3">
      <w:pPr>
        <w:ind w:firstLine="567"/>
        <w:jc w:val="both"/>
        <w:rPr>
          <w:sz w:val="20"/>
          <w:szCs w:val="20"/>
        </w:rPr>
      </w:pPr>
      <w:r w:rsidRPr="00AA5CA0">
        <w:rPr>
          <w:sz w:val="20"/>
          <w:szCs w:val="20"/>
        </w:rPr>
        <w:t>осуществляет внутренний муниципальный финансовый контроль;</w:t>
      </w:r>
    </w:p>
    <w:p w:rsidR="00E049D3" w:rsidRPr="00AA5CA0" w:rsidRDefault="00E049D3" w:rsidP="00E049D3">
      <w:pPr>
        <w:ind w:firstLine="567"/>
        <w:jc w:val="both"/>
        <w:rPr>
          <w:sz w:val="20"/>
          <w:szCs w:val="20"/>
        </w:rPr>
      </w:pPr>
      <w:r w:rsidRPr="00AA5CA0">
        <w:rPr>
          <w:sz w:val="20"/>
          <w:szCs w:val="20"/>
        </w:rPr>
        <w:t>ведет учет операций по кассовому обслуживанию районного бюджета Аликовского района Чувашской Республики и бюджетов поселений;</w:t>
      </w:r>
    </w:p>
    <w:p w:rsidR="00E049D3" w:rsidRPr="00AA5CA0" w:rsidRDefault="00E049D3" w:rsidP="00E049D3">
      <w:pPr>
        <w:ind w:firstLine="567"/>
        <w:jc w:val="both"/>
        <w:rPr>
          <w:sz w:val="20"/>
          <w:szCs w:val="20"/>
        </w:rPr>
      </w:pPr>
      <w:bookmarkStart w:id="78" w:name="sub_34330"/>
      <w:r w:rsidRPr="00AA5CA0">
        <w:rPr>
          <w:sz w:val="20"/>
          <w:szCs w:val="20"/>
        </w:rP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районного бюджета Аликовского района Чувашской Республики и иных сведений, связанных с получением, перечислением, зачислением и использованием средств районного бюджета Аликовского района Чувашской Республики;</w:t>
      </w:r>
    </w:p>
    <w:bookmarkEnd w:id="78"/>
    <w:p w:rsidR="00E049D3" w:rsidRPr="00AA5CA0" w:rsidRDefault="00E049D3" w:rsidP="00E049D3">
      <w:pPr>
        <w:ind w:firstLine="567"/>
        <w:jc w:val="both"/>
        <w:rPr>
          <w:sz w:val="20"/>
          <w:szCs w:val="20"/>
        </w:rPr>
      </w:pPr>
      <w:r w:rsidRPr="00AA5CA0">
        <w:rPr>
          <w:sz w:val="20"/>
          <w:szCs w:val="20"/>
        </w:rPr>
        <w:t>выносит предупреждение (предписание) главным распорядителям, распорядителям и другим получателям средств районного бюджета Аликовского района Чувашской Республики, органов местного самоуправления поселений и других получателей средств районного бюджета Аликовского района Чувашской Республики о ненадлежащем исполнении бюджетного процесса;</w:t>
      </w:r>
    </w:p>
    <w:p w:rsidR="00E049D3" w:rsidRPr="00AA5CA0" w:rsidRDefault="00E049D3" w:rsidP="00E049D3">
      <w:pPr>
        <w:ind w:firstLine="567"/>
        <w:jc w:val="both"/>
        <w:rPr>
          <w:sz w:val="20"/>
          <w:szCs w:val="20"/>
        </w:rPr>
      </w:pPr>
      <w:r w:rsidRPr="00AA5CA0">
        <w:rPr>
          <w:sz w:val="20"/>
          <w:szCs w:val="20"/>
        </w:rPr>
        <w:lastRenderedPageBreak/>
        <w:t>доводит до главных распорядителей средств районного бюджета Аликовского района Чувашской Республики бюджетные ассигнования, лимиты бюджетных обязательств и предельные объемы финансирования;</w:t>
      </w:r>
    </w:p>
    <w:p w:rsidR="00E049D3" w:rsidRPr="00AA5CA0" w:rsidRDefault="00E049D3" w:rsidP="00E049D3">
      <w:pPr>
        <w:ind w:firstLine="567"/>
        <w:jc w:val="both"/>
        <w:rPr>
          <w:sz w:val="20"/>
          <w:szCs w:val="20"/>
        </w:rPr>
      </w:pPr>
      <w:r w:rsidRPr="00AA5CA0">
        <w:rPr>
          <w:sz w:val="20"/>
          <w:szCs w:val="20"/>
        </w:rPr>
        <w:t>доводит до распорядителей и получателей средств районного бюджета Аликовского района Чувашской Республики, распределенные главными распорядителями (распорядителями) средств районного бюджета Аликовского района Чувашской Республики бюджетные ассигнования, лимиты бюджетных обязательств и предельные объемы финансирования;</w:t>
      </w:r>
    </w:p>
    <w:p w:rsidR="00E049D3" w:rsidRPr="00AA5CA0" w:rsidRDefault="00E049D3" w:rsidP="00E049D3">
      <w:pPr>
        <w:ind w:firstLine="567"/>
        <w:jc w:val="both"/>
        <w:rPr>
          <w:sz w:val="20"/>
          <w:szCs w:val="20"/>
        </w:rPr>
      </w:pPr>
      <w:r w:rsidRPr="00AA5CA0">
        <w:rPr>
          <w:sz w:val="20"/>
          <w:szCs w:val="20"/>
        </w:rPr>
        <w:t>доводит до главных администраторов источников финансирования дефицита районного бюджета Аликовского района Чувашской Республики бюджетные ассигнования и администраторов источников финансирования дефицита районного бюджета Аликовского района Чувашской Республики распределенные главным администратором источников финансирования дефицита районного бюджета Аликовского района Чувашской Республики бюджетные ассигнования;</w:t>
      </w:r>
    </w:p>
    <w:p w:rsidR="00E049D3" w:rsidRPr="00AA5CA0" w:rsidRDefault="00E049D3" w:rsidP="00E049D3">
      <w:pPr>
        <w:ind w:firstLine="567"/>
        <w:jc w:val="both"/>
        <w:rPr>
          <w:sz w:val="20"/>
          <w:szCs w:val="20"/>
        </w:rPr>
      </w:pPr>
      <w:r w:rsidRPr="00AA5CA0">
        <w:rPr>
          <w:sz w:val="20"/>
          <w:szCs w:val="20"/>
        </w:rPr>
        <w:t>осуществляет управление операциями со средствами на едином счете районного бюджета Аликовского района Чувашской Республики в установленном им порядке;</w:t>
      </w:r>
    </w:p>
    <w:p w:rsidR="00E049D3" w:rsidRPr="00AA5CA0" w:rsidRDefault="00E049D3" w:rsidP="00E049D3">
      <w:pPr>
        <w:ind w:firstLine="567"/>
        <w:jc w:val="both"/>
        <w:rPr>
          <w:sz w:val="20"/>
          <w:szCs w:val="20"/>
        </w:rPr>
      </w:pPr>
      <w:r w:rsidRPr="00AA5CA0">
        <w:rPr>
          <w:sz w:val="20"/>
          <w:szCs w:val="20"/>
        </w:rPr>
        <w:t>осуществляет составление и ведение кассового плана исполнения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получает от главных распорядителей средств районного бюджета Аликовского района Чувашской Республики, главных администраторов источников финансирования дефицита районного бюджета Аликовского района Чувашской Республики, главных администраторов доходов районного бюджета Аликовского района Чувашской Республики материалы, необходимые для составления бюджетной отчетности об исполнении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составляет на основании бюджетной отчетности, представленной главными распорядителями средств районного бюджета Аликовского района Чувашской Республики и бюджетов поселений, главными администраторами доходов районного бюджета Аликовского района Чувашской Республики, главными администраторами источников финансирования дефицита районного бюджета Аликовского района Чувашской Республики, бюджетную отчетность об исполнении районного бюджета Аликовского района Чувашской Республики и бюджетов поселений;</w:t>
      </w:r>
    </w:p>
    <w:p w:rsidR="00E049D3" w:rsidRPr="00AA5CA0" w:rsidRDefault="00E049D3" w:rsidP="00E049D3">
      <w:pPr>
        <w:ind w:firstLine="567"/>
        <w:jc w:val="both"/>
        <w:rPr>
          <w:sz w:val="20"/>
          <w:szCs w:val="20"/>
        </w:rPr>
      </w:pPr>
      <w:bookmarkStart w:id="79" w:name="sub_3469"/>
      <w:r w:rsidRPr="00AA5CA0">
        <w:rPr>
          <w:sz w:val="20"/>
          <w:szCs w:val="20"/>
        </w:rP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Аликовского района Чувашской Республики, главными администраторами доходов районного бюджета Аликовского района Чувашской Республики, главными администраторами источников финансирования дефицита районного бюджета Аликовского района Чувашской Республики, не являющимися органами, указанными в </w:t>
      </w:r>
      <w:hyperlink r:id="rId75" w:history="1">
        <w:r w:rsidRPr="00AA5CA0">
          <w:rPr>
            <w:rStyle w:val="af1"/>
            <w:b w:val="0"/>
            <w:color w:val="auto"/>
          </w:rPr>
          <w:t>пункте 2 статьи 265</w:t>
        </w:r>
      </w:hyperlink>
      <w:r w:rsidRPr="00AA5CA0">
        <w:rPr>
          <w:sz w:val="20"/>
          <w:szCs w:val="20"/>
        </w:rPr>
        <w:t xml:space="preserve"> Бюджетного кодекса Российской Федерации;</w:t>
      </w:r>
    </w:p>
    <w:bookmarkEnd w:id="79"/>
    <w:p w:rsidR="00E049D3" w:rsidRPr="00AA5CA0" w:rsidRDefault="00E049D3" w:rsidP="00E049D3">
      <w:pPr>
        <w:ind w:firstLine="567"/>
        <w:jc w:val="both"/>
        <w:rPr>
          <w:sz w:val="20"/>
          <w:szCs w:val="20"/>
        </w:rPr>
      </w:pPr>
      <w:r w:rsidRPr="00AA5CA0">
        <w:rPr>
          <w:sz w:val="20"/>
          <w:szCs w:val="20"/>
        </w:rPr>
        <w:t>формирует и ведет реестр источников доходов районного бюджета Аликовского района Чувашской Республики;</w:t>
      </w:r>
    </w:p>
    <w:p w:rsidR="00E049D3" w:rsidRPr="00AA5CA0" w:rsidRDefault="00E049D3" w:rsidP="00E049D3">
      <w:pPr>
        <w:ind w:firstLine="567"/>
        <w:jc w:val="both"/>
        <w:rPr>
          <w:sz w:val="20"/>
          <w:szCs w:val="20"/>
        </w:rPr>
      </w:pPr>
      <w:bookmarkStart w:id="80" w:name="sub_34341"/>
      <w:r w:rsidRPr="00AA5CA0">
        <w:rPr>
          <w:sz w:val="20"/>
          <w:szCs w:val="20"/>
        </w:rPr>
        <w:t>устанавливает формы документов, необходимых для реализации полномочий, установленных настоящей статьей;</w:t>
      </w:r>
    </w:p>
    <w:bookmarkEnd w:id="80"/>
    <w:p w:rsidR="00E049D3" w:rsidRPr="00AA5CA0" w:rsidRDefault="00E049D3" w:rsidP="00E049D3">
      <w:pPr>
        <w:ind w:firstLine="567"/>
        <w:jc w:val="both"/>
        <w:rPr>
          <w:sz w:val="20"/>
          <w:szCs w:val="20"/>
        </w:rPr>
      </w:pPr>
      <w:r w:rsidRPr="00AA5CA0">
        <w:rPr>
          <w:sz w:val="20"/>
          <w:szCs w:val="20"/>
        </w:rPr>
        <w:t xml:space="preserve">осуществляет иные бюджетные полномочия, установленные </w:t>
      </w:r>
      <w:hyperlink r:id="rId76" w:history="1">
        <w:r w:rsidRPr="00AA5CA0">
          <w:rPr>
            <w:rStyle w:val="af1"/>
            <w:b w:val="0"/>
            <w:color w:val="auto"/>
          </w:rPr>
          <w:t>Бюджетным кодексом</w:t>
        </w:r>
      </w:hyperlink>
      <w:r w:rsidRPr="00AA5CA0">
        <w:rPr>
          <w:sz w:val="20"/>
          <w:szCs w:val="20"/>
        </w:rP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w:t>
      </w:r>
      <w:hyperlink r:id="rId77" w:history="1">
        <w:r w:rsidRPr="00AA5CA0">
          <w:rPr>
            <w:rStyle w:val="af1"/>
            <w:b w:val="0"/>
            <w:color w:val="auto"/>
          </w:rPr>
          <w:t>бюджетного законодательства</w:t>
        </w:r>
      </w:hyperlink>
      <w:r w:rsidRPr="00AA5CA0">
        <w:rPr>
          <w:sz w:val="20"/>
          <w:szCs w:val="20"/>
        </w:rPr>
        <w:t xml:space="preserve"> Чувашской Республики, актами Главы Чувашской Республики и Кабинета Министров Чувашской Республики и настоящим Положением</w:t>
      </w:r>
    </w:p>
    <w:p w:rsidR="00E049D3" w:rsidRPr="00AA5CA0" w:rsidRDefault="00E049D3" w:rsidP="00E049D3">
      <w:pPr>
        <w:ind w:firstLine="567"/>
        <w:jc w:val="both"/>
        <w:rPr>
          <w:sz w:val="20"/>
          <w:szCs w:val="20"/>
        </w:rPr>
      </w:pPr>
    </w:p>
    <w:p w:rsidR="00E049D3" w:rsidRPr="00E049D3" w:rsidRDefault="00E049D3" w:rsidP="00E049D3">
      <w:pPr>
        <w:pStyle w:val="af5"/>
        <w:ind w:left="0" w:firstLine="567"/>
        <w:rPr>
          <w:rFonts w:ascii="Times New Roman" w:hAnsi="Times New Roman" w:cs="Times New Roman"/>
        </w:rPr>
      </w:pPr>
      <w:bookmarkStart w:id="81" w:name="sub_35"/>
      <w:r w:rsidRPr="00E049D3">
        <w:rPr>
          <w:rStyle w:val="ab"/>
          <w:rFonts w:ascii="Times New Roman" w:hAnsi="Times New Roman" w:cs="Times New Roman"/>
          <w:b w:val="0"/>
          <w:bCs w:val="0"/>
          <w:color w:val="auto"/>
        </w:rPr>
        <w:t>Статья 35</w:t>
      </w:r>
      <w:r w:rsidRPr="00E049D3">
        <w:rPr>
          <w:rFonts w:ascii="Times New Roman" w:hAnsi="Times New Roman" w:cs="Times New Roman"/>
        </w:rPr>
        <w:t>. Исключительные полномочия начальника финансового отдела администрации Аликовского района Чувашской Республики</w:t>
      </w:r>
    </w:p>
    <w:p w:rsidR="00E049D3" w:rsidRPr="00AA5CA0" w:rsidRDefault="00E049D3" w:rsidP="00E049D3">
      <w:pPr>
        <w:ind w:firstLine="567"/>
        <w:jc w:val="both"/>
        <w:rPr>
          <w:sz w:val="20"/>
          <w:szCs w:val="20"/>
        </w:rPr>
      </w:pPr>
      <w:bookmarkStart w:id="82" w:name="sub_351"/>
      <w:bookmarkEnd w:id="81"/>
      <w:r w:rsidRPr="00AA5CA0">
        <w:rPr>
          <w:sz w:val="20"/>
          <w:szCs w:val="20"/>
        </w:rPr>
        <w:t>1. Начальник финансового отдела администрации Аликовского района Чувашской Республики (далее - начальник финансового отдела) имеет исключительное право:</w:t>
      </w:r>
    </w:p>
    <w:bookmarkEnd w:id="82"/>
    <w:p w:rsidR="00E049D3" w:rsidRPr="00AA5CA0" w:rsidRDefault="00E049D3" w:rsidP="00E049D3">
      <w:pPr>
        <w:ind w:firstLine="567"/>
        <w:jc w:val="both"/>
        <w:rPr>
          <w:sz w:val="20"/>
          <w:szCs w:val="20"/>
        </w:rPr>
      </w:pPr>
      <w:r w:rsidRPr="00AA5CA0">
        <w:rPr>
          <w:sz w:val="20"/>
          <w:szCs w:val="20"/>
        </w:rPr>
        <w:t>утверждать сводную бюджетную роспись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вносить изменения в сводную бюджетную роспись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утверждать лимиты бюджетных обязательств для главных распорядителей средств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вносить изменения в лимиты бюджетных обязательств;</w:t>
      </w:r>
    </w:p>
    <w:p w:rsidR="00E049D3" w:rsidRPr="00AA5CA0" w:rsidRDefault="00E049D3" w:rsidP="00E049D3">
      <w:pPr>
        <w:ind w:firstLine="567"/>
        <w:jc w:val="both"/>
        <w:rPr>
          <w:sz w:val="20"/>
          <w:szCs w:val="20"/>
        </w:rPr>
      </w:pPr>
      <w:r w:rsidRPr="00AA5CA0">
        <w:rPr>
          <w:sz w:val="20"/>
          <w:szCs w:val="20"/>
        </w:rPr>
        <w:t>давать разрешение на предоставление бюджетных кредитов из районного бюджета Аликовского района Чувашской Республики.</w:t>
      </w:r>
    </w:p>
    <w:p w:rsidR="00E049D3" w:rsidRPr="00AA5CA0" w:rsidRDefault="00E049D3" w:rsidP="00E049D3">
      <w:pPr>
        <w:ind w:firstLine="567"/>
        <w:jc w:val="both"/>
        <w:rPr>
          <w:sz w:val="20"/>
          <w:szCs w:val="20"/>
        </w:rPr>
      </w:pPr>
      <w:bookmarkStart w:id="83" w:name="sub_352"/>
      <w:r w:rsidRPr="00AA5CA0">
        <w:rPr>
          <w:sz w:val="20"/>
          <w:szCs w:val="20"/>
        </w:rPr>
        <w:t xml:space="preserve">2. 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Собрания депутатов Аликовского района Чувашской Республики о районном бюджете Аликовского района Чувашской Республики выделялись при условии выполнения главным распорядителем средств районного бюджета Аликовского района Чувашской Республики (органом местного самоуправления Аликовского района Чувашской Республики или другим получателем бюджетных средств) определенных </w:t>
      </w:r>
      <w:r w:rsidRPr="00AA5CA0">
        <w:rPr>
          <w:sz w:val="20"/>
          <w:szCs w:val="20"/>
        </w:rPr>
        <w:lastRenderedPageBreak/>
        <w:t>требований, а к моменту составления лимитов бюджетных обязательств эти требования оказались невыполненными.</w:t>
      </w:r>
    </w:p>
    <w:bookmarkEnd w:id="83"/>
    <w:p w:rsidR="00E049D3" w:rsidRPr="00AA5CA0" w:rsidRDefault="00E049D3" w:rsidP="00E049D3">
      <w:pPr>
        <w:ind w:firstLine="567"/>
        <w:jc w:val="both"/>
        <w:rPr>
          <w:sz w:val="20"/>
          <w:szCs w:val="20"/>
        </w:rPr>
      </w:pPr>
      <w:r w:rsidRPr="00AA5CA0">
        <w:rPr>
          <w:sz w:val="20"/>
          <w:szCs w:val="20"/>
        </w:rPr>
        <w:t>Начальник финансового отдела имеет право рекомендовать назначить в органы местного самоуправления Аликовского района Чувашской Республики и муниципальные казенные учреждения Аликовского района Чувашской Республики уполномоченных по районному бюджету Аликовского района Чувашской Республики при установлении случаев нецелевого использования бюджетных средств.</w:t>
      </w:r>
    </w:p>
    <w:p w:rsidR="00E049D3" w:rsidRPr="00AA5CA0" w:rsidRDefault="00E049D3" w:rsidP="00E049D3">
      <w:pPr>
        <w:ind w:firstLine="567"/>
        <w:jc w:val="both"/>
        <w:rPr>
          <w:sz w:val="20"/>
          <w:szCs w:val="20"/>
        </w:rPr>
      </w:pPr>
      <w:bookmarkStart w:id="84" w:name="sub_353"/>
      <w:r w:rsidRPr="00AA5CA0">
        <w:rPr>
          <w:sz w:val="20"/>
          <w:szCs w:val="20"/>
        </w:rPr>
        <w:t>3. Начальник финансового отдела имеет право вносить главным распорядителям средств районного бюджета Аликовского района Чувашской Республики обязательные для исполнения предписания о ненадлежащем исполнении бюджета (организации бюджетного процесса).</w:t>
      </w:r>
    </w:p>
    <w:p w:rsidR="00E049D3" w:rsidRPr="00AA5CA0" w:rsidRDefault="00E049D3" w:rsidP="00E049D3">
      <w:pPr>
        <w:ind w:firstLine="567"/>
        <w:jc w:val="both"/>
        <w:rPr>
          <w:sz w:val="20"/>
          <w:szCs w:val="20"/>
        </w:rPr>
      </w:pPr>
      <w:bookmarkStart w:id="85" w:name="sub_354"/>
      <w:bookmarkEnd w:id="84"/>
      <w:r w:rsidRPr="00AA5CA0">
        <w:rPr>
          <w:sz w:val="20"/>
          <w:szCs w:val="20"/>
        </w:rPr>
        <w:t xml:space="preserve">4. Начальник финансового отдела принимает решение о применении бюджетных мер принуждения, предусмотренных </w:t>
      </w:r>
      <w:hyperlink r:id="rId78" w:history="1">
        <w:r w:rsidRPr="00AA5CA0">
          <w:rPr>
            <w:rStyle w:val="af1"/>
            <w:b w:val="0"/>
            <w:color w:val="auto"/>
          </w:rPr>
          <w:t>главой 30</w:t>
        </w:r>
      </w:hyperlink>
      <w:r w:rsidRPr="00AA5CA0">
        <w:rPr>
          <w:sz w:val="20"/>
          <w:szCs w:val="20"/>
        </w:rPr>
        <w:t xml:space="preserve"> Бюджетного кодекса Российской Федерации, на основании уведомлений о применении бюджетных мер принуждения.</w:t>
      </w:r>
    </w:p>
    <w:p w:rsidR="00E049D3" w:rsidRPr="00AA5CA0" w:rsidRDefault="00E049D3" w:rsidP="00E049D3">
      <w:pPr>
        <w:ind w:firstLine="567"/>
        <w:jc w:val="both"/>
        <w:rPr>
          <w:sz w:val="20"/>
          <w:szCs w:val="20"/>
        </w:rPr>
      </w:pPr>
      <w:bookmarkStart w:id="86" w:name="sub_355"/>
      <w:bookmarkEnd w:id="85"/>
      <w:r w:rsidRPr="00AA5CA0">
        <w:rPr>
          <w:sz w:val="20"/>
          <w:szCs w:val="20"/>
        </w:rPr>
        <w:t>5. Начальник финансового отдела имеет право в случае выявления бюджетных нарушений принять решение:</w:t>
      </w:r>
    </w:p>
    <w:bookmarkEnd w:id="86"/>
    <w:p w:rsidR="00E049D3" w:rsidRPr="00AA5CA0" w:rsidRDefault="00E049D3" w:rsidP="00E049D3">
      <w:pPr>
        <w:ind w:firstLine="567"/>
        <w:jc w:val="both"/>
        <w:rPr>
          <w:sz w:val="20"/>
          <w:szCs w:val="20"/>
        </w:rPr>
      </w:pPr>
      <w:r w:rsidRPr="00AA5CA0">
        <w:rPr>
          <w:sz w:val="20"/>
          <w:szCs w:val="20"/>
        </w:rPr>
        <w:t>о бесспорном взыскании суммы средств, предоставленных из районного бюджета Аликовского района Чувашской Республики бюджетам поселений, и (или) суммы платы за пользование указанными средствами и пеней за их несвоевременный возврат;</w:t>
      </w:r>
    </w:p>
    <w:p w:rsidR="00E049D3" w:rsidRPr="00AA5CA0" w:rsidRDefault="00E049D3" w:rsidP="00E049D3">
      <w:pPr>
        <w:ind w:firstLine="567"/>
        <w:jc w:val="both"/>
        <w:rPr>
          <w:sz w:val="20"/>
          <w:szCs w:val="20"/>
        </w:rPr>
      </w:pPr>
      <w:r w:rsidRPr="00AA5CA0">
        <w:rPr>
          <w:sz w:val="20"/>
          <w:szCs w:val="20"/>
        </w:rPr>
        <w:t>о приостановлении предоставления межбюджетных трансфертов (за исключением субвенций) из республиканского бюджета Чувашской Республики.</w:t>
      </w:r>
    </w:p>
    <w:p w:rsidR="00E049D3" w:rsidRPr="00AA5CA0" w:rsidRDefault="00E049D3" w:rsidP="00E049D3">
      <w:pPr>
        <w:ind w:firstLine="567"/>
        <w:jc w:val="both"/>
        <w:rPr>
          <w:sz w:val="20"/>
          <w:szCs w:val="20"/>
        </w:rPr>
      </w:pPr>
    </w:p>
    <w:p w:rsidR="00E049D3" w:rsidRPr="00E049D3" w:rsidRDefault="00E049D3" w:rsidP="00E049D3">
      <w:pPr>
        <w:pStyle w:val="af5"/>
        <w:ind w:left="0" w:firstLine="567"/>
        <w:rPr>
          <w:rFonts w:ascii="Times New Roman" w:hAnsi="Times New Roman" w:cs="Times New Roman"/>
        </w:rPr>
      </w:pPr>
      <w:bookmarkStart w:id="87" w:name="sub_36"/>
      <w:r w:rsidRPr="00E049D3">
        <w:rPr>
          <w:rStyle w:val="ab"/>
          <w:rFonts w:ascii="Times New Roman" w:hAnsi="Times New Roman" w:cs="Times New Roman"/>
          <w:b w:val="0"/>
          <w:bCs w:val="0"/>
          <w:color w:val="auto"/>
        </w:rPr>
        <w:t>Статья 36</w:t>
      </w:r>
      <w:r w:rsidRPr="00E049D3">
        <w:rPr>
          <w:rFonts w:ascii="Times New Roman" w:hAnsi="Times New Roman" w:cs="Times New Roman"/>
        </w:rPr>
        <w:t>. Ответственность финансового отдела администрации Аликовского района Чувашской Республики</w:t>
      </w:r>
    </w:p>
    <w:p w:rsidR="00E049D3" w:rsidRPr="00AA5CA0" w:rsidRDefault="00E049D3" w:rsidP="00E049D3">
      <w:pPr>
        <w:ind w:firstLine="567"/>
        <w:jc w:val="both"/>
        <w:rPr>
          <w:sz w:val="20"/>
          <w:szCs w:val="20"/>
        </w:rPr>
      </w:pPr>
      <w:bookmarkStart w:id="88" w:name="sub_361"/>
      <w:bookmarkEnd w:id="87"/>
      <w:r w:rsidRPr="00AA5CA0">
        <w:rPr>
          <w:sz w:val="20"/>
          <w:szCs w:val="20"/>
        </w:rPr>
        <w:t xml:space="preserve">1. Финансовый отдел администрации Аликовского района Чувашской Республики несет ответственность за осуществление бюджетных полномочий, определенных </w:t>
      </w:r>
      <w:hyperlink r:id="rId79" w:history="1">
        <w:r w:rsidRPr="00AA5CA0">
          <w:rPr>
            <w:rStyle w:val="af1"/>
            <w:b w:val="0"/>
            <w:color w:val="auto"/>
          </w:rPr>
          <w:t>Бюджетным кодексом</w:t>
        </w:r>
      </w:hyperlink>
      <w:r w:rsidRPr="00AA5CA0">
        <w:rPr>
          <w:sz w:val="20"/>
          <w:szCs w:val="20"/>
        </w:rPr>
        <w:t xml:space="preserve"> Российской Федерации и настоящим решением.</w:t>
      </w:r>
    </w:p>
    <w:p w:rsidR="00E049D3" w:rsidRPr="00AA5CA0" w:rsidRDefault="00E049D3" w:rsidP="00E049D3">
      <w:pPr>
        <w:ind w:firstLine="567"/>
        <w:jc w:val="both"/>
        <w:rPr>
          <w:sz w:val="20"/>
          <w:szCs w:val="20"/>
        </w:rPr>
      </w:pPr>
      <w:bookmarkStart w:id="89" w:name="sub_362"/>
      <w:bookmarkEnd w:id="88"/>
      <w:r w:rsidRPr="00AA5CA0">
        <w:rPr>
          <w:sz w:val="20"/>
          <w:szCs w:val="20"/>
        </w:rPr>
        <w:t xml:space="preserve">2. Начальник финансового отдела несет персональную ответственность за осуществление полномочий, установленных </w:t>
      </w:r>
      <w:hyperlink r:id="rId80" w:anchor="sub_35" w:history="1">
        <w:r w:rsidRPr="00AA5CA0">
          <w:rPr>
            <w:rStyle w:val="af1"/>
            <w:b w:val="0"/>
            <w:color w:val="auto"/>
          </w:rPr>
          <w:t>статьей 35</w:t>
        </w:r>
      </w:hyperlink>
      <w:r w:rsidRPr="00AA5CA0">
        <w:rPr>
          <w:sz w:val="20"/>
          <w:szCs w:val="20"/>
        </w:rPr>
        <w:t xml:space="preserve"> настоящего Положения».</w:t>
      </w:r>
    </w:p>
    <w:p w:rsidR="00E049D3" w:rsidRPr="00AA5CA0" w:rsidRDefault="00E049D3" w:rsidP="00E049D3">
      <w:pPr>
        <w:ind w:firstLine="567"/>
        <w:jc w:val="both"/>
        <w:rPr>
          <w:sz w:val="20"/>
          <w:szCs w:val="20"/>
        </w:rPr>
      </w:pPr>
    </w:p>
    <w:p w:rsidR="00E049D3" w:rsidRPr="00AA5CA0" w:rsidRDefault="00E049D3" w:rsidP="00E049D3">
      <w:pPr>
        <w:ind w:firstLine="567"/>
        <w:jc w:val="both"/>
        <w:rPr>
          <w:sz w:val="20"/>
          <w:szCs w:val="20"/>
        </w:rPr>
      </w:pPr>
      <w:r w:rsidRPr="00AA5CA0">
        <w:rPr>
          <w:sz w:val="20"/>
          <w:szCs w:val="20"/>
        </w:rPr>
        <w:t xml:space="preserve">2. Настоящее решение подлежит </w:t>
      </w:r>
      <w:hyperlink r:id="rId81" w:history="1">
        <w:r w:rsidRPr="00AA5CA0">
          <w:rPr>
            <w:rStyle w:val="af1"/>
            <w:b w:val="0"/>
            <w:color w:val="auto"/>
          </w:rPr>
          <w:t>официальному опубликованию</w:t>
        </w:r>
      </w:hyperlink>
      <w:r w:rsidRPr="00AA5CA0">
        <w:rPr>
          <w:sz w:val="20"/>
          <w:szCs w:val="20"/>
        </w:rPr>
        <w:t xml:space="preserve"> (обнародованию) в муниципальной газете "Аликовский Вестник" и распространяется на правоотношения, возникшие с 1 июля 2018 года.</w:t>
      </w:r>
    </w:p>
    <w:p w:rsidR="00E049D3" w:rsidRPr="00AA5CA0" w:rsidRDefault="00E049D3" w:rsidP="00E049D3">
      <w:pPr>
        <w:ind w:firstLine="567"/>
        <w:jc w:val="both"/>
        <w:rPr>
          <w:sz w:val="20"/>
          <w:szCs w:val="20"/>
        </w:rPr>
      </w:pPr>
    </w:p>
    <w:bookmarkEnd w:id="89"/>
    <w:p w:rsidR="00E049D3" w:rsidRPr="00AA5CA0" w:rsidRDefault="00E049D3" w:rsidP="00E049D3">
      <w:pPr>
        <w:ind w:firstLine="567"/>
        <w:rPr>
          <w:sz w:val="20"/>
          <w:szCs w:val="20"/>
        </w:rPr>
      </w:pPr>
    </w:p>
    <w:p w:rsidR="00E049D3" w:rsidRPr="00AA5CA0" w:rsidRDefault="00E049D3" w:rsidP="00E049D3">
      <w:pPr>
        <w:jc w:val="both"/>
        <w:rPr>
          <w:sz w:val="20"/>
          <w:szCs w:val="20"/>
        </w:rPr>
      </w:pPr>
    </w:p>
    <w:p w:rsidR="00E049D3" w:rsidRPr="00AA5CA0" w:rsidRDefault="00E049D3" w:rsidP="00E049D3">
      <w:pPr>
        <w:pStyle w:val="aff5"/>
        <w:ind w:left="0" w:right="-144"/>
        <w:rPr>
          <w:sz w:val="20"/>
          <w:szCs w:val="20"/>
        </w:rPr>
      </w:pPr>
      <w:r w:rsidRPr="00AA5CA0">
        <w:rPr>
          <w:sz w:val="20"/>
          <w:szCs w:val="20"/>
        </w:rPr>
        <w:t>Глава</w:t>
      </w:r>
    </w:p>
    <w:p w:rsidR="00921E75" w:rsidRPr="001F3CE9" w:rsidRDefault="00E049D3" w:rsidP="00E049D3">
      <w:pPr>
        <w:jc w:val="both"/>
        <w:rPr>
          <w:sz w:val="20"/>
          <w:szCs w:val="20"/>
        </w:rPr>
      </w:pPr>
      <w:r w:rsidRPr="00AA5CA0">
        <w:rPr>
          <w:sz w:val="20"/>
          <w:szCs w:val="20"/>
        </w:rPr>
        <w:t xml:space="preserve">Аликовского района                                    </w:t>
      </w:r>
      <w:r>
        <w:rPr>
          <w:sz w:val="20"/>
          <w:szCs w:val="20"/>
        </w:rPr>
        <w:t>В.К.Волков</w:t>
      </w:r>
    </w:p>
    <w:p w:rsidR="00921E75" w:rsidRPr="001F3CE9" w:rsidRDefault="00921E75" w:rsidP="00921E75">
      <w:pPr>
        <w:ind w:firstLine="567"/>
        <w:jc w:val="both"/>
        <w:rPr>
          <w:sz w:val="20"/>
          <w:szCs w:val="20"/>
        </w:rPr>
      </w:pPr>
    </w:p>
    <w:p w:rsidR="00921E75" w:rsidRPr="001F3CE9" w:rsidRDefault="00921E75" w:rsidP="00921E75">
      <w:pPr>
        <w:ind w:firstLine="567"/>
        <w:jc w:val="both"/>
        <w:rPr>
          <w:sz w:val="20"/>
          <w:szCs w:val="20"/>
        </w:rPr>
      </w:pPr>
    </w:p>
    <w:p w:rsidR="00E049D3" w:rsidRPr="00F346E1" w:rsidRDefault="00E049D3" w:rsidP="00E049D3">
      <w:pPr>
        <w:tabs>
          <w:tab w:val="left" w:pos="993"/>
          <w:tab w:val="left" w:pos="5245"/>
        </w:tabs>
        <w:overflowPunct w:val="0"/>
        <w:autoSpaceDE w:val="0"/>
        <w:autoSpaceDN w:val="0"/>
        <w:adjustRightInd w:val="0"/>
        <w:ind w:right="4818"/>
        <w:jc w:val="both"/>
        <w:rPr>
          <w:rFonts w:eastAsia="Calibri"/>
          <w:sz w:val="20"/>
          <w:szCs w:val="20"/>
        </w:rPr>
      </w:pPr>
      <w:r>
        <w:rPr>
          <w:rFonts w:eastAsia="Calibri"/>
          <w:sz w:val="20"/>
          <w:szCs w:val="20"/>
        </w:rPr>
        <w:t>Решение Собрания депутатов Аликовского раойна Чувашской Республики от 14.09.2018г.  № 227 «</w:t>
      </w:r>
      <w:r w:rsidRPr="00F346E1">
        <w:rPr>
          <w:rFonts w:eastAsia="Calibri"/>
          <w:sz w:val="20"/>
          <w:szCs w:val="20"/>
        </w:rPr>
        <w:t>Об</w:t>
      </w:r>
      <w:r w:rsidRPr="00F346E1">
        <w:rPr>
          <w:sz w:val="20"/>
          <w:szCs w:val="20"/>
        </w:rPr>
        <w:t xml:space="preserve"> </w:t>
      </w:r>
      <w:r w:rsidRPr="00F346E1">
        <w:rPr>
          <w:rFonts w:eastAsia="Calibri"/>
          <w:sz w:val="20"/>
          <w:szCs w:val="20"/>
        </w:rPr>
        <w:t>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Аликовского района, затрагивающих вопросы осуществления предпринимательской и инвестиционной деятельности</w:t>
      </w:r>
      <w:r>
        <w:rPr>
          <w:rFonts w:eastAsia="Calibri"/>
          <w:sz w:val="20"/>
          <w:szCs w:val="20"/>
        </w:rPr>
        <w:t>»</w:t>
      </w:r>
    </w:p>
    <w:p w:rsidR="00E049D3" w:rsidRPr="00F346E1" w:rsidRDefault="00E049D3" w:rsidP="00E049D3">
      <w:pPr>
        <w:tabs>
          <w:tab w:val="left" w:pos="993"/>
        </w:tabs>
        <w:overflowPunct w:val="0"/>
        <w:autoSpaceDE w:val="0"/>
        <w:autoSpaceDN w:val="0"/>
        <w:adjustRightInd w:val="0"/>
        <w:ind w:right="4110"/>
        <w:jc w:val="both"/>
        <w:rPr>
          <w:rFonts w:eastAsia="Calibri"/>
          <w:sz w:val="20"/>
          <w:szCs w:val="20"/>
        </w:rPr>
      </w:pPr>
    </w:p>
    <w:p w:rsidR="00E049D3" w:rsidRPr="00F346E1" w:rsidRDefault="00E049D3" w:rsidP="00E049D3">
      <w:pPr>
        <w:ind w:firstLine="709"/>
        <w:jc w:val="both"/>
        <w:rPr>
          <w:color w:val="000000"/>
          <w:sz w:val="20"/>
          <w:szCs w:val="20"/>
        </w:rPr>
      </w:pPr>
      <w:r w:rsidRPr="00F346E1">
        <w:rPr>
          <w:color w:val="000000"/>
          <w:sz w:val="20"/>
          <w:szCs w:val="20"/>
        </w:rPr>
        <w:t>В соответствии со статьями 7 и 46 Федерального закона от 06.10.2003 № 131-ФЗ "Об общих принципах организации местного самоуправления в Российской Федерации", со статьями 38 и 42 Закона Чувашской Республики от 18.10.2004 № 19 "Об организации местного самоуправления в Чувашской Республике", руководствуясь статьей 23 Устава Аликовского района, Собрание депутатов Аликовского района РЕШИЛО:</w:t>
      </w:r>
    </w:p>
    <w:p w:rsidR="00E049D3" w:rsidRPr="00F346E1" w:rsidRDefault="00E049D3" w:rsidP="00E049D3">
      <w:pPr>
        <w:ind w:firstLine="709"/>
        <w:jc w:val="both"/>
        <w:rPr>
          <w:color w:val="000000"/>
          <w:sz w:val="20"/>
          <w:szCs w:val="20"/>
        </w:rPr>
      </w:pPr>
      <w:r w:rsidRPr="00F346E1">
        <w:rPr>
          <w:color w:val="000000"/>
          <w:sz w:val="20"/>
          <w:szCs w:val="20"/>
        </w:rPr>
        <w:t>1.  Установить, что оценка регулирующего воздействия проектов и экспертиза муниципальных нормативных правовых актов органов местного самоуправления Аликовского района, затрагивающих вопросы осуществления предпринимательской и инвестиционной деятельности, проводится администрацией Аликовского района.</w:t>
      </w:r>
    </w:p>
    <w:p w:rsidR="00E049D3" w:rsidRPr="00F346E1" w:rsidRDefault="00E049D3" w:rsidP="00E049D3">
      <w:pPr>
        <w:ind w:firstLine="709"/>
        <w:jc w:val="both"/>
        <w:rPr>
          <w:color w:val="000000"/>
          <w:sz w:val="20"/>
          <w:szCs w:val="20"/>
        </w:rPr>
      </w:pPr>
      <w:r w:rsidRPr="00F346E1">
        <w:rPr>
          <w:color w:val="000000"/>
          <w:sz w:val="20"/>
          <w:szCs w:val="20"/>
        </w:rPr>
        <w:t>2. Порядок проведения оценки регулирующего воздействия проектов и экспертизы муниципальных нормативных правовых актов органов местного самоуправления Аликовского района, затрагивающих вопросы осуществления предпринимательской и инвестиционной деятельности устанавливается нормативным правовым актом администрации Аликовского района.</w:t>
      </w:r>
    </w:p>
    <w:p w:rsidR="00E049D3" w:rsidRPr="00F346E1" w:rsidRDefault="00E049D3" w:rsidP="00E049D3">
      <w:pPr>
        <w:ind w:firstLine="709"/>
        <w:jc w:val="both"/>
        <w:rPr>
          <w:color w:val="000000"/>
          <w:sz w:val="20"/>
          <w:szCs w:val="20"/>
        </w:rPr>
      </w:pPr>
      <w:r w:rsidRPr="00F346E1">
        <w:rPr>
          <w:color w:val="000000"/>
          <w:sz w:val="20"/>
          <w:szCs w:val="20"/>
        </w:rPr>
        <w:t>3. Настоящее решение вступает в силу после его официального опубликования.</w:t>
      </w:r>
    </w:p>
    <w:p w:rsidR="00E049D3" w:rsidRPr="00F346E1" w:rsidRDefault="00E049D3" w:rsidP="00E049D3">
      <w:pPr>
        <w:ind w:firstLine="709"/>
        <w:jc w:val="both"/>
        <w:rPr>
          <w:color w:val="000000"/>
          <w:sz w:val="20"/>
          <w:szCs w:val="20"/>
        </w:rPr>
      </w:pPr>
      <w:r w:rsidRPr="00F346E1">
        <w:rPr>
          <w:color w:val="000000"/>
          <w:sz w:val="20"/>
          <w:szCs w:val="20"/>
        </w:rPr>
        <w:t>4. Контроль за исполнением настоящего решения возложить на постоянную комиссию районного Собрания  депутатов по законности, правопорядку, депутатской этике, местного самоуправления, торговли и предпринимательства (председатель комиссии - Афанасьев В.М.).</w:t>
      </w:r>
    </w:p>
    <w:p w:rsidR="00E049D3" w:rsidRPr="00F346E1" w:rsidRDefault="00E049D3" w:rsidP="00E049D3">
      <w:pPr>
        <w:ind w:firstLine="708"/>
        <w:jc w:val="both"/>
        <w:rPr>
          <w:sz w:val="20"/>
          <w:szCs w:val="20"/>
        </w:rPr>
      </w:pPr>
    </w:p>
    <w:p w:rsidR="00E049D3" w:rsidRPr="00F346E1" w:rsidRDefault="00E049D3" w:rsidP="00E049D3">
      <w:pPr>
        <w:ind w:firstLine="708"/>
        <w:jc w:val="both"/>
        <w:rPr>
          <w:sz w:val="20"/>
          <w:szCs w:val="20"/>
        </w:rPr>
      </w:pPr>
    </w:p>
    <w:p w:rsidR="00E049D3" w:rsidRPr="00F346E1" w:rsidRDefault="00E049D3" w:rsidP="00E049D3">
      <w:pPr>
        <w:pStyle w:val="21"/>
        <w:rPr>
          <w:sz w:val="20"/>
          <w:szCs w:val="20"/>
        </w:rPr>
      </w:pPr>
      <w:r w:rsidRPr="00F346E1">
        <w:rPr>
          <w:sz w:val="20"/>
          <w:szCs w:val="20"/>
        </w:rPr>
        <w:t xml:space="preserve">Глава </w:t>
      </w:r>
    </w:p>
    <w:p w:rsidR="00E049D3" w:rsidRPr="00F346E1" w:rsidRDefault="00E049D3" w:rsidP="00E049D3">
      <w:pPr>
        <w:pStyle w:val="21"/>
        <w:rPr>
          <w:sz w:val="20"/>
          <w:szCs w:val="20"/>
        </w:rPr>
      </w:pPr>
      <w:r w:rsidRPr="00F346E1">
        <w:rPr>
          <w:sz w:val="20"/>
          <w:szCs w:val="20"/>
        </w:rPr>
        <w:t>Аликовского района                           В.К.Волков</w:t>
      </w:r>
    </w:p>
    <w:p w:rsidR="00E049D3" w:rsidRPr="00F346E1" w:rsidRDefault="00E049D3" w:rsidP="00E049D3">
      <w:pPr>
        <w:ind w:firstLine="567"/>
        <w:jc w:val="both"/>
        <w:rPr>
          <w:sz w:val="20"/>
          <w:szCs w:val="20"/>
        </w:rPr>
      </w:pPr>
      <w:r w:rsidRPr="00F346E1">
        <w:rPr>
          <w:sz w:val="20"/>
          <w:szCs w:val="20"/>
        </w:rPr>
        <w:tab/>
      </w:r>
    </w:p>
    <w:p w:rsidR="00E049D3" w:rsidRPr="00F346E1" w:rsidRDefault="00E049D3" w:rsidP="00E049D3">
      <w:pPr>
        <w:rPr>
          <w:sz w:val="20"/>
          <w:szCs w:val="20"/>
        </w:rPr>
      </w:pPr>
    </w:p>
    <w:p w:rsidR="00921E75" w:rsidRPr="00CA6978" w:rsidRDefault="00921E75" w:rsidP="00921E75">
      <w:pPr>
        <w:rPr>
          <w:sz w:val="20"/>
          <w:szCs w:val="20"/>
        </w:rPr>
      </w:pPr>
    </w:p>
    <w:p w:rsidR="00481167" w:rsidRPr="00A52BDF" w:rsidRDefault="00B01C59" w:rsidP="00481167">
      <w:pPr>
        <w:ind w:right="4960"/>
        <w:jc w:val="both"/>
        <w:rPr>
          <w:color w:val="000000"/>
          <w:sz w:val="20"/>
          <w:szCs w:val="20"/>
        </w:rPr>
      </w:pPr>
      <w:r>
        <w:rPr>
          <w:sz w:val="20"/>
          <w:szCs w:val="20"/>
        </w:rPr>
        <w:t xml:space="preserve"> </w:t>
      </w:r>
      <w:r w:rsidR="00481167">
        <w:rPr>
          <w:sz w:val="20"/>
          <w:szCs w:val="20"/>
        </w:rPr>
        <w:t>Решение Собрания депутатов Аликовского района Чувашской Республики от 14.09.2018г. №228 «</w:t>
      </w:r>
      <w:r w:rsidR="00481167" w:rsidRPr="00A52BDF">
        <w:rPr>
          <w:color w:val="000000"/>
          <w:sz w:val="20"/>
          <w:szCs w:val="20"/>
        </w:rPr>
        <w:t>О ходе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p w:rsidR="00481167" w:rsidRPr="00A52BDF" w:rsidRDefault="00481167" w:rsidP="00481167">
      <w:pPr>
        <w:pStyle w:val="31"/>
        <w:ind w:firstLine="567"/>
        <w:rPr>
          <w:sz w:val="20"/>
          <w:szCs w:val="20"/>
        </w:rPr>
      </w:pPr>
      <w:r w:rsidRPr="00A52BDF">
        <w:rPr>
          <w:sz w:val="20"/>
          <w:szCs w:val="20"/>
        </w:rPr>
        <w:t>Заслушав и обсудив информацию начальник отдела сельского хозяйства и экологии администрации Аликовского района Прохорова А.И. «О ходе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и за 2017 год и 1 полугодие 2018 г.», Собрание депутатов Аликовского района РЕШИЛО:</w:t>
      </w:r>
    </w:p>
    <w:p w:rsidR="00481167" w:rsidRPr="00A52BDF" w:rsidRDefault="00481167" w:rsidP="00481167">
      <w:pPr>
        <w:pStyle w:val="31"/>
        <w:ind w:right="-1" w:firstLine="567"/>
        <w:rPr>
          <w:sz w:val="20"/>
          <w:szCs w:val="20"/>
        </w:rPr>
      </w:pPr>
      <w:r w:rsidRPr="00A52BDF">
        <w:rPr>
          <w:sz w:val="20"/>
          <w:szCs w:val="20"/>
        </w:rPr>
        <w:t>Принять к сведению информацию начальника отдела сельского хозяйства и экологии администрации Аликовского района Прохорова А.И. «О ходе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и за 2017 год и 1 полугодие 2018 г.».</w:t>
      </w:r>
    </w:p>
    <w:p w:rsidR="00481167" w:rsidRPr="00A52BDF" w:rsidRDefault="00481167" w:rsidP="00481167">
      <w:pPr>
        <w:pStyle w:val="31"/>
        <w:ind w:right="-1"/>
        <w:rPr>
          <w:sz w:val="20"/>
          <w:szCs w:val="20"/>
        </w:rPr>
      </w:pPr>
    </w:p>
    <w:p w:rsidR="00481167" w:rsidRPr="00A52BDF" w:rsidRDefault="00481167" w:rsidP="00481167">
      <w:pPr>
        <w:pStyle w:val="31"/>
        <w:ind w:right="-1"/>
        <w:rPr>
          <w:sz w:val="20"/>
          <w:szCs w:val="20"/>
        </w:rPr>
      </w:pPr>
    </w:p>
    <w:p w:rsidR="00481167" w:rsidRPr="00A52BDF" w:rsidRDefault="00481167" w:rsidP="00481167">
      <w:pPr>
        <w:pStyle w:val="aff5"/>
        <w:ind w:left="0" w:right="-144"/>
        <w:rPr>
          <w:sz w:val="20"/>
          <w:szCs w:val="20"/>
        </w:rPr>
      </w:pPr>
      <w:r w:rsidRPr="00A52BDF">
        <w:rPr>
          <w:sz w:val="20"/>
          <w:szCs w:val="20"/>
        </w:rPr>
        <w:t>Глава</w:t>
      </w:r>
    </w:p>
    <w:p w:rsidR="00481167" w:rsidRPr="00A52BDF" w:rsidRDefault="00481167" w:rsidP="00481167">
      <w:pPr>
        <w:pStyle w:val="ConsPlusNormal"/>
        <w:ind w:firstLine="0"/>
      </w:pPr>
      <w:r w:rsidRPr="00A52BDF">
        <w:rPr>
          <w:rFonts w:ascii="Times New Roman" w:hAnsi="Times New Roman" w:cs="Times New Roman"/>
        </w:rPr>
        <w:t>Аликовского района                          В.К. Волков</w:t>
      </w:r>
    </w:p>
    <w:p w:rsidR="00481167" w:rsidRPr="00A52BDF" w:rsidRDefault="00481167" w:rsidP="00481167">
      <w:pPr>
        <w:jc w:val="center"/>
        <w:rPr>
          <w:sz w:val="20"/>
          <w:szCs w:val="20"/>
        </w:rPr>
      </w:pPr>
    </w:p>
    <w:p w:rsidR="00481167" w:rsidRPr="00A52BDF" w:rsidRDefault="00481167" w:rsidP="00481167">
      <w:pPr>
        <w:pStyle w:val="31"/>
        <w:ind w:right="-1"/>
        <w:rPr>
          <w:sz w:val="20"/>
          <w:szCs w:val="20"/>
        </w:rPr>
      </w:pPr>
    </w:p>
    <w:p w:rsidR="00481167" w:rsidRPr="00A52BDF" w:rsidRDefault="00481167" w:rsidP="00481167">
      <w:pPr>
        <w:pStyle w:val="31"/>
        <w:ind w:right="-1"/>
        <w:rPr>
          <w:sz w:val="20"/>
          <w:szCs w:val="20"/>
        </w:rPr>
      </w:pPr>
    </w:p>
    <w:p w:rsidR="00481167" w:rsidRPr="00A52BDF" w:rsidRDefault="00481167" w:rsidP="00481167">
      <w:pPr>
        <w:pStyle w:val="31"/>
        <w:ind w:right="-1"/>
        <w:rPr>
          <w:sz w:val="20"/>
          <w:szCs w:val="20"/>
        </w:rPr>
      </w:pPr>
    </w:p>
    <w:p w:rsidR="00481167" w:rsidRPr="00A52BDF" w:rsidRDefault="00481167" w:rsidP="00481167">
      <w:pPr>
        <w:pStyle w:val="31"/>
        <w:ind w:right="-1"/>
        <w:jc w:val="center"/>
        <w:rPr>
          <w:sz w:val="20"/>
          <w:szCs w:val="20"/>
        </w:rPr>
      </w:pPr>
      <w:r w:rsidRPr="00A52BDF">
        <w:rPr>
          <w:sz w:val="20"/>
          <w:szCs w:val="20"/>
        </w:rPr>
        <w:t>Информация о ходе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и за 2017 год и 1 полугодие 2018 г.</w:t>
      </w:r>
    </w:p>
    <w:p w:rsidR="00481167" w:rsidRPr="00A52BDF" w:rsidRDefault="00481167" w:rsidP="00481167">
      <w:pPr>
        <w:pStyle w:val="31"/>
        <w:ind w:right="-1"/>
        <w:rPr>
          <w:sz w:val="20"/>
          <w:szCs w:val="20"/>
        </w:rPr>
      </w:pPr>
    </w:p>
    <w:p w:rsidR="00481167" w:rsidRPr="00A52BDF" w:rsidRDefault="00481167" w:rsidP="00481167">
      <w:pPr>
        <w:jc w:val="both"/>
        <w:rPr>
          <w:sz w:val="20"/>
          <w:szCs w:val="20"/>
        </w:rPr>
      </w:pPr>
      <w:r w:rsidRPr="00A52BDF">
        <w:rPr>
          <w:sz w:val="20"/>
          <w:szCs w:val="20"/>
        </w:rPr>
        <w:t xml:space="preserve">           Муниципальная программа разработана в соответствии с постановлением Кабинета Министров Чувашской Республики от 14 апреля 2011 г № 145 «Об утверждении Порядка разработки  реализации государственных программ Чувашской Республики» с учетом положений Государственной программы развития сельского хозяйства и регулирования рынков сельскохозяйственной продукции, сырья и продовольствия на 2014-2020 годы, утвержденный постановлением Правительства Российской Федерации от 14 июля 2012 г № 717.</w:t>
      </w:r>
    </w:p>
    <w:p w:rsidR="00481167" w:rsidRPr="00A52BDF" w:rsidRDefault="00481167" w:rsidP="00481167">
      <w:pPr>
        <w:autoSpaceDE w:val="0"/>
        <w:autoSpaceDN w:val="0"/>
        <w:adjustRightInd w:val="0"/>
        <w:ind w:firstLine="567"/>
        <w:jc w:val="both"/>
        <w:rPr>
          <w:sz w:val="20"/>
          <w:szCs w:val="20"/>
        </w:rPr>
      </w:pPr>
      <w:r w:rsidRPr="00A52BDF">
        <w:rPr>
          <w:sz w:val="20"/>
          <w:szCs w:val="20"/>
        </w:rPr>
        <w:t xml:space="preserve">2017 год стал четвертым годом реализации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p w:rsidR="00481167" w:rsidRPr="00A52BDF" w:rsidRDefault="00481167" w:rsidP="00481167">
      <w:pPr>
        <w:ind w:firstLine="567"/>
        <w:jc w:val="both"/>
        <w:rPr>
          <w:rFonts w:ascii="TimesET" w:hAnsi="TimesET"/>
          <w:sz w:val="20"/>
          <w:szCs w:val="20"/>
        </w:rPr>
      </w:pPr>
      <w:r w:rsidRPr="00A52BDF">
        <w:rPr>
          <w:color w:val="000000"/>
          <w:sz w:val="20"/>
          <w:szCs w:val="20"/>
        </w:rPr>
        <w:t xml:space="preserve">В рамках государственной поддержки предприятий агропромышленного комплекса за январь – декабрь 2017 г. хозяйствами района получено безвозмездно с бюджетов разных уровней более 40 млн. 767 тыс. рублей, в том числе из федерального бюджета на развитие АПК  привлечено 34 млн. 344 тыс. рублей, (84,2 % к объему поступивших средств). Безвозмездная поддержка с республиканского бюджета составила 5 млн. 810 тыс. рублей, из местного – 612,5 тыс. рублей за освоение залежных земель. </w:t>
      </w:r>
      <w:r w:rsidRPr="00A52BDF">
        <w:rPr>
          <w:sz w:val="20"/>
          <w:szCs w:val="20"/>
        </w:rPr>
        <w:t>Серьезная государственная   поддержка наряду с присущим земледельцам  района бережным отношением к земле, высокой культурой земледелия и животноводства дает все возможности для того, чтобы улучшить состояние агропромышленного комплекса района.</w:t>
      </w:r>
    </w:p>
    <w:p w:rsidR="00481167" w:rsidRPr="00A52BDF" w:rsidRDefault="00481167" w:rsidP="00481167">
      <w:pPr>
        <w:ind w:firstLine="567"/>
        <w:jc w:val="both"/>
        <w:rPr>
          <w:color w:val="000000"/>
          <w:sz w:val="20"/>
          <w:szCs w:val="20"/>
        </w:rPr>
      </w:pPr>
      <w:r w:rsidRPr="00A52BDF">
        <w:rPr>
          <w:color w:val="000000"/>
          <w:sz w:val="20"/>
          <w:szCs w:val="20"/>
        </w:rPr>
        <w:t xml:space="preserve">Объем государственной поддержки, предоставленный сельскохозяйственным товаропроизводителям и организациям агропромышленного комплекса Аликовского района, за январь-июнь 2018 составил 13,8 млн. рублей, в том числе из федерального бюджета на развитие АПК  привлечено 10,7 млн. рублей, (77,5 % к объему поступивших средств). Безвозмездная поддержка с республиканского бюджета составила 3,1 млн. рублей. Объем бюджетных ассигнований на поддержку племенного животноводства составил 3,1 млн. рублей, по элитному семеноводству освоено 3,4 млн. рублей.  </w:t>
      </w:r>
    </w:p>
    <w:p w:rsidR="00481167" w:rsidRPr="00A52BDF" w:rsidRDefault="00481167" w:rsidP="00481167">
      <w:pPr>
        <w:jc w:val="both"/>
        <w:rPr>
          <w:bCs/>
          <w:sz w:val="20"/>
          <w:szCs w:val="20"/>
        </w:rPr>
      </w:pPr>
      <w:r w:rsidRPr="00A52BDF">
        <w:rPr>
          <w:bCs/>
          <w:sz w:val="20"/>
          <w:szCs w:val="20"/>
        </w:rPr>
        <w:t>Подпрограмма «Развитие подотрасли растениеводства, переработки и реализации продукции растениеводства».</w:t>
      </w:r>
    </w:p>
    <w:p w:rsidR="00481167" w:rsidRPr="00A52BDF" w:rsidRDefault="00481167" w:rsidP="00481167">
      <w:pPr>
        <w:pStyle w:val="33"/>
        <w:ind w:left="0" w:firstLine="567"/>
        <w:jc w:val="both"/>
        <w:rPr>
          <w:szCs w:val="20"/>
        </w:rPr>
      </w:pPr>
      <w:r w:rsidRPr="00A52BDF">
        <w:rPr>
          <w:szCs w:val="20"/>
        </w:rPr>
        <w:t xml:space="preserve">На поддержку отрасли растениеводства с бюджетов всех уровней получено 20 млн. 533 тыс. рублей. Сельскохозяйственными организациями и крестьянскими фермерскими хозяйствами в 2017 году закуплено 97 тонн элитных семян зерновых культур. Собрано </w:t>
      </w:r>
      <w:r w:rsidRPr="00A52BDF">
        <w:rPr>
          <w:bCs/>
          <w:szCs w:val="20"/>
        </w:rPr>
        <w:t>20,9</w:t>
      </w:r>
      <w:r w:rsidRPr="00A52BDF">
        <w:rPr>
          <w:szCs w:val="20"/>
        </w:rPr>
        <w:t xml:space="preserve">  тыс. тонн зерна (</w:t>
      </w:r>
      <w:r w:rsidRPr="00A52BDF">
        <w:rPr>
          <w:bCs/>
          <w:szCs w:val="20"/>
        </w:rPr>
        <w:t>103,5 %</w:t>
      </w:r>
      <w:r w:rsidRPr="00A52BDF">
        <w:rPr>
          <w:szCs w:val="20"/>
        </w:rPr>
        <w:t xml:space="preserve"> к 2016 г.), </w:t>
      </w:r>
      <w:r w:rsidRPr="00A52BDF">
        <w:rPr>
          <w:bCs/>
          <w:szCs w:val="20"/>
        </w:rPr>
        <w:t>3,1</w:t>
      </w:r>
      <w:r w:rsidRPr="00A52BDF">
        <w:rPr>
          <w:szCs w:val="20"/>
        </w:rPr>
        <w:t xml:space="preserve"> тыс. тонн картофеля (35,6 %), </w:t>
      </w:r>
      <w:r w:rsidRPr="00A52BDF">
        <w:rPr>
          <w:bCs/>
          <w:szCs w:val="20"/>
        </w:rPr>
        <w:t>3,9</w:t>
      </w:r>
      <w:r w:rsidRPr="00A52BDF">
        <w:rPr>
          <w:szCs w:val="20"/>
        </w:rPr>
        <w:t xml:space="preserve">  тыс. тонн овощей ( 75 %).</w:t>
      </w:r>
    </w:p>
    <w:p w:rsidR="00481167" w:rsidRPr="00A52BDF" w:rsidRDefault="00481167" w:rsidP="00481167">
      <w:pPr>
        <w:ind w:firstLine="708"/>
        <w:jc w:val="both"/>
        <w:rPr>
          <w:color w:val="000000"/>
          <w:sz w:val="20"/>
          <w:szCs w:val="20"/>
        </w:rPr>
      </w:pPr>
      <w:r w:rsidRPr="00A52BDF">
        <w:rPr>
          <w:color w:val="000000"/>
          <w:sz w:val="20"/>
          <w:szCs w:val="20"/>
        </w:rPr>
        <w:lastRenderedPageBreak/>
        <w:t xml:space="preserve">В 2017 году залежные земли освоены на площади </w:t>
      </w:r>
      <w:r w:rsidRPr="00A52BDF">
        <w:rPr>
          <w:bCs/>
          <w:color w:val="000000"/>
          <w:sz w:val="20"/>
          <w:szCs w:val="20"/>
        </w:rPr>
        <w:t>1001,03</w:t>
      </w:r>
      <w:r w:rsidRPr="00A52BDF">
        <w:rPr>
          <w:color w:val="000000"/>
          <w:sz w:val="20"/>
          <w:szCs w:val="20"/>
        </w:rPr>
        <w:t xml:space="preserve"> га. </w:t>
      </w:r>
      <w:r w:rsidRPr="00A52BDF">
        <w:rPr>
          <w:sz w:val="20"/>
          <w:szCs w:val="20"/>
        </w:rPr>
        <w:t xml:space="preserve"> </w:t>
      </w:r>
      <w:r w:rsidRPr="00A52BDF">
        <w:rPr>
          <w:color w:val="000000"/>
          <w:sz w:val="20"/>
          <w:szCs w:val="20"/>
        </w:rPr>
        <w:t xml:space="preserve">На возмещение части затрат из  средств местного бюджета района на эти цели  направлено 612,5 тыс. рублей субсидий. </w:t>
      </w:r>
    </w:p>
    <w:p w:rsidR="00481167" w:rsidRPr="00A52BDF" w:rsidRDefault="00481167" w:rsidP="00481167">
      <w:pPr>
        <w:ind w:firstLine="708"/>
        <w:jc w:val="both"/>
        <w:rPr>
          <w:color w:val="000000"/>
          <w:sz w:val="20"/>
          <w:szCs w:val="20"/>
        </w:rPr>
      </w:pPr>
      <w:r w:rsidRPr="00A52BDF">
        <w:rPr>
          <w:color w:val="000000"/>
          <w:sz w:val="20"/>
          <w:szCs w:val="20"/>
        </w:rPr>
        <w:t xml:space="preserve">Задачей номер один для аграриев района становится вопрос эффективности использования земель и выполнение показателей соглашения между Министерством сельского хозяйства и Аликовским районом. По состоянию на 1 января 2018 года площадь необрабатываемых земель сельскохозяйственного назначения на территории района составила </w:t>
      </w:r>
      <w:r w:rsidRPr="00A52BDF">
        <w:rPr>
          <w:bCs/>
          <w:color w:val="000000"/>
          <w:sz w:val="20"/>
          <w:szCs w:val="20"/>
        </w:rPr>
        <w:t xml:space="preserve">5 442,2 </w:t>
      </w:r>
      <w:r w:rsidRPr="00A52BDF">
        <w:rPr>
          <w:color w:val="000000"/>
          <w:sz w:val="20"/>
          <w:szCs w:val="20"/>
        </w:rPr>
        <w:t xml:space="preserve">га. В текущем году планируется ввести в оборот </w:t>
      </w:r>
      <w:r w:rsidRPr="00A52BDF">
        <w:rPr>
          <w:bCs/>
          <w:color w:val="000000"/>
          <w:sz w:val="20"/>
          <w:szCs w:val="20"/>
        </w:rPr>
        <w:t>2180</w:t>
      </w:r>
      <w:r w:rsidRPr="00A52BDF">
        <w:rPr>
          <w:color w:val="000000"/>
          <w:sz w:val="20"/>
          <w:szCs w:val="20"/>
        </w:rPr>
        <w:t xml:space="preserve"> га, что составляет </w:t>
      </w:r>
      <w:r w:rsidRPr="00A52BDF">
        <w:rPr>
          <w:bCs/>
          <w:color w:val="000000"/>
          <w:sz w:val="20"/>
          <w:szCs w:val="20"/>
        </w:rPr>
        <w:t>40,1 %</w:t>
      </w:r>
      <w:r w:rsidRPr="00A52BDF">
        <w:rPr>
          <w:color w:val="000000"/>
          <w:sz w:val="20"/>
          <w:szCs w:val="20"/>
        </w:rPr>
        <w:t xml:space="preserve"> от площади таких земель. По состоянию на </w:t>
      </w:r>
      <w:r w:rsidRPr="00A52BDF">
        <w:rPr>
          <w:bCs/>
          <w:color w:val="000000"/>
          <w:sz w:val="20"/>
          <w:szCs w:val="20"/>
        </w:rPr>
        <w:t>01 июля 2018 го</w:t>
      </w:r>
      <w:r w:rsidRPr="00A52BDF">
        <w:rPr>
          <w:color w:val="000000"/>
          <w:sz w:val="20"/>
          <w:szCs w:val="20"/>
        </w:rPr>
        <w:t xml:space="preserve">да введено в оборот </w:t>
      </w:r>
      <w:r w:rsidRPr="00A52BDF">
        <w:rPr>
          <w:bCs/>
          <w:color w:val="000000"/>
          <w:sz w:val="20"/>
          <w:szCs w:val="20"/>
        </w:rPr>
        <w:t>371,92</w:t>
      </w:r>
      <w:r w:rsidRPr="00A52BDF">
        <w:rPr>
          <w:color w:val="000000"/>
          <w:sz w:val="20"/>
          <w:szCs w:val="20"/>
        </w:rPr>
        <w:t xml:space="preserve"> га, из них на площади </w:t>
      </w:r>
      <w:r w:rsidRPr="00A52BDF">
        <w:rPr>
          <w:bCs/>
          <w:color w:val="000000"/>
          <w:sz w:val="20"/>
          <w:szCs w:val="20"/>
        </w:rPr>
        <w:t xml:space="preserve">255,56 </w:t>
      </w:r>
      <w:r w:rsidRPr="00A52BDF">
        <w:rPr>
          <w:color w:val="000000"/>
          <w:sz w:val="20"/>
          <w:szCs w:val="20"/>
        </w:rPr>
        <w:t>га был произведен сев яровых культур.</w:t>
      </w:r>
    </w:p>
    <w:p w:rsidR="00481167" w:rsidRPr="00A52BDF" w:rsidRDefault="00481167" w:rsidP="00481167">
      <w:pPr>
        <w:ind w:firstLine="708"/>
        <w:jc w:val="both"/>
        <w:rPr>
          <w:sz w:val="20"/>
          <w:szCs w:val="20"/>
        </w:rPr>
      </w:pPr>
      <w:r w:rsidRPr="00A52BDF">
        <w:rPr>
          <w:sz w:val="20"/>
          <w:szCs w:val="20"/>
        </w:rPr>
        <w:t xml:space="preserve">Вся посевная площадь в сельскохозяйственных предприятиях и  КФХ в 2017 году составила </w:t>
      </w:r>
      <w:r w:rsidRPr="00A52BDF">
        <w:rPr>
          <w:bCs/>
          <w:sz w:val="20"/>
          <w:szCs w:val="20"/>
        </w:rPr>
        <w:t>15,3</w:t>
      </w:r>
      <w:r w:rsidRPr="00A52BDF">
        <w:rPr>
          <w:sz w:val="20"/>
          <w:szCs w:val="20"/>
        </w:rPr>
        <w:t xml:space="preserve"> тыс. га (94,4 % к уровню 2016 г.). Яровые зерновые, зернобобовые  культуры засеяны на площади </w:t>
      </w:r>
      <w:r w:rsidRPr="00A52BDF">
        <w:rPr>
          <w:bCs/>
          <w:sz w:val="20"/>
          <w:szCs w:val="20"/>
        </w:rPr>
        <w:t>8603,</w:t>
      </w:r>
      <w:r w:rsidRPr="00A52BDF">
        <w:rPr>
          <w:sz w:val="20"/>
          <w:szCs w:val="20"/>
        </w:rPr>
        <w:t xml:space="preserve">2 га, что составляет 99,7 % к уровню 2016 года. Для посева яровых зерновых и зернобобовых культур использовано 1973 тонн кондиционных протравленных семян, в том числе 97 тонн элитных семян. Во всех категориях хозяйств посажено </w:t>
      </w:r>
      <w:r w:rsidRPr="00A52BDF">
        <w:rPr>
          <w:bCs/>
          <w:sz w:val="20"/>
          <w:szCs w:val="20"/>
        </w:rPr>
        <w:t>822,5</w:t>
      </w:r>
      <w:r w:rsidRPr="00A52BDF">
        <w:rPr>
          <w:sz w:val="20"/>
          <w:szCs w:val="20"/>
        </w:rPr>
        <w:t xml:space="preserve"> га картофеля (75,1 % к уровню 2016г.), овощи открытого грунта возделывались на площади </w:t>
      </w:r>
      <w:r w:rsidRPr="00A52BDF">
        <w:rPr>
          <w:bCs/>
          <w:sz w:val="20"/>
          <w:szCs w:val="20"/>
        </w:rPr>
        <w:t>199,7 га</w:t>
      </w:r>
      <w:r w:rsidRPr="00A52BDF">
        <w:rPr>
          <w:sz w:val="20"/>
          <w:szCs w:val="20"/>
        </w:rPr>
        <w:t xml:space="preserve"> (82,5% к 2016 году).</w:t>
      </w:r>
      <w:r w:rsidRPr="00A52BDF">
        <w:rPr>
          <w:rFonts w:ascii="Arial" w:hAnsi="Arial" w:cs="Arial"/>
          <w:sz w:val="20"/>
          <w:szCs w:val="20"/>
        </w:rPr>
        <w:t xml:space="preserve"> </w:t>
      </w:r>
      <w:r w:rsidRPr="00A52BDF">
        <w:rPr>
          <w:sz w:val="20"/>
          <w:szCs w:val="20"/>
        </w:rPr>
        <w:t>Валовой сбор зерна в хозяйствах всех категорий  Аликовского района в 2017 году составил </w:t>
      </w:r>
      <w:r w:rsidRPr="00A52BDF">
        <w:rPr>
          <w:bCs/>
          <w:sz w:val="20"/>
          <w:szCs w:val="20"/>
        </w:rPr>
        <w:t>21,3 тыс. тонн (104,4 % к 2016 г.),</w:t>
      </w:r>
      <w:r w:rsidRPr="00A52BDF">
        <w:rPr>
          <w:sz w:val="20"/>
          <w:szCs w:val="20"/>
        </w:rPr>
        <w:t xml:space="preserve"> картофеля – </w:t>
      </w:r>
      <w:r w:rsidRPr="00A52BDF">
        <w:rPr>
          <w:bCs/>
          <w:sz w:val="20"/>
          <w:szCs w:val="20"/>
        </w:rPr>
        <w:t>10,9</w:t>
      </w:r>
      <w:r w:rsidRPr="00A52BDF">
        <w:rPr>
          <w:sz w:val="20"/>
          <w:szCs w:val="20"/>
        </w:rPr>
        <w:t xml:space="preserve">  тыс. тонн (59,2 % к 2016 г.), овощей – </w:t>
      </w:r>
      <w:r w:rsidRPr="00A52BDF">
        <w:rPr>
          <w:bCs/>
          <w:sz w:val="20"/>
          <w:szCs w:val="20"/>
        </w:rPr>
        <w:t>5,8</w:t>
      </w:r>
      <w:r w:rsidRPr="00A52BDF">
        <w:rPr>
          <w:sz w:val="20"/>
          <w:szCs w:val="20"/>
        </w:rPr>
        <w:t xml:space="preserve"> тыс. тонн (75,3% к 2016 г.).  Неблагоприятные погодные явления 2017 года привели к переувлажнению почвы, гибели зерновых культур – 2518 га, картофеля- 177 га, овощей-43 га. Данные площади посевов не соответствовали требованиям по качеству и в связи с экономической нецелесообразностью списаны из уборочной площади. В связи с этим и уменьшением посевных площадей в СХО И КФХ плановые показатели по сбору картофеля и овощей  не выполнены.</w:t>
      </w:r>
    </w:p>
    <w:p w:rsidR="00481167" w:rsidRPr="00A52BDF" w:rsidRDefault="00481167" w:rsidP="00481167">
      <w:pPr>
        <w:pStyle w:val="aa"/>
        <w:pBdr>
          <w:left w:val="single" w:sz="6" w:space="0" w:color="C0C0C0"/>
          <w:right w:val="single" w:sz="6" w:space="0" w:color="C0C0C0"/>
        </w:pBdr>
        <w:spacing w:before="0" w:beforeAutospacing="0" w:after="0" w:afterAutospacing="0"/>
        <w:ind w:left="150" w:right="150"/>
        <w:jc w:val="both"/>
        <w:rPr>
          <w:rFonts w:eastAsia="Arial Unicode MS"/>
          <w:sz w:val="20"/>
          <w:szCs w:val="20"/>
        </w:rPr>
      </w:pPr>
      <w:r w:rsidRPr="00A52BDF">
        <w:rPr>
          <w:sz w:val="20"/>
          <w:szCs w:val="20"/>
        </w:rPr>
        <w:t xml:space="preserve">         В сельскохозяйственных и крестьянских фермерских хозяйствах района продолжается уборка зерновых и зернобобовых культур. Посевная площадь зерновых и зернобобовых культур в 2018 году составляет </w:t>
      </w:r>
      <w:r w:rsidRPr="00A52BDF">
        <w:rPr>
          <w:bCs/>
          <w:sz w:val="20"/>
          <w:szCs w:val="20"/>
        </w:rPr>
        <w:t>9188 га</w:t>
      </w:r>
      <w:r w:rsidRPr="00A52BDF">
        <w:rPr>
          <w:sz w:val="20"/>
          <w:szCs w:val="20"/>
        </w:rPr>
        <w:t xml:space="preserve">, из них яровые зерновые и зернобобовые культуры – </w:t>
      </w:r>
      <w:r w:rsidRPr="00A52BDF">
        <w:rPr>
          <w:bCs/>
          <w:sz w:val="20"/>
          <w:szCs w:val="20"/>
        </w:rPr>
        <w:t>7210 г</w:t>
      </w:r>
      <w:r w:rsidRPr="00A52BDF">
        <w:rPr>
          <w:sz w:val="20"/>
          <w:szCs w:val="20"/>
        </w:rPr>
        <w:t xml:space="preserve">а. По состоянию на 07 сентября текущего года зерновые культуры скошены и обмолочены на площади </w:t>
      </w:r>
      <w:r w:rsidRPr="00A52BDF">
        <w:rPr>
          <w:bCs/>
          <w:sz w:val="20"/>
          <w:szCs w:val="20"/>
        </w:rPr>
        <w:t>8930</w:t>
      </w:r>
      <w:r w:rsidRPr="00A52BDF">
        <w:rPr>
          <w:sz w:val="20"/>
          <w:szCs w:val="20"/>
        </w:rPr>
        <w:t xml:space="preserve"> га, что составляет 97,2 % к уборочной площади. Сельхозтоваропроизводителями намолочено </w:t>
      </w:r>
      <w:r w:rsidRPr="00A52BDF">
        <w:rPr>
          <w:bCs/>
          <w:sz w:val="20"/>
          <w:szCs w:val="20"/>
        </w:rPr>
        <w:t>18300</w:t>
      </w:r>
      <w:r w:rsidRPr="00A52BDF">
        <w:rPr>
          <w:sz w:val="20"/>
          <w:szCs w:val="20"/>
        </w:rPr>
        <w:t xml:space="preserve"> тонн зерна. В среднем по району урожайность составляет </w:t>
      </w:r>
      <w:r w:rsidRPr="00A52BDF">
        <w:rPr>
          <w:bCs/>
          <w:sz w:val="20"/>
          <w:szCs w:val="20"/>
        </w:rPr>
        <w:t>20,5</w:t>
      </w:r>
      <w:r w:rsidRPr="00A52BDF">
        <w:rPr>
          <w:sz w:val="20"/>
          <w:szCs w:val="20"/>
        </w:rPr>
        <w:t xml:space="preserve"> центнера с гектара (по республике </w:t>
      </w:r>
      <w:r w:rsidRPr="00A52BDF">
        <w:rPr>
          <w:bCs/>
          <w:sz w:val="20"/>
          <w:szCs w:val="20"/>
        </w:rPr>
        <w:t>23,6 ц/га</w:t>
      </w:r>
      <w:r w:rsidRPr="00A52BDF">
        <w:rPr>
          <w:sz w:val="20"/>
          <w:szCs w:val="20"/>
        </w:rPr>
        <w:t xml:space="preserve">). На уборке зерновых культур работают  ___ комбайнов. Наряду с уборочными работами продолжаются работы по подготовке почвы для озимого сева. Под урожай 2018 года предстоит посеять </w:t>
      </w:r>
      <w:r w:rsidRPr="00A52BDF">
        <w:rPr>
          <w:bCs/>
          <w:sz w:val="20"/>
          <w:szCs w:val="20"/>
        </w:rPr>
        <w:t>4086</w:t>
      </w:r>
      <w:r w:rsidRPr="00A52BDF">
        <w:rPr>
          <w:sz w:val="20"/>
          <w:szCs w:val="20"/>
        </w:rPr>
        <w:t xml:space="preserve"> га озимых культур. На сегодняшний день к озимому севу подготовлено 3040 га. Посеяно озимых зерновых культур на  площади </w:t>
      </w:r>
      <w:r w:rsidRPr="00A52BDF">
        <w:rPr>
          <w:bCs/>
          <w:sz w:val="20"/>
          <w:szCs w:val="20"/>
        </w:rPr>
        <w:t xml:space="preserve">3040 </w:t>
      </w:r>
      <w:r w:rsidRPr="00A52BDF">
        <w:rPr>
          <w:sz w:val="20"/>
          <w:szCs w:val="20"/>
        </w:rPr>
        <w:t xml:space="preserve">га (73,8 % к плану), вспахано зяби - </w:t>
      </w:r>
      <w:r w:rsidRPr="00A52BDF">
        <w:rPr>
          <w:bCs/>
          <w:sz w:val="20"/>
          <w:szCs w:val="20"/>
        </w:rPr>
        <w:t>730</w:t>
      </w:r>
      <w:r w:rsidRPr="00A52BDF">
        <w:rPr>
          <w:sz w:val="20"/>
          <w:szCs w:val="20"/>
        </w:rPr>
        <w:t xml:space="preserve"> га.</w:t>
      </w:r>
    </w:p>
    <w:p w:rsidR="00481167" w:rsidRPr="00A52BDF" w:rsidRDefault="00481167" w:rsidP="00481167">
      <w:pPr>
        <w:ind w:firstLine="708"/>
        <w:jc w:val="both"/>
        <w:rPr>
          <w:sz w:val="20"/>
          <w:szCs w:val="20"/>
        </w:rPr>
      </w:pPr>
      <w:r w:rsidRPr="00A52BDF">
        <w:rPr>
          <w:sz w:val="20"/>
          <w:szCs w:val="20"/>
        </w:rPr>
        <w:t>Заготовлено 3200 тонн сена (94,4% к плану), 5000 тонн сенажа (76,1%) и 3800 тонн силоса (51,5% к плану). В целом по району на одну условную голову скота имеется 19,6 центнеров кормовых единиц грубых и сочных кормов.</w:t>
      </w:r>
    </w:p>
    <w:p w:rsidR="00481167" w:rsidRPr="00A52BDF" w:rsidRDefault="00481167" w:rsidP="00481167">
      <w:pPr>
        <w:jc w:val="both"/>
        <w:rPr>
          <w:bCs/>
          <w:sz w:val="20"/>
          <w:szCs w:val="20"/>
        </w:rPr>
      </w:pPr>
      <w:r w:rsidRPr="00A52BDF">
        <w:rPr>
          <w:bCs/>
          <w:sz w:val="20"/>
          <w:szCs w:val="20"/>
        </w:rPr>
        <w:t>Подпрограмма «Развитие подотрасли животноводства, переработки и реализации продукции животноводства».</w:t>
      </w:r>
    </w:p>
    <w:p w:rsidR="00481167" w:rsidRPr="00A52BDF" w:rsidRDefault="00481167" w:rsidP="00481167">
      <w:pPr>
        <w:ind w:firstLine="720"/>
        <w:jc w:val="both"/>
        <w:rPr>
          <w:sz w:val="20"/>
          <w:szCs w:val="20"/>
        </w:rPr>
      </w:pPr>
      <w:r w:rsidRPr="00A52BDF">
        <w:rPr>
          <w:sz w:val="20"/>
          <w:szCs w:val="20"/>
        </w:rPr>
        <w:t>На поддержку отрасли животноводства с бюджетов всех уровней получено 13 млн. 322 тыс. рублей. Приоритетным направлением остается развитие молочного животноводства. С начала реализации подпрограммы в районе обеспечивается рост продуктивности молочного стада. Средний надой молока от одной коровы составил 7356 га, что на 525 кг больше, чем в 2016 году.</w:t>
      </w:r>
    </w:p>
    <w:p w:rsidR="00481167" w:rsidRPr="00A52BDF" w:rsidRDefault="00481167" w:rsidP="00481167">
      <w:pPr>
        <w:ind w:firstLine="720"/>
        <w:jc w:val="both"/>
        <w:rPr>
          <w:sz w:val="20"/>
          <w:szCs w:val="20"/>
        </w:rPr>
      </w:pPr>
      <w:r w:rsidRPr="00A52BDF">
        <w:rPr>
          <w:sz w:val="20"/>
          <w:szCs w:val="20"/>
        </w:rPr>
        <w:t>Валовой надой молока в хозяйствах всех категорий составил 23,6 тыс. тонн (102,2 % к 2016 году). За январь-декабрь 2017 года произведено скота и птицы на убой в живом весе в количестве 1842,4 тонн (102,3 %).</w:t>
      </w:r>
    </w:p>
    <w:p w:rsidR="00481167" w:rsidRPr="00A52BDF" w:rsidRDefault="00481167" w:rsidP="00481167">
      <w:pPr>
        <w:ind w:firstLine="720"/>
        <w:jc w:val="both"/>
        <w:rPr>
          <w:sz w:val="20"/>
          <w:szCs w:val="20"/>
        </w:rPr>
      </w:pPr>
      <w:r w:rsidRPr="00A52BDF">
        <w:rPr>
          <w:sz w:val="20"/>
          <w:szCs w:val="20"/>
        </w:rPr>
        <w:t xml:space="preserve"> По состоянию на 1 января 2018  года в районе насчитывается </w:t>
      </w:r>
      <w:r w:rsidRPr="00A52BDF">
        <w:rPr>
          <w:bCs/>
          <w:sz w:val="20"/>
          <w:szCs w:val="20"/>
        </w:rPr>
        <w:t xml:space="preserve">9284 </w:t>
      </w:r>
      <w:r w:rsidRPr="00A52BDF">
        <w:rPr>
          <w:sz w:val="20"/>
          <w:szCs w:val="20"/>
        </w:rPr>
        <w:t xml:space="preserve"> голов  крупного рогатого скота (99,8 % к уровню 2016 г.), в том числе </w:t>
      </w:r>
      <w:r w:rsidRPr="00A52BDF">
        <w:rPr>
          <w:bCs/>
          <w:sz w:val="20"/>
          <w:szCs w:val="20"/>
        </w:rPr>
        <w:t>4915</w:t>
      </w:r>
      <w:r w:rsidRPr="00A52BDF">
        <w:rPr>
          <w:sz w:val="20"/>
          <w:szCs w:val="20"/>
        </w:rPr>
        <w:t xml:space="preserve"> коров (101,2 %), </w:t>
      </w:r>
      <w:r w:rsidRPr="00A52BDF">
        <w:rPr>
          <w:bCs/>
          <w:sz w:val="20"/>
          <w:szCs w:val="20"/>
        </w:rPr>
        <w:t>1354</w:t>
      </w:r>
      <w:r w:rsidRPr="00A52BDF">
        <w:rPr>
          <w:sz w:val="20"/>
          <w:szCs w:val="20"/>
        </w:rPr>
        <w:t xml:space="preserve"> свиней (86,1 %), </w:t>
      </w:r>
      <w:r w:rsidRPr="00A52BDF">
        <w:rPr>
          <w:bCs/>
          <w:sz w:val="20"/>
          <w:szCs w:val="20"/>
        </w:rPr>
        <w:t>7593</w:t>
      </w:r>
      <w:r w:rsidRPr="00A52BDF">
        <w:rPr>
          <w:sz w:val="20"/>
          <w:szCs w:val="20"/>
        </w:rPr>
        <w:t xml:space="preserve"> овец и коз (95,6 %).</w:t>
      </w:r>
    </w:p>
    <w:p w:rsidR="00481167" w:rsidRPr="00A52BDF" w:rsidRDefault="00481167" w:rsidP="00481167">
      <w:pPr>
        <w:ind w:firstLine="720"/>
        <w:jc w:val="both"/>
        <w:rPr>
          <w:sz w:val="20"/>
          <w:szCs w:val="20"/>
        </w:rPr>
      </w:pPr>
      <w:r w:rsidRPr="00A52BDF">
        <w:rPr>
          <w:sz w:val="20"/>
          <w:szCs w:val="20"/>
        </w:rPr>
        <w:t xml:space="preserve">В </w:t>
      </w:r>
      <w:r w:rsidRPr="00A52BDF">
        <w:rPr>
          <w:sz w:val="20"/>
          <w:szCs w:val="20"/>
          <w:lang w:val="en-US"/>
        </w:rPr>
        <w:t>I</w:t>
      </w:r>
      <w:r w:rsidRPr="00A52BDF">
        <w:rPr>
          <w:sz w:val="20"/>
          <w:szCs w:val="20"/>
        </w:rPr>
        <w:t xml:space="preserve"> полугодии 2018 года по оперативным данным валовой надой молока во всех категориях хозяйств составил 12,7 тыс. тонн, что составляет 101,3 % к уровню прошлого года. За шесть месяцев 2018 года в сельскохозяйственных организациях средний надой молока от одной коровы составил 3945 кг, что на 105,2 % выше предыдущего года. За январь-июнь 2018 года во всех категориях хозяйств произведено скота и птицы на убой в живом весе  1244,3 тонн (100,5% к уровню 2017 года). </w:t>
      </w:r>
    </w:p>
    <w:p w:rsidR="00481167" w:rsidRPr="00A52BDF" w:rsidRDefault="00481167" w:rsidP="00481167">
      <w:pPr>
        <w:ind w:firstLine="709"/>
        <w:jc w:val="both"/>
        <w:rPr>
          <w:rFonts w:ascii="TimesET" w:hAnsi="TimesET"/>
          <w:sz w:val="20"/>
          <w:szCs w:val="20"/>
        </w:rPr>
      </w:pPr>
      <w:r w:rsidRPr="00A52BDF">
        <w:rPr>
          <w:sz w:val="20"/>
          <w:szCs w:val="20"/>
        </w:rPr>
        <w:t xml:space="preserve">По состоянию на 1 июля 2018 года во всех категориях хозяйств насчитывается 9790 голов крупного рогатого скота (99,5 % к уровню 2017 г.), в том числе 4882 коровы (98 %), 1554 свиней (104,4 %). Уменьшение поголовья крупного рогатого скота в основном наблюдается в личных подворьях. Восстановление поголовья возможно лишь при росте цены на молоко от населения. </w:t>
      </w:r>
    </w:p>
    <w:p w:rsidR="00481167" w:rsidRPr="00A52BDF" w:rsidRDefault="00481167" w:rsidP="00481167">
      <w:pPr>
        <w:ind w:firstLine="709"/>
        <w:jc w:val="both"/>
        <w:rPr>
          <w:bCs/>
          <w:sz w:val="20"/>
          <w:szCs w:val="20"/>
        </w:rPr>
      </w:pPr>
      <w:r w:rsidRPr="00A52BDF">
        <w:rPr>
          <w:bCs/>
          <w:sz w:val="20"/>
          <w:szCs w:val="20"/>
        </w:rPr>
        <w:t>Подпрограмма «Поддержка малых форм хозяйствования».</w:t>
      </w:r>
    </w:p>
    <w:p w:rsidR="00481167" w:rsidRPr="00481167" w:rsidRDefault="00481167" w:rsidP="00481167">
      <w:pPr>
        <w:pStyle w:val="a7"/>
        <w:ind w:firstLine="708"/>
        <w:jc w:val="both"/>
        <w:rPr>
          <w:bCs/>
          <w:color w:val="000000"/>
          <w:sz w:val="20"/>
          <w:szCs w:val="20"/>
        </w:rPr>
      </w:pPr>
      <w:r w:rsidRPr="00481167">
        <w:rPr>
          <w:bCs/>
          <w:color w:val="000000"/>
          <w:sz w:val="20"/>
          <w:szCs w:val="20"/>
        </w:rPr>
        <w:t>В соответствии с конкурсным отбором по поддержке начинающих фермеров и семейных животноводческих ферм государственной поддержкой в форме гранта на создание и развитие крестьянского (фермерского) хозяйства и единовременной помощи на бытовое обустройство в 2012-2017 гг. по Аликовскому району воспользовались 7 КФХ – Петров Александр Владимирович (отобранный в 2012 г.), Михайлов Олег Юрьевич (отобранный в 2013 г.), Романов Сергей Михайлович и Михайлов Александр Владимирович (отобранные в 2014 г.), Якимова Елена Геннадьевна (отобранная в 2015 г.), Матвеев Владимир Константинович, Андреев Станислав Петрович (отобранные в 2017 году).</w:t>
      </w:r>
    </w:p>
    <w:p w:rsidR="00481167" w:rsidRPr="00A52BDF" w:rsidRDefault="00481167" w:rsidP="00481167">
      <w:pPr>
        <w:ind w:firstLine="709"/>
        <w:jc w:val="both"/>
        <w:rPr>
          <w:rFonts w:eastAsia="Cambria"/>
          <w:sz w:val="20"/>
          <w:szCs w:val="20"/>
        </w:rPr>
      </w:pPr>
      <w:r w:rsidRPr="00A52BDF">
        <w:rPr>
          <w:rFonts w:eastAsia="Cambria"/>
          <w:sz w:val="20"/>
          <w:szCs w:val="20"/>
        </w:rPr>
        <w:t xml:space="preserve">По состоянию на 1 января 2018 года в КФХ района насчитывается </w:t>
      </w:r>
      <w:r w:rsidRPr="00A52BDF">
        <w:rPr>
          <w:rFonts w:eastAsia="Cambria"/>
          <w:bCs/>
          <w:sz w:val="20"/>
          <w:szCs w:val="20"/>
        </w:rPr>
        <w:t>336</w:t>
      </w:r>
      <w:r w:rsidRPr="00A52BDF">
        <w:rPr>
          <w:rFonts w:eastAsia="Cambria"/>
          <w:sz w:val="20"/>
          <w:szCs w:val="20"/>
        </w:rPr>
        <w:t xml:space="preserve"> голов крупного рогатого скота (95,5 % к 2016г.), в том числе коров – </w:t>
      </w:r>
      <w:r w:rsidRPr="00A52BDF">
        <w:rPr>
          <w:rFonts w:eastAsia="Cambria"/>
          <w:bCs/>
          <w:sz w:val="20"/>
          <w:szCs w:val="20"/>
        </w:rPr>
        <w:t>132</w:t>
      </w:r>
      <w:r w:rsidRPr="00A52BDF">
        <w:rPr>
          <w:rFonts w:eastAsia="Cambria"/>
          <w:sz w:val="20"/>
          <w:szCs w:val="20"/>
        </w:rPr>
        <w:t xml:space="preserve"> (112,8 % к 2017 г. ). Это позволило увеличить производство молока в данном секторе. В 2017 году надоено 482,7 тонн молока, что составляет 143,7  к уровню 2016 г. (за 12 месяцев 2016 г. надоено 336 тонн). </w:t>
      </w:r>
    </w:p>
    <w:p w:rsidR="00481167" w:rsidRPr="00A52BDF" w:rsidRDefault="00481167" w:rsidP="00481167">
      <w:pPr>
        <w:pStyle w:val="1f"/>
        <w:ind w:firstLine="708"/>
        <w:jc w:val="both"/>
        <w:rPr>
          <w:rFonts w:ascii="Times New Roman" w:hAnsi="Times New Roman"/>
          <w:sz w:val="20"/>
          <w:szCs w:val="20"/>
        </w:rPr>
      </w:pPr>
      <w:r w:rsidRPr="00A52BDF">
        <w:rPr>
          <w:rFonts w:ascii="Times New Roman" w:hAnsi="Times New Roman"/>
          <w:sz w:val="20"/>
          <w:szCs w:val="20"/>
        </w:rPr>
        <w:lastRenderedPageBreak/>
        <w:t>В рамках реализации комплексной инвестиционной программы социально-экономического развития района до 2020 года   в 2017 году СХПК «Новый путь» построил и ввел в эксплуатацию: зерносортировальный комплекс и крытый ток в деревне Большие Шиуши; родильное отделение на 50 голов в д. Нижние Елыши; телятник на 100 голов, сенохранилище и дом механизаторов в селе Чувашская Сорма. Общая проектная стоимость составила 23,8 млн. рублей. Строительство осуществлено за счет собственных средств.</w:t>
      </w:r>
    </w:p>
    <w:p w:rsidR="00481167" w:rsidRPr="00A52BDF" w:rsidRDefault="00481167" w:rsidP="00481167">
      <w:pPr>
        <w:jc w:val="both"/>
        <w:rPr>
          <w:bCs/>
          <w:sz w:val="20"/>
          <w:szCs w:val="20"/>
        </w:rPr>
      </w:pPr>
      <w:r w:rsidRPr="00A52BDF">
        <w:rPr>
          <w:bCs/>
          <w:sz w:val="20"/>
          <w:szCs w:val="20"/>
        </w:rPr>
        <w:t xml:space="preserve">        Подпрограмма «Устойчивое развитие сельских территорий на 2014-2017 и на период до 2020 года».</w:t>
      </w:r>
    </w:p>
    <w:p w:rsidR="00481167" w:rsidRPr="00A52BDF" w:rsidRDefault="00481167" w:rsidP="00481167">
      <w:pPr>
        <w:ind w:hanging="360"/>
        <w:jc w:val="both"/>
        <w:rPr>
          <w:rFonts w:ascii="TimesET" w:hAnsi="TimesET"/>
          <w:sz w:val="20"/>
          <w:szCs w:val="20"/>
        </w:rPr>
      </w:pPr>
      <w:r w:rsidRPr="00A52BDF">
        <w:rPr>
          <w:rFonts w:ascii="TimesET" w:hAnsi="TimesET"/>
          <w:sz w:val="20"/>
          <w:szCs w:val="20"/>
        </w:rPr>
        <w:t xml:space="preserve">     </w:t>
      </w:r>
      <w:r w:rsidRPr="00A52BDF">
        <w:rPr>
          <w:rFonts w:ascii="TimesET" w:hAnsi="TimesET"/>
          <w:sz w:val="20"/>
          <w:szCs w:val="20"/>
        </w:rPr>
        <w:tab/>
      </w:r>
      <w:r w:rsidRPr="00A52BDF">
        <w:rPr>
          <w:sz w:val="20"/>
          <w:szCs w:val="20"/>
        </w:rPr>
        <w:t>В целях реализации федеральной целевой программы «Устойчивое развитие сельских территорий на 2014-2017 годы и на период до 2020 года», подпрограммы «Устойчивое развитие сельских территорий Аликовского района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2013-2020 годы на обеспечение жильем молодых семей и молодых специалистов</w:t>
      </w:r>
      <w:r w:rsidRPr="00A52BDF">
        <w:rPr>
          <w:rFonts w:ascii="TimesET" w:hAnsi="TimesET"/>
          <w:sz w:val="20"/>
          <w:szCs w:val="20"/>
        </w:rPr>
        <w:t xml:space="preserve"> </w:t>
      </w:r>
      <w:r w:rsidRPr="00A52BDF">
        <w:rPr>
          <w:bCs/>
          <w:iCs/>
          <w:sz w:val="20"/>
          <w:szCs w:val="20"/>
        </w:rPr>
        <w:t>в 2017 году выделено всего 3106,6 тыс. рублей, в т. ч. из федерального бюджета – 1844,5 тыс. рублей, из республиканского бюджета – 1173,3 тыс. рублей, из местного – 88,8 тыс. рублей.  За счет этих средств улучшили жилищные условия 5 граждан и молодых специалистов.</w:t>
      </w:r>
    </w:p>
    <w:p w:rsidR="00481167" w:rsidRPr="00A52BDF" w:rsidRDefault="00481167" w:rsidP="00481167">
      <w:pPr>
        <w:jc w:val="both"/>
        <w:rPr>
          <w:bCs/>
          <w:sz w:val="20"/>
          <w:szCs w:val="20"/>
        </w:rPr>
      </w:pPr>
      <w:r w:rsidRPr="00A52BDF">
        <w:rPr>
          <w:bCs/>
          <w:sz w:val="20"/>
          <w:szCs w:val="20"/>
        </w:rPr>
        <w:t xml:space="preserve">      Подпрограмма «Развитие мелиорации земель сельскохозяйственного назначения Аликовского района на 2014-2020 годы».</w:t>
      </w:r>
    </w:p>
    <w:p w:rsidR="00481167" w:rsidRPr="00A52BDF" w:rsidRDefault="00481167" w:rsidP="00481167">
      <w:pPr>
        <w:jc w:val="both"/>
        <w:rPr>
          <w:sz w:val="20"/>
          <w:szCs w:val="20"/>
        </w:rPr>
      </w:pPr>
      <w:r w:rsidRPr="00A52BDF">
        <w:rPr>
          <w:rFonts w:ascii="TimesET" w:hAnsi="TimesET"/>
          <w:sz w:val="20"/>
          <w:szCs w:val="20"/>
        </w:rPr>
        <w:t xml:space="preserve">      </w:t>
      </w:r>
      <w:r w:rsidRPr="00A52BDF">
        <w:rPr>
          <w:sz w:val="20"/>
          <w:szCs w:val="20"/>
        </w:rPr>
        <w:t>Основным мероприятием реализации данной подпрограммы в Аликовском районе является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481167" w:rsidRPr="00A52BDF" w:rsidRDefault="00481167" w:rsidP="00481167">
      <w:pPr>
        <w:jc w:val="both"/>
        <w:rPr>
          <w:rFonts w:ascii="TimesET" w:hAnsi="TimesET"/>
          <w:sz w:val="20"/>
          <w:szCs w:val="20"/>
        </w:rPr>
      </w:pPr>
      <w:r w:rsidRPr="00A52BDF">
        <w:rPr>
          <w:sz w:val="20"/>
          <w:szCs w:val="20"/>
        </w:rPr>
        <w:t xml:space="preserve">        Задачей номер один для аграриев района становится вопрос эффективности использования земель. </w:t>
      </w:r>
    </w:p>
    <w:p w:rsidR="00481167" w:rsidRPr="00A52BDF" w:rsidRDefault="00481167" w:rsidP="00481167">
      <w:pPr>
        <w:jc w:val="both"/>
        <w:rPr>
          <w:rFonts w:ascii="TimesET" w:hAnsi="TimesET"/>
          <w:color w:val="000000"/>
          <w:sz w:val="20"/>
          <w:szCs w:val="20"/>
        </w:rPr>
      </w:pPr>
      <w:r w:rsidRPr="00A52BDF">
        <w:rPr>
          <w:sz w:val="20"/>
          <w:szCs w:val="20"/>
        </w:rPr>
        <w:t xml:space="preserve">        По состоянию на 1 января 2017 г. на территории района насчитывалось</w:t>
      </w:r>
      <w:r w:rsidRPr="00A52BDF">
        <w:rPr>
          <w:rFonts w:ascii="TimesET" w:hAnsi="TimesET"/>
          <w:sz w:val="20"/>
          <w:szCs w:val="20"/>
        </w:rPr>
        <w:t xml:space="preserve">  </w:t>
      </w:r>
      <w:r w:rsidRPr="00A52BDF">
        <w:rPr>
          <w:sz w:val="20"/>
          <w:szCs w:val="20"/>
        </w:rPr>
        <w:t>6408 га</w:t>
      </w:r>
      <w:r w:rsidRPr="00A52BDF">
        <w:rPr>
          <w:rFonts w:ascii="TimesET" w:hAnsi="TimesET"/>
          <w:sz w:val="20"/>
          <w:szCs w:val="20"/>
        </w:rPr>
        <w:t xml:space="preserve"> </w:t>
      </w:r>
      <w:r w:rsidRPr="00A52BDF">
        <w:rPr>
          <w:sz w:val="20"/>
          <w:szCs w:val="20"/>
        </w:rPr>
        <w:t>неиспользуемых земель сельскохозяйственного назначения</w:t>
      </w:r>
      <w:r w:rsidRPr="00A52BDF">
        <w:rPr>
          <w:rFonts w:ascii="TimesET" w:hAnsi="TimesET"/>
          <w:sz w:val="20"/>
          <w:szCs w:val="20"/>
        </w:rPr>
        <w:t xml:space="preserve">. </w:t>
      </w:r>
      <w:r w:rsidRPr="00A52BDF">
        <w:rPr>
          <w:color w:val="000000"/>
          <w:sz w:val="20"/>
          <w:szCs w:val="20"/>
        </w:rPr>
        <w:t xml:space="preserve">За 2017 год освоены залежные земли на площади 1001,03 га. </w:t>
      </w:r>
      <w:r w:rsidRPr="00A52BDF">
        <w:rPr>
          <w:sz w:val="20"/>
          <w:szCs w:val="20"/>
        </w:rPr>
        <w:t xml:space="preserve"> </w:t>
      </w:r>
    </w:p>
    <w:p w:rsidR="00481167" w:rsidRPr="00A52BDF" w:rsidRDefault="00481167" w:rsidP="00481167">
      <w:pPr>
        <w:jc w:val="both"/>
        <w:rPr>
          <w:bCs/>
          <w:sz w:val="20"/>
          <w:szCs w:val="20"/>
        </w:rPr>
      </w:pPr>
      <w:r w:rsidRPr="00A52BDF">
        <w:rPr>
          <w:rFonts w:ascii="TimesET" w:hAnsi="TimesET"/>
          <w:bCs/>
          <w:sz w:val="20"/>
          <w:szCs w:val="20"/>
        </w:rPr>
        <w:t xml:space="preserve">  </w:t>
      </w:r>
      <w:r w:rsidRPr="00A52BDF">
        <w:rPr>
          <w:bCs/>
          <w:sz w:val="20"/>
          <w:szCs w:val="20"/>
        </w:rPr>
        <w:t>Подпрограмма «Организация научного и информационного обслуживания агропромышленного комплекса».</w:t>
      </w:r>
    </w:p>
    <w:p w:rsidR="00481167" w:rsidRPr="00A52BDF" w:rsidRDefault="00481167" w:rsidP="00481167">
      <w:pPr>
        <w:pStyle w:val="2"/>
        <w:jc w:val="both"/>
        <w:rPr>
          <w:b w:val="0"/>
          <w:bCs w:val="0"/>
          <w:szCs w:val="20"/>
        </w:rPr>
      </w:pPr>
      <w:r w:rsidRPr="00A52BDF">
        <w:rPr>
          <w:b w:val="0"/>
          <w:szCs w:val="20"/>
        </w:rPr>
        <w:t xml:space="preserve">         За  2017 г. МБУ «Аликовский информационно-консультационный центр» оказано 1081 консультационных услуг, в том числе сельскохозяйственным предприятиям – 256 услуг, крестьянским (фермерским) хозяйствам – 382 услуг, личным подсобным хозяйствам – 444 услуг, сельскохозяйственным потребительским кооперативам – 9 услуг.</w:t>
      </w:r>
      <w:r w:rsidRPr="00A52BDF">
        <w:rPr>
          <w:b w:val="0"/>
          <w:i/>
          <w:szCs w:val="20"/>
        </w:rPr>
        <w:t xml:space="preserve"> </w:t>
      </w:r>
    </w:p>
    <w:p w:rsidR="00481167" w:rsidRPr="00A52BDF" w:rsidRDefault="00481167" w:rsidP="00481167">
      <w:pPr>
        <w:pStyle w:val="33"/>
        <w:ind w:left="0" w:firstLine="567"/>
        <w:jc w:val="both"/>
        <w:rPr>
          <w:color w:val="FF0000"/>
          <w:szCs w:val="20"/>
        </w:rPr>
      </w:pPr>
      <w:r w:rsidRPr="00A52BDF">
        <w:rPr>
          <w:szCs w:val="20"/>
        </w:rPr>
        <w:t>С сельскохозяйственными товаропроизводителями и организациями агропромышленного комплекса Аликовского района проведено 3 семинар - совещания по консультированию и информационному сопровождению сельскохозяйственных товаропроизводителей и организаций агропромышленного комплекса в части льготного кредитования по ставке не более 5 процентов с приглашением представителей Сбербанка и Россельхозбанка.  В сентябре 2017 года сельхозтоваропроизводители района приняли участие на совещании Минэкономразвития по программе стимулирования кредитования малого и среднего предпринимательства.</w:t>
      </w:r>
      <w:r w:rsidRPr="00A52BDF">
        <w:rPr>
          <w:color w:val="FF0000"/>
          <w:szCs w:val="20"/>
        </w:rPr>
        <w:t xml:space="preserve"> </w:t>
      </w:r>
    </w:p>
    <w:p w:rsidR="00481167" w:rsidRPr="00A52BDF" w:rsidRDefault="00481167" w:rsidP="00481167">
      <w:pPr>
        <w:pStyle w:val="33"/>
        <w:ind w:left="0" w:firstLine="567"/>
        <w:jc w:val="both"/>
        <w:rPr>
          <w:szCs w:val="20"/>
        </w:rPr>
      </w:pPr>
      <w:r w:rsidRPr="00A52BDF">
        <w:rPr>
          <w:szCs w:val="20"/>
        </w:rPr>
        <w:t xml:space="preserve">25 января 2017г. в администрации района проведено семинар-совещание с участием представителя КУП ЧР «Агро - инновации» по программе « Поддержка начинающих фермеров». </w:t>
      </w:r>
    </w:p>
    <w:p w:rsidR="00481167" w:rsidRPr="00A52BDF" w:rsidRDefault="00481167" w:rsidP="00481167">
      <w:pPr>
        <w:pStyle w:val="33"/>
        <w:ind w:left="0" w:firstLine="567"/>
        <w:jc w:val="both"/>
        <w:rPr>
          <w:szCs w:val="20"/>
        </w:rPr>
      </w:pPr>
      <w:r w:rsidRPr="00A52BDF">
        <w:rPr>
          <w:szCs w:val="20"/>
        </w:rPr>
        <w:t>В  сентябре 2017 года в МБОУ «Чувашско-Сорминская СОШ» открыт агрокласс, где обучаются 10 человек. 16 ноября 2017 года в МАОУ «Чувашско-Сорминская СОШ» в целях популяризации аграрной профессии состоялась встреча информационно-консультационной бригады ЧГСХА с учащимися 9-11 классов.</w:t>
      </w:r>
    </w:p>
    <w:p w:rsidR="00481167" w:rsidRPr="00A52BDF" w:rsidRDefault="00481167" w:rsidP="00481167">
      <w:pPr>
        <w:pStyle w:val="33"/>
        <w:ind w:left="0" w:firstLine="567"/>
        <w:jc w:val="both"/>
        <w:rPr>
          <w:bCs/>
          <w:szCs w:val="20"/>
        </w:rPr>
      </w:pPr>
      <w:r w:rsidRPr="00A52BDF">
        <w:rPr>
          <w:szCs w:val="20"/>
        </w:rPr>
        <w:t xml:space="preserve">Из вышеуказанного следует, что реализация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на территории района результативно. </w:t>
      </w:r>
    </w:p>
    <w:p w:rsidR="00481167" w:rsidRPr="00481167" w:rsidRDefault="00481167" w:rsidP="00481167">
      <w:pPr>
        <w:pStyle w:val="a3"/>
        <w:jc w:val="both"/>
        <w:rPr>
          <w:bCs/>
          <w:sz w:val="20"/>
          <w:szCs w:val="20"/>
        </w:rPr>
      </w:pPr>
      <w:r w:rsidRPr="00481167">
        <w:rPr>
          <w:sz w:val="20"/>
          <w:szCs w:val="20"/>
        </w:rPr>
        <w:t xml:space="preserve">        </w:t>
      </w:r>
      <w:r w:rsidRPr="00481167">
        <w:rPr>
          <w:bCs/>
          <w:sz w:val="20"/>
          <w:szCs w:val="20"/>
        </w:rPr>
        <w:t>Основными задачами в отрасли сельского хозяйства в настоящее время являются:</w:t>
      </w:r>
    </w:p>
    <w:p w:rsidR="00481167" w:rsidRPr="00481167" w:rsidRDefault="00481167" w:rsidP="00481167">
      <w:pPr>
        <w:pStyle w:val="a3"/>
        <w:numPr>
          <w:ilvl w:val="0"/>
          <w:numId w:val="6"/>
        </w:numPr>
        <w:jc w:val="both"/>
        <w:rPr>
          <w:bCs/>
          <w:sz w:val="20"/>
          <w:szCs w:val="20"/>
        </w:rPr>
      </w:pPr>
      <w:r w:rsidRPr="00481167">
        <w:rPr>
          <w:bCs/>
          <w:sz w:val="20"/>
          <w:szCs w:val="20"/>
        </w:rPr>
        <w:t>своевременное и качественное проведение уборочных сельскохозяйственных работ 2018 года, выполнение плана посева озимых культур и подъема зяби;</w:t>
      </w:r>
    </w:p>
    <w:p w:rsidR="00481167" w:rsidRPr="00481167" w:rsidRDefault="00481167" w:rsidP="00481167">
      <w:pPr>
        <w:pStyle w:val="a3"/>
        <w:numPr>
          <w:ilvl w:val="0"/>
          <w:numId w:val="6"/>
        </w:numPr>
        <w:jc w:val="both"/>
        <w:rPr>
          <w:bCs/>
          <w:sz w:val="20"/>
          <w:szCs w:val="20"/>
        </w:rPr>
      </w:pPr>
      <w:r w:rsidRPr="00481167">
        <w:rPr>
          <w:bCs/>
          <w:sz w:val="20"/>
          <w:szCs w:val="20"/>
        </w:rPr>
        <w:t>сохранение поголовья КРС и свиней, увеличение производства продукции животноводства и продуктивности сельскохозяйственных животных;</w:t>
      </w:r>
    </w:p>
    <w:p w:rsidR="00481167" w:rsidRPr="00481167" w:rsidRDefault="00481167" w:rsidP="00481167">
      <w:pPr>
        <w:pStyle w:val="a3"/>
        <w:numPr>
          <w:ilvl w:val="0"/>
          <w:numId w:val="6"/>
        </w:numPr>
        <w:jc w:val="both"/>
        <w:rPr>
          <w:bCs/>
          <w:sz w:val="20"/>
          <w:szCs w:val="20"/>
        </w:rPr>
      </w:pPr>
      <w:r w:rsidRPr="00481167">
        <w:rPr>
          <w:bCs/>
          <w:sz w:val="20"/>
          <w:szCs w:val="20"/>
        </w:rPr>
        <w:t>разработка и реализация новых инвестиционных проектов по развитию сельскохозяйственного производства;</w:t>
      </w:r>
    </w:p>
    <w:p w:rsidR="00481167" w:rsidRPr="00481167" w:rsidRDefault="00481167" w:rsidP="00481167">
      <w:pPr>
        <w:pStyle w:val="a3"/>
        <w:numPr>
          <w:ilvl w:val="0"/>
          <w:numId w:val="6"/>
        </w:numPr>
        <w:jc w:val="both"/>
        <w:rPr>
          <w:rFonts w:ascii="TimesET" w:hAnsi="TimesET"/>
          <w:sz w:val="20"/>
          <w:szCs w:val="20"/>
        </w:rPr>
      </w:pPr>
      <w:r w:rsidRPr="00481167">
        <w:rPr>
          <w:bCs/>
          <w:sz w:val="20"/>
          <w:szCs w:val="20"/>
        </w:rPr>
        <w:t>своевременное представление расчетов сельскохозяйственными товаропроизводителями и организациями агропромышленного комплекса в целях получения средств государственной поддержки.</w:t>
      </w:r>
    </w:p>
    <w:p w:rsidR="00481167" w:rsidRDefault="00481167" w:rsidP="00481167">
      <w:pPr>
        <w:pStyle w:val="a3"/>
        <w:rPr>
          <w:bCs/>
          <w:sz w:val="20"/>
          <w:szCs w:val="20"/>
        </w:rPr>
      </w:pPr>
    </w:p>
    <w:p w:rsidR="00C74548" w:rsidRPr="00A52BDF" w:rsidRDefault="00C74548" w:rsidP="00481167">
      <w:pPr>
        <w:pStyle w:val="a3"/>
        <w:rPr>
          <w:bCs/>
          <w:sz w:val="20"/>
          <w:szCs w:val="20"/>
        </w:rPr>
      </w:pPr>
    </w:p>
    <w:p w:rsidR="00481167" w:rsidRPr="00BF5E3F" w:rsidRDefault="00481167" w:rsidP="00C74548">
      <w:pPr>
        <w:ind w:right="4960"/>
        <w:contextualSpacing/>
        <w:jc w:val="both"/>
        <w:rPr>
          <w:bCs/>
          <w:kern w:val="28"/>
          <w:sz w:val="20"/>
          <w:szCs w:val="20"/>
        </w:rPr>
      </w:pPr>
      <w:r>
        <w:rPr>
          <w:sz w:val="20"/>
          <w:szCs w:val="20"/>
        </w:rPr>
        <w:t>Решение Собрания депутатов Аликовского рай</w:t>
      </w:r>
      <w:r w:rsidR="00C74548">
        <w:rPr>
          <w:sz w:val="20"/>
          <w:szCs w:val="20"/>
        </w:rPr>
        <w:t>о</w:t>
      </w:r>
      <w:r>
        <w:rPr>
          <w:sz w:val="20"/>
          <w:szCs w:val="20"/>
        </w:rPr>
        <w:t>на Чувашской Республики</w:t>
      </w:r>
      <w:r w:rsidR="00C74548">
        <w:rPr>
          <w:sz w:val="20"/>
          <w:szCs w:val="20"/>
        </w:rPr>
        <w:t xml:space="preserve"> от 14.09.2018г. №229 «</w:t>
      </w:r>
      <w:r w:rsidRPr="00BF5E3F">
        <w:rPr>
          <w:bCs/>
          <w:kern w:val="28"/>
          <w:sz w:val="20"/>
          <w:szCs w:val="20"/>
        </w:rPr>
        <w:t>О Порядке проведения конкурса на замещение должности главы администрации Аликовского района Чувашской Республики</w:t>
      </w:r>
      <w:r w:rsidR="00C74548">
        <w:rPr>
          <w:bCs/>
          <w:kern w:val="28"/>
          <w:sz w:val="20"/>
          <w:szCs w:val="20"/>
        </w:rPr>
        <w:t>»</w:t>
      </w: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r w:rsidRPr="00BF5E3F">
        <w:rPr>
          <w:spacing w:val="-10"/>
          <w:sz w:val="20"/>
          <w:szCs w:val="20"/>
        </w:rPr>
        <w:t xml:space="preserve">В соответствии с Федеральным законом </w:t>
      </w:r>
      <w:bookmarkStart w:id="90" w:name="OLE_LINK1"/>
      <w:bookmarkStart w:id="91" w:name="OLE_LINK2"/>
      <w:r w:rsidRPr="00BF5E3F">
        <w:rPr>
          <w:bCs/>
          <w:sz w:val="20"/>
          <w:szCs w:val="20"/>
        </w:rPr>
        <w:t>от 6 октября 2003 г. № 131-ФЗ</w:t>
      </w:r>
      <w:bookmarkEnd w:id="90"/>
      <w:bookmarkEnd w:id="91"/>
      <w:r w:rsidRPr="00BF5E3F">
        <w:rPr>
          <w:spacing w:val="-10"/>
          <w:sz w:val="20"/>
          <w:szCs w:val="20"/>
        </w:rPr>
        <w:t xml:space="preserve"> «Об общих принципах организации местного самоуправления в Российской Федерации», Законом Чувашской Республики </w:t>
      </w:r>
      <w:r w:rsidRPr="00BF5E3F">
        <w:rPr>
          <w:sz w:val="20"/>
          <w:szCs w:val="20"/>
        </w:rPr>
        <w:t>от 18 октября 2004 г. № 19</w:t>
      </w:r>
      <w:r w:rsidRPr="00BF5E3F">
        <w:rPr>
          <w:spacing w:val="-10"/>
          <w:sz w:val="20"/>
          <w:szCs w:val="20"/>
        </w:rPr>
        <w:t xml:space="preserve"> «Об организации местного самоуправления в Чувашской Республике», Уставом Аликовского района Чувашской Республики</w:t>
      </w:r>
      <w:r w:rsidRPr="00BF5E3F">
        <w:rPr>
          <w:bCs/>
          <w:kern w:val="28"/>
          <w:sz w:val="20"/>
          <w:szCs w:val="20"/>
        </w:rPr>
        <w:t xml:space="preserve"> Собрание депутатов Аликовского района Чувашской Республики РЕШИЛО</w:t>
      </w:r>
      <w:r w:rsidRPr="00BF5E3F">
        <w:rPr>
          <w:sz w:val="20"/>
          <w:szCs w:val="20"/>
        </w:rPr>
        <w:t>:</w:t>
      </w:r>
    </w:p>
    <w:p w:rsidR="00481167" w:rsidRPr="00BF5E3F" w:rsidRDefault="00481167" w:rsidP="00481167">
      <w:pPr>
        <w:ind w:firstLine="567"/>
        <w:jc w:val="both"/>
        <w:rPr>
          <w:sz w:val="20"/>
          <w:szCs w:val="20"/>
        </w:rPr>
      </w:pPr>
      <w:r w:rsidRPr="00BF5E3F">
        <w:rPr>
          <w:sz w:val="20"/>
          <w:szCs w:val="20"/>
        </w:rPr>
        <w:lastRenderedPageBreak/>
        <w:t>1. Утвердить прилагаемый Порядок проведения конкурса на замещение должности главы администрации Аликовского района Чувашской Республики.</w:t>
      </w:r>
    </w:p>
    <w:p w:rsidR="00481167" w:rsidRPr="00BF5E3F" w:rsidRDefault="00481167" w:rsidP="00481167">
      <w:pPr>
        <w:ind w:firstLine="567"/>
        <w:jc w:val="both"/>
        <w:rPr>
          <w:sz w:val="20"/>
          <w:szCs w:val="20"/>
        </w:rPr>
      </w:pPr>
      <w:r w:rsidRPr="00BF5E3F">
        <w:rPr>
          <w:sz w:val="20"/>
          <w:szCs w:val="20"/>
        </w:rPr>
        <w:t>2. Признать утратившим силу:</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от 22 апреля 2008 г.  № 203 "Об утверждении Положения о порядке проведения конкурса на замещение должности главы администрации Аликовского района Чувашской Республики";</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Чувашской Республики от 16 марта 2010 г. N 310 "О внесении изменений в Положение о порядке проведения конкурса на замещение должности главы администрации Аликовского района Чувашской Республики, утвержденное решением Собрания депутатов Аликовского района от 22.04.2008 N 203";</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Чувашской Республики от 12 августа 2014 г. N 266"О внесении изменений в Положение о порядке проведения конкурса на замещение должности главы администрации Аликовского района Чувашской Республики, утвержденное решением Собрания депутатов Аликовского района от 22.04.2008 г. N 203";</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Чувашской Республики от 18 августа 2015 г. N 329 "О внесении изменений в решение Собрания депутатов Аликовского района от 12.08.2014 г. N 266".</w:t>
      </w:r>
    </w:p>
    <w:p w:rsidR="00481167" w:rsidRPr="00BF5E3F" w:rsidRDefault="00481167" w:rsidP="00481167">
      <w:pPr>
        <w:ind w:firstLine="567"/>
        <w:jc w:val="both"/>
        <w:rPr>
          <w:sz w:val="20"/>
          <w:szCs w:val="20"/>
        </w:rPr>
      </w:pPr>
      <w:r w:rsidRPr="00BF5E3F">
        <w:rPr>
          <w:sz w:val="20"/>
          <w:szCs w:val="20"/>
        </w:rPr>
        <w:t>3. Настоящее решение вступает в силу после его официального опубликования.</w:t>
      </w:r>
    </w:p>
    <w:p w:rsidR="00481167" w:rsidRPr="00BF5E3F" w:rsidRDefault="00481167" w:rsidP="00481167">
      <w:pPr>
        <w:jc w:val="both"/>
        <w:rPr>
          <w:sz w:val="20"/>
          <w:szCs w:val="20"/>
        </w:rPr>
      </w:pPr>
    </w:p>
    <w:p w:rsidR="00481167" w:rsidRPr="00BF5E3F" w:rsidRDefault="00481167" w:rsidP="00481167">
      <w:pPr>
        <w:jc w:val="both"/>
        <w:rPr>
          <w:sz w:val="20"/>
          <w:szCs w:val="20"/>
        </w:rPr>
      </w:pPr>
    </w:p>
    <w:p w:rsidR="00481167" w:rsidRPr="00BF5E3F" w:rsidRDefault="00481167" w:rsidP="00481167">
      <w:pPr>
        <w:jc w:val="both"/>
        <w:rPr>
          <w:sz w:val="20"/>
          <w:szCs w:val="20"/>
        </w:rPr>
      </w:pPr>
      <w:r w:rsidRPr="00BF5E3F">
        <w:rPr>
          <w:sz w:val="20"/>
          <w:szCs w:val="20"/>
        </w:rPr>
        <w:t xml:space="preserve">Глава Аликовского района </w:t>
      </w:r>
    </w:p>
    <w:p w:rsidR="00481167" w:rsidRPr="00BF5E3F" w:rsidRDefault="00481167" w:rsidP="00481167">
      <w:pPr>
        <w:jc w:val="both"/>
        <w:rPr>
          <w:sz w:val="20"/>
          <w:szCs w:val="20"/>
        </w:rPr>
      </w:pPr>
      <w:r w:rsidRPr="00BF5E3F">
        <w:rPr>
          <w:sz w:val="20"/>
          <w:szCs w:val="20"/>
        </w:rPr>
        <w:t>Чувашской Республики                                                                                       В.К. Волков</w:t>
      </w:r>
    </w:p>
    <w:p w:rsidR="00481167" w:rsidRPr="00BF5E3F" w:rsidRDefault="00481167" w:rsidP="00481167">
      <w:pPr>
        <w:ind w:firstLine="567"/>
        <w:jc w:val="both"/>
        <w:rPr>
          <w:sz w:val="20"/>
          <w:szCs w:val="20"/>
        </w:rPr>
      </w:pPr>
    </w:p>
    <w:p w:rsidR="00481167" w:rsidRPr="00BF5E3F" w:rsidRDefault="00481167" w:rsidP="00481167">
      <w:pPr>
        <w:ind w:firstLine="567"/>
        <w:jc w:val="both"/>
        <w:rPr>
          <w:bCs/>
          <w:sz w:val="20"/>
          <w:szCs w:val="20"/>
        </w:rPr>
      </w:pPr>
    </w:p>
    <w:p w:rsidR="00481167" w:rsidRPr="00BF5E3F" w:rsidRDefault="00481167" w:rsidP="00481167">
      <w:pPr>
        <w:ind w:firstLine="567"/>
        <w:jc w:val="both"/>
        <w:rPr>
          <w:bCs/>
          <w:sz w:val="20"/>
          <w:szCs w:val="20"/>
        </w:rPr>
      </w:pPr>
    </w:p>
    <w:p w:rsidR="00481167" w:rsidRPr="00BF5E3F" w:rsidRDefault="00481167" w:rsidP="00481167">
      <w:pPr>
        <w:ind w:firstLine="567"/>
        <w:jc w:val="both"/>
        <w:rPr>
          <w:bCs/>
          <w:sz w:val="20"/>
          <w:szCs w:val="20"/>
        </w:rPr>
      </w:pPr>
    </w:p>
    <w:p w:rsidR="00481167" w:rsidRPr="00BF5E3F" w:rsidRDefault="00481167" w:rsidP="00481167">
      <w:pPr>
        <w:ind w:firstLine="567"/>
        <w:jc w:val="right"/>
        <w:rPr>
          <w:sz w:val="20"/>
          <w:szCs w:val="20"/>
        </w:rPr>
      </w:pPr>
      <w:r w:rsidRPr="00BF5E3F">
        <w:rPr>
          <w:sz w:val="20"/>
          <w:szCs w:val="20"/>
        </w:rPr>
        <w:t xml:space="preserve">                                          УТВЕРЖДЕНО</w:t>
      </w:r>
    </w:p>
    <w:p w:rsidR="00481167" w:rsidRPr="00BF5E3F" w:rsidRDefault="00481167" w:rsidP="00481167">
      <w:pPr>
        <w:ind w:firstLine="567"/>
        <w:jc w:val="right"/>
        <w:rPr>
          <w:spacing w:val="-12"/>
          <w:sz w:val="20"/>
          <w:szCs w:val="20"/>
        </w:rPr>
      </w:pPr>
      <w:r w:rsidRPr="00BF5E3F">
        <w:rPr>
          <w:spacing w:val="-12"/>
          <w:sz w:val="20"/>
          <w:szCs w:val="20"/>
        </w:rPr>
        <w:t xml:space="preserve">                                                                Решением Собрания депутатов </w:t>
      </w:r>
    </w:p>
    <w:p w:rsidR="00481167" w:rsidRPr="00BF5E3F" w:rsidRDefault="00481167" w:rsidP="00481167">
      <w:pPr>
        <w:ind w:firstLine="567"/>
        <w:jc w:val="right"/>
        <w:rPr>
          <w:spacing w:val="-12"/>
          <w:sz w:val="20"/>
          <w:szCs w:val="20"/>
        </w:rPr>
      </w:pPr>
      <w:r w:rsidRPr="00BF5E3F">
        <w:rPr>
          <w:spacing w:val="-12"/>
          <w:sz w:val="20"/>
          <w:szCs w:val="20"/>
        </w:rPr>
        <w:t xml:space="preserve">                                            Аликовского   района </w:t>
      </w:r>
    </w:p>
    <w:p w:rsidR="00481167" w:rsidRPr="00BF5E3F" w:rsidRDefault="00481167" w:rsidP="00481167">
      <w:pPr>
        <w:ind w:firstLine="567"/>
        <w:jc w:val="right"/>
        <w:rPr>
          <w:spacing w:val="-12"/>
          <w:sz w:val="20"/>
          <w:szCs w:val="20"/>
        </w:rPr>
      </w:pPr>
      <w:r w:rsidRPr="00BF5E3F">
        <w:rPr>
          <w:spacing w:val="-12"/>
          <w:sz w:val="20"/>
          <w:szCs w:val="20"/>
        </w:rPr>
        <w:t xml:space="preserve">                                                Чувашской  Республики</w:t>
      </w:r>
    </w:p>
    <w:p w:rsidR="00481167" w:rsidRPr="00BF5E3F" w:rsidRDefault="00481167" w:rsidP="00481167">
      <w:pPr>
        <w:ind w:firstLine="567"/>
        <w:jc w:val="right"/>
        <w:rPr>
          <w:bCs/>
          <w:sz w:val="20"/>
          <w:szCs w:val="20"/>
        </w:rPr>
      </w:pPr>
      <w:r w:rsidRPr="00BF5E3F">
        <w:rPr>
          <w:bCs/>
          <w:sz w:val="20"/>
          <w:szCs w:val="20"/>
        </w:rPr>
        <w:t>14.09.2018 г. № 229</w:t>
      </w:r>
    </w:p>
    <w:p w:rsidR="00481167" w:rsidRPr="00BF5E3F" w:rsidRDefault="00481167" w:rsidP="00481167">
      <w:pPr>
        <w:ind w:firstLine="567"/>
        <w:jc w:val="right"/>
        <w:rPr>
          <w:bCs/>
          <w:sz w:val="20"/>
          <w:szCs w:val="20"/>
        </w:rPr>
      </w:pPr>
    </w:p>
    <w:p w:rsidR="00481167" w:rsidRPr="00BF5E3F" w:rsidRDefault="00481167" w:rsidP="00481167">
      <w:pPr>
        <w:ind w:firstLine="567"/>
        <w:jc w:val="right"/>
        <w:rPr>
          <w:bCs/>
          <w:sz w:val="20"/>
          <w:szCs w:val="20"/>
        </w:rPr>
      </w:pPr>
    </w:p>
    <w:p w:rsidR="00481167" w:rsidRPr="00BF5E3F" w:rsidRDefault="00481167" w:rsidP="00481167">
      <w:pPr>
        <w:ind w:firstLine="567"/>
        <w:jc w:val="center"/>
        <w:rPr>
          <w:bCs/>
          <w:kern w:val="32"/>
          <w:sz w:val="20"/>
          <w:szCs w:val="20"/>
        </w:rPr>
      </w:pPr>
      <w:r w:rsidRPr="00BF5E3F">
        <w:rPr>
          <w:bCs/>
          <w:kern w:val="32"/>
          <w:sz w:val="20"/>
          <w:szCs w:val="20"/>
        </w:rPr>
        <w:t>Порядок проведения конкурса на замещение должности главы администрации Аликовского района Чувашской Республики</w:t>
      </w: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r w:rsidRPr="00BF5E3F">
        <w:rPr>
          <w:sz w:val="20"/>
          <w:szCs w:val="20"/>
        </w:rPr>
        <w:t xml:space="preserve">1. Настоящий порядок проведения конкурса на замещение должности главы администрации Аликовского района Чувашской Республики (далее - Порядок) разработан в соответствии с Федеральным законом </w:t>
      </w:r>
      <w:r w:rsidRPr="00BF5E3F">
        <w:rPr>
          <w:bCs/>
          <w:sz w:val="20"/>
          <w:szCs w:val="20"/>
        </w:rPr>
        <w:t>от 6 октября 2003 г. № 131-ФЗ</w:t>
      </w:r>
      <w:r w:rsidRPr="00BF5E3F">
        <w:rPr>
          <w:sz w:val="20"/>
          <w:szCs w:val="20"/>
        </w:rPr>
        <w:t xml:space="preserve">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 Аликовского района Чувашской Республики и устанавливает порядок проведения конкурса на замещение должности главы администрации Аликовского района Чувашской Республики (далее – глава администрации) в случае назначения на должность главы администрации по контракту (далее - конкурс).</w:t>
      </w:r>
    </w:p>
    <w:p w:rsidR="00481167" w:rsidRPr="00BF5E3F" w:rsidRDefault="00481167" w:rsidP="00481167">
      <w:pPr>
        <w:ind w:firstLine="567"/>
        <w:jc w:val="both"/>
        <w:rPr>
          <w:sz w:val="20"/>
          <w:szCs w:val="20"/>
        </w:rPr>
      </w:pPr>
      <w:r w:rsidRPr="00BF5E3F">
        <w:rPr>
          <w:sz w:val="20"/>
          <w:szCs w:val="20"/>
        </w:rP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8  человек.</w:t>
      </w:r>
    </w:p>
    <w:p w:rsidR="00481167" w:rsidRPr="00BF5E3F" w:rsidRDefault="00481167" w:rsidP="00481167">
      <w:pPr>
        <w:ind w:firstLine="567"/>
        <w:jc w:val="both"/>
        <w:rPr>
          <w:sz w:val="20"/>
          <w:szCs w:val="20"/>
        </w:rPr>
      </w:pPr>
      <w:r w:rsidRPr="00BF5E3F">
        <w:rPr>
          <w:sz w:val="20"/>
          <w:szCs w:val="20"/>
        </w:rPr>
        <w:t>При формировании конкурсной комиссии половина ее членов назначается Собранием депутатов Аликовского района Чувашской Республики,  а другая половина - Главой Чувашской Республики.</w:t>
      </w:r>
    </w:p>
    <w:p w:rsidR="00481167" w:rsidRPr="00BF5E3F" w:rsidRDefault="00481167" w:rsidP="00481167">
      <w:pPr>
        <w:ind w:firstLine="567"/>
        <w:jc w:val="both"/>
        <w:rPr>
          <w:sz w:val="20"/>
          <w:szCs w:val="20"/>
        </w:rPr>
      </w:pPr>
      <w:r w:rsidRPr="00BF5E3F">
        <w:rPr>
          <w:sz w:val="20"/>
          <w:szCs w:val="20"/>
        </w:rPr>
        <w:t xml:space="preserve">Конкурсная комиссия формируется на срок проведения конкурса. </w:t>
      </w:r>
    </w:p>
    <w:p w:rsidR="00481167" w:rsidRPr="00BF5E3F" w:rsidRDefault="00481167" w:rsidP="00481167">
      <w:pPr>
        <w:ind w:firstLine="567"/>
        <w:jc w:val="both"/>
        <w:rPr>
          <w:sz w:val="20"/>
          <w:szCs w:val="20"/>
        </w:rPr>
      </w:pPr>
      <w:r w:rsidRPr="00BF5E3F">
        <w:rPr>
          <w:sz w:val="20"/>
          <w:szCs w:val="20"/>
        </w:rPr>
        <w:t>3. Члены конкурсной комиссии избирают из своего состава председателя, заместителя председателя и секретаря комиссии.</w:t>
      </w:r>
    </w:p>
    <w:p w:rsidR="00481167" w:rsidRPr="00BF5E3F" w:rsidRDefault="00481167" w:rsidP="00481167">
      <w:pPr>
        <w:ind w:firstLine="567"/>
        <w:jc w:val="both"/>
        <w:rPr>
          <w:color w:val="000000"/>
          <w:sz w:val="20"/>
          <w:szCs w:val="20"/>
        </w:rPr>
      </w:pPr>
      <w:r w:rsidRPr="00BF5E3F">
        <w:rPr>
          <w:color w:val="000000"/>
          <w:sz w:val="20"/>
          <w:szCs w:val="20"/>
        </w:rPr>
        <w:t xml:space="preserve">4. Объявление о проведении конкурса публикуется в средствах массовой информации Собранием депутатов Аликовского района Чувашской Республики, размещается на официальном сайте администрации Аликовского района   в информационно-телекоммуникационной сети «Интернет» конкурсной комиссией не позднее, чем за 20 дней до дня проведения конкурса. </w:t>
      </w:r>
    </w:p>
    <w:p w:rsidR="00481167" w:rsidRPr="00BF5E3F" w:rsidRDefault="00481167" w:rsidP="00481167">
      <w:pPr>
        <w:ind w:firstLine="567"/>
        <w:jc w:val="both"/>
        <w:rPr>
          <w:sz w:val="20"/>
          <w:szCs w:val="20"/>
        </w:rPr>
      </w:pPr>
      <w:r w:rsidRPr="00BF5E3F">
        <w:rPr>
          <w:sz w:val="20"/>
          <w:szCs w:val="20"/>
        </w:rPr>
        <w:t>В объявлении о проведении конкурса указывается:</w:t>
      </w:r>
    </w:p>
    <w:p w:rsidR="00481167" w:rsidRPr="00BF5E3F" w:rsidRDefault="00481167" w:rsidP="00481167">
      <w:pPr>
        <w:ind w:firstLine="567"/>
        <w:jc w:val="both"/>
        <w:rPr>
          <w:sz w:val="20"/>
          <w:szCs w:val="20"/>
        </w:rPr>
      </w:pPr>
      <w:r w:rsidRPr="00BF5E3F">
        <w:rPr>
          <w:sz w:val="20"/>
          <w:szCs w:val="20"/>
        </w:rPr>
        <w:t>наименование муниципального образования, в котором проводится конкурс;</w:t>
      </w:r>
    </w:p>
    <w:p w:rsidR="00481167" w:rsidRPr="00BF5E3F" w:rsidRDefault="00481167" w:rsidP="00481167">
      <w:pPr>
        <w:ind w:firstLine="567"/>
        <w:jc w:val="both"/>
        <w:rPr>
          <w:sz w:val="20"/>
          <w:szCs w:val="20"/>
        </w:rPr>
      </w:pPr>
      <w:r w:rsidRPr="00BF5E3F">
        <w:rPr>
          <w:sz w:val="20"/>
          <w:szCs w:val="20"/>
        </w:rPr>
        <w:t>сведения о дате, времени и месте его проведения;</w:t>
      </w:r>
    </w:p>
    <w:p w:rsidR="00481167" w:rsidRPr="00BF5E3F" w:rsidRDefault="00481167" w:rsidP="00481167">
      <w:pPr>
        <w:ind w:firstLine="567"/>
        <w:jc w:val="both"/>
        <w:rPr>
          <w:sz w:val="20"/>
          <w:szCs w:val="20"/>
        </w:rPr>
      </w:pPr>
      <w:r w:rsidRPr="00BF5E3F">
        <w:rPr>
          <w:sz w:val="20"/>
          <w:szCs w:val="20"/>
        </w:rPr>
        <w:t>квалификационные требования, которым должен соответствовать гражданин, претендующий на замещение должности главы администрации;</w:t>
      </w:r>
    </w:p>
    <w:p w:rsidR="00481167" w:rsidRPr="00BF5E3F" w:rsidRDefault="00481167" w:rsidP="00481167">
      <w:pPr>
        <w:ind w:firstLine="567"/>
        <w:jc w:val="both"/>
        <w:rPr>
          <w:sz w:val="20"/>
          <w:szCs w:val="20"/>
        </w:rPr>
      </w:pPr>
      <w:r w:rsidRPr="00BF5E3F">
        <w:rPr>
          <w:sz w:val="20"/>
          <w:szCs w:val="20"/>
        </w:rPr>
        <w:t>перечень документов, необходимых для участия в конкурсе, и срок их подачи в конкурсную комиссию;</w:t>
      </w:r>
    </w:p>
    <w:p w:rsidR="00481167" w:rsidRPr="00BF5E3F" w:rsidRDefault="00481167" w:rsidP="00481167">
      <w:pPr>
        <w:ind w:firstLine="567"/>
        <w:jc w:val="both"/>
        <w:rPr>
          <w:sz w:val="20"/>
          <w:szCs w:val="20"/>
        </w:rPr>
      </w:pPr>
      <w:r w:rsidRPr="00BF5E3F">
        <w:rPr>
          <w:sz w:val="20"/>
          <w:szCs w:val="20"/>
        </w:rPr>
        <w:t>условия конкурса;</w:t>
      </w:r>
    </w:p>
    <w:p w:rsidR="00481167" w:rsidRPr="00BF5E3F" w:rsidRDefault="00481167" w:rsidP="00481167">
      <w:pPr>
        <w:ind w:firstLine="567"/>
        <w:jc w:val="both"/>
        <w:rPr>
          <w:sz w:val="20"/>
          <w:szCs w:val="20"/>
        </w:rPr>
      </w:pPr>
      <w:r w:rsidRPr="00BF5E3F">
        <w:rPr>
          <w:sz w:val="20"/>
          <w:szCs w:val="20"/>
        </w:rPr>
        <w:t>проект контракта.</w:t>
      </w:r>
    </w:p>
    <w:p w:rsidR="00481167" w:rsidRPr="00BF5E3F" w:rsidRDefault="00481167" w:rsidP="00481167">
      <w:pPr>
        <w:autoSpaceDE w:val="0"/>
        <w:autoSpaceDN w:val="0"/>
        <w:adjustRightInd w:val="0"/>
        <w:ind w:firstLine="709"/>
        <w:jc w:val="both"/>
        <w:rPr>
          <w:sz w:val="20"/>
          <w:szCs w:val="20"/>
        </w:rPr>
      </w:pPr>
      <w:r w:rsidRPr="00BF5E3F">
        <w:rPr>
          <w:sz w:val="20"/>
          <w:szCs w:val="20"/>
        </w:rPr>
        <w:lastRenderedPageBreak/>
        <w:t>5. К кандидату на должность главы администрации,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481167" w:rsidRPr="00BF5E3F" w:rsidRDefault="00481167" w:rsidP="00481167">
      <w:pPr>
        <w:ind w:firstLine="567"/>
        <w:jc w:val="both"/>
        <w:rPr>
          <w:sz w:val="20"/>
          <w:szCs w:val="20"/>
        </w:rPr>
      </w:pPr>
      <w:r w:rsidRPr="00BF5E3F">
        <w:rPr>
          <w:sz w:val="20"/>
          <w:szCs w:val="20"/>
        </w:rPr>
        <w:t>6. Граждане, желающие участвовать в конкурсе, представляют в конкурсную комиссию:</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1) заявление;</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3) паспорт;</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4) трудовую книжку;</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5) документ об образовании;</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6) страховое свидетельство обязательного пенсионного страхования;</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8) документы воинского учета - для граждан, пребывающих в запасе, и лиц, подлежащих призыву на военную службу;</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9) заключение медицинской организации об отсутствии заболевания, препятствующего поступлению на муниципальную службу;</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1167" w:rsidRPr="00BF5E3F" w:rsidRDefault="00481167" w:rsidP="00481167">
      <w:pPr>
        <w:autoSpaceDE w:val="0"/>
        <w:autoSpaceDN w:val="0"/>
        <w:adjustRightInd w:val="0"/>
        <w:ind w:firstLine="567"/>
        <w:jc w:val="both"/>
        <w:rPr>
          <w:color w:val="000000"/>
          <w:sz w:val="20"/>
          <w:szCs w:val="20"/>
        </w:rPr>
      </w:pPr>
      <w:r w:rsidRPr="00BF5E3F">
        <w:rPr>
          <w:color w:val="000000"/>
          <w:sz w:val="20"/>
          <w:szCs w:val="20"/>
        </w:rPr>
        <w:t xml:space="preserve">10.1) сведения, предусмотренные статьей 15.1 Федерального закона </w:t>
      </w:r>
      <w:r w:rsidRPr="00BF5E3F">
        <w:rPr>
          <w:sz w:val="20"/>
          <w:szCs w:val="20"/>
        </w:rPr>
        <w:t>от 2 марта 2007 г. № 25-ФЗ «О муниципальной службе в Российской Федерации»</w:t>
      </w:r>
      <w:r w:rsidRPr="00BF5E3F">
        <w:rPr>
          <w:color w:val="000000"/>
          <w:sz w:val="20"/>
          <w:szCs w:val="20"/>
        </w:rPr>
        <w:t>;</w:t>
      </w:r>
    </w:p>
    <w:p w:rsidR="00481167" w:rsidRPr="00BF5E3F" w:rsidRDefault="00481167" w:rsidP="00481167">
      <w:pPr>
        <w:autoSpaceDE w:val="0"/>
        <w:autoSpaceDN w:val="0"/>
        <w:adjustRightInd w:val="0"/>
        <w:ind w:firstLine="540"/>
        <w:jc w:val="both"/>
        <w:rPr>
          <w:sz w:val="20"/>
          <w:szCs w:val="20"/>
        </w:rPr>
      </w:pPr>
      <w:r w:rsidRPr="00BF5E3F">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1167" w:rsidRPr="00BF5E3F" w:rsidRDefault="00481167" w:rsidP="00481167">
      <w:pPr>
        <w:ind w:firstLine="567"/>
        <w:jc w:val="both"/>
        <w:rPr>
          <w:sz w:val="20"/>
          <w:szCs w:val="20"/>
        </w:rPr>
      </w:pPr>
      <w:r w:rsidRPr="00BF5E3F">
        <w:rPr>
          <w:sz w:val="20"/>
          <w:szCs w:val="20"/>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481167" w:rsidRPr="00BF5E3F" w:rsidRDefault="00481167" w:rsidP="00481167">
      <w:pPr>
        <w:ind w:firstLine="567"/>
        <w:jc w:val="both"/>
        <w:rPr>
          <w:sz w:val="20"/>
          <w:szCs w:val="20"/>
        </w:rPr>
      </w:pPr>
      <w:r w:rsidRPr="00BF5E3F">
        <w:rPr>
          <w:sz w:val="20"/>
          <w:szCs w:val="20"/>
        </w:rPr>
        <w:t>Прием документов от граждан, желающих участвовать в конкурсе, прекращается за пять дней до дня проведения конкурса.</w:t>
      </w:r>
    </w:p>
    <w:p w:rsidR="00481167" w:rsidRPr="00BF5E3F" w:rsidRDefault="00481167" w:rsidP="00481167">
      <w:pPr>
        <w:autoSpaceDE w:val="0"/>
        <w:autoSpaceDN w:val="0"/>
        <w:adjustRightInd w:val="0"/>
        <w:ind w:firstLine="567"/>
        <w:jc w:val="both"/>
        <w:rPr>
          <w:sz w:val="20"/>
          <w:szCs w:val="20"/>
        </w:rPr>
      </w:pPr>
      <w:r w:rsidRPr="00BF5E3F">
        <w:rPr>
          <w:sz w:val="20"/>
          <w:szCs w:val="20"/>
        </w:rPr>
        <w:t>7. Сведения, представленные в соответствии с Федеральным законом от 2 марта 2007 г.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481167" w:rsidRPr="00BF5E3F" w:rsidRDefault="00481167" w:rsidP="00481167">
      <w:pPr>
        <w:ind w:firstLine="567"/>
        <w:jc w:val="both"/>
        <w:rPr>
          <w:sz w:val="20"/>
          <w:szCs w:val="20"/>
        </w:rPr>
      </w:pPr>
      <w:r w:rsidRPr="00BF5E3F">
        <w:rPr>
          <w:sz w:val="20"/>
          <w:szCs w:val="20"/>
        </w:rPr>
        <w:t>8. Гражданин не допускается к участию в конкурсе в случаях:</w:t>
      </w:r>
    </w:p>
    <w:p w:rsidR="00481167" w:rsidRPr="00BF5E3F" w:rsidRDefault="00481167" w:rsidP="00481167">
      <w:pPr>
        <w:autoSpaceDE w:val="0"/>
        <w:autoSpaceDN w:val="0"/>
        <w:adjustRightInd w:val="0"/>
        <w:ind w:firstLine="540"/>
        <w:jc w:val="both"/>
        <w:rPr>
          <w:sz w:val="20"/>
          <w:szCs w:val="20"/>
        </w:rPr>
      </w:pPr>
      <w:r w:rsidRPr="00BF5E3F">
        <w:rPr>
          <w:sz w:val="20"/>
          <w:szCs w:val="20"/>
        </w:rPr>
        <w:t>1) признания его недееспособным или ограниченно дееспособным решением суда, вступившим в законную силу;</w:t>
      </w:r>
    </w:p>
    <w:p w:rsidR="00481167" w:rsidRPr="00BF5E3F" w:rsidRDefault="00481167" w:rsidP="00481167">
      <w:pPr>
        <w:autoSpaceDE w:val="0"/>
        <w:autoSpaceDN w:val="0"/>
        <w:adjustRightInd w:val="0"/>
        <w:ind w:firstLine="540"/>
        <w:jc w:val="both"/>
        <w:rPr>
          <w:sz w:val="20"/>
          <w:szCs w:val="20"/>
        </w:rPr>
      </w:pPr>
      <w:r w:rsidRPr="00BF5E3F">
        <w:rPr>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1167" w:rsidRPr="00BF5E3F" w:rsidRDefault="00481167" w:rsidP="00481167">
      <w:pPr>
        <w:autoSpaceDE w:val="0"/>
        <w:autoSpaceDN w:val="0"/>
        <w:adjustRightInd w:val="0"/>
        <w:ind w:firstLine="540"/>
        <w:jc w:val="both"/>
        <w:rPr>
          <w:sz w:val="20"/>
          <w:szCs w:val="20"/>
        </w:rPr>
      </w:pPr>
      <w:r w:rsidRPr="00BF5E3F">
        <w:rPr>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81167" w:rsidRPr="00BF5E3F" w:rsidRDefault="00481167" w:rsidP="00481167">
      <w:pPr>
        <w:autoSpaceDE w:val="0"/>
        <w:autoSpaceDN w:val="0"/>
        <w:adjustRightInd w:val="0"/>
        <w:ind w:firstLine="540"/>
        <w:jc w:val="both"/>
        <w:rPr>
          <w:sz w:val="20"/>
          <w:szCs w:val="20"/>
        </w:rPr>
      </w:pPr>
      <w:r w:rsidRPr="00BF5E3F">
        <w:rPr>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BF5E3F">
        <w:rPr>
          <w:color w:val="000000"/>
          <w:sz w:val="20"/>
          <w:szCs w:val="20"/>
        </w:rPr>
        <w:t>Порядок прохождения диспансеризации, перечень таких заболеваний и форма закл</w:t>
      </w:r>
      <w:r w:rsidRPr="00BF5E3F">
        <w:rPr>
          <w:sz w:val="20"/>
          <w:szCs w:val="20"/>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81167" w:rsidRPr="00BF5E3F" w:rsidRDefault="00481167" w:rsidP="00481167">
      <w:pPr>
        <w:autoSpaceDE w:val="0"/>
        <w:autoSpaceDN w:val="0"/>
        <w:adjustRightInd w:val="0"/>
        <w:ind w:firstLine="540"/>
        <w:jc w:val="both"/>
        <w:rPr>
          <w:sz w:val="20"/>
          <w:szCs w:val="20"/>
        </w:rPr>
      </w:pPr>
      <w:r w:rsidRPr="00BF5E3F">
        <w:rPr>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1167" w:rsidRPr="00BF5E3F" w:rsidRDefault="00481167" w:rsidP="00481167">
      <w:pPr>
        <w:autoSpaceDE w:val="0"/>
        <w:autoSpaceDN w:val="0"/>
        <w:adjustRightInd w:val="0"/>
        <w:ind w:firstLine="540"/>
        <w:jc w:val="both"/>
        <w:rPr>
          <w:sz w:val="20"/>
          <w:szCs w:val="20"/>
        </w:rPr>
      </w:pPr>
      <w:r w:rsidRPr="00BF5E3F">
        <w:rPr>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1167" w:rsidRPr="00BF5E3F" w:rsidRDefault="00481167" w:rsidP="00481167">
      <w:pPr>
        <w:autoSpaceDE w:val="0"/>
        <w:autoSpaceDN w:val="0"/>
        <w:adjustRightInd w:val="0"/>
        <w:ind w:firstLine="540"/>
        <w:jc w:val="both"/>
        <w:rPr>
          <w:sz w:val="20"/>
          <w:szCs w:val="20"/>
        </w:rPr>
      </w:pPr>
      <w:r w:rsidRPr="00BF5E3F">
        <w:rPr>
          <w:sz w:val="20"/>
          <w:szCs w:val="20"/>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1167" w:rsidRPr="00BF5E3F" w:rsidRDefault="00481167" w:rsidP="00481167">
      <w:pPr>
        <w:autoSpaceDE w:val="0"/>
        <w:autoSpaceDN w:val="0"/>
        <w:adjustRightInd w:val="0"/>
        <w:ind w:firstLine="540"/>
        <w:jc w:val="both"/>
        <w:rPr>
          <w:sz w:val="20"/>
          <w:szCs w:val="20"/>
        </w:rPr>
      </w:pPr>
      <w:r w:rsidRPr="00BF5E3F">
        <w:rPr>
          <w:sz w:val="20"/>
          <w:szCs w:val="20"/>
        </w:rPr>
        <w:t>8) представления подложных документов или заведомо ложных сведений при поступлении на муниципальную службу;</w:t>
      </w:r>
    </w:p>
    <w:p w:rsidR="00481167" w:rsidRPr="00BF5E3F" w:rsidRDefault="00481167" w:rsidP="00481167">
      <w:pPr>
        <w:autoSpaceDE w:val="0"/>
        <w:autoSpaceDN w:val="0"/>
        <w:adjustRightInd w:val="0"/>
        <w:ind w:firstLine="540"/>
        <w:jc w:val="both"/>
        <w:rPr>
          <w:sz w:val="20"/>
          <w:szCs w:val="20"/>
        </w:rPr>
      </w:pPr>
      <w:r w:rsidRPr="00BF5E3F">
        <w:rPr>
          <w:sz w:val="20"/>
          <w:szCs w:val="20"/>
        </w:rPr>
        <w:t xml:space="preserve">9) непредставления предусмотренных </w:t>
      </w:r>
      <w:r w:rsidRPr="00BF5E3F">
        <w:rPr>
          <w:color w:val="000000"/>
          <w:sz w:val="20"/>
          <w:szCs w:val="20"/>
        </w:rPr>
        <w:t xml:space="preserve">Федеральным законом </w:t>
      </w:r>
      <w:r w:rsidRPr="00BF5E3F">
        <w:rPr>
          <w:sz w:val="20"/>
          <w:szCs w:val="20"/>
        </w:rPr>
        <w:t xml:space="preserve">от 2 марта 2007 г. № 25-ФЗ «О муниципальной службе в Российской Федерации», </w:t>
      </w:r>
      <w:r w:rsidRPr="00BF5E3F">
        <w:rPr>
          <w:color w:val="000000"/>
          <w:sz w:val="20"/>
          <w:szCs w:val="20"/>
        </w:rPr>
        <w:t>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w:t>
      </w:r>
      <w:r w:rsidRPr="00BF5E3F">
        <w:rPr>
          <w:sz w:val="20"/>
          <w:szCs w:val="20"/>
        </w:rPr>
        <w:t xml:space="preserve"> на муниципальную службу;</w:t>
      </w:r>
    </w:p>
    <w:p w:rsidR="00481167" w:rsidRPr="00BF5E3F" w:rsidRDefault="00481167" w:rsidP="00481167">
      <w:pPr>
        <w:autoSpaceDE w:val="0"/>
        <w:autoSpaceDN w:val="0"/>
        <w:adjustRightInd w:val="0"/>
        <w:ind w:firstLine="540"/>
        <w:jc w:val="both"/>
        <w:rPr>
          <w:sz w:val="20"/>
          <w:szCs w:val="20"/>
        </w:rPr>
      </w:pPr>
      <w:r w:rsidRPr="00BF5E3F">
        <w:rPr>
          <w:sz w:val="20"/>
          <w:szCs w:val="20"/>
        </w:rPr>
        <w:t xml:space="preserve">9.1) непредставления сведений, предусмотренных </w:t>
      </w:r>
      <w:r w:rsidRPr="00BF5E3F">
        <w:rPr>
          <w:color w:val="000000"/>
          <w:sz w:val="20"/>
          <w:szCs w:val="20"/>
        </w:rPr>
        <w:t>статьей 15.1</w:t>
      </w:r>
      <w:r w:rsidRPr="00BF5E3F">
        <w:rPr>
          <w:sz w:val="20"/>
          <w:szCs w:val="20"/>
        </w:rPr>
        <w:t xml:space="preserve"> Федерального закона от 2 марта 2007 г. № 25-ФЗ «О муниципальной службе в Российской Федерации»;</w:t>
      </w:r>
    </w:p>
    <w:p w:rsidR="00481167" w:rsidRPr="00BF5E3F" w:rsidRDefault="00481167" w:rsidP="00481167">
      <w:pPr>
        <w:autoSpaceDE w:val="0"/>
        <w:autoSpaceDN w:val="0"/>
        <w:adjustRightInd w:val="0"/>
        <w:ind w:firstLine="540"/>
        <w:jc w:val="both"/>
        <w:rPr>
          <w:sz w:val="20"/>
          <w:szCs w:val="20"/>
        </w:rPr>
      </w:pPr>
      <w:r w:rsidRPr="00BF5E3F">
        <w:rPr>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81167" w:rsidRPr="00BF5E3F" w:rsidRDefault="00481167" w:rsidP="00481167">
      <w:pPr>
        <w:ind w:firstLine="709"/>
        <w:jc w:val="both"/>
        <w:rPr>
          <w:sz w:val="20"/>
          <w:szCs w:val="20"/>
        </w:rPr>
      </w:pPr>
      <w:r w:rsidRPr="00BF5E3F">
        <w:rPr>
          <w:sz w:val="20"/>
          <w:szCs w:val="20"/>
        </w:rPr>
        <w:t>Кандидат извещается об отказе ему в участии в конкурсе в письменной форме не позднее, чем за три</w:t>
      </w:r>
      <w:r w:rsidRPr="00BF5E3F">
        <w:rPr>
          <w:color w:val="993300"/>
          <w:sz w:val="20"/>
          <w:szCs w:val="20"/>
        </w:rPr>
        <w:t xml:space="preserve">   </w:t>
      </w:r>
      <w:r w:rsidRPr="00BF5E3F">
        <w:rPr>
          <w:sz w:val="20"/>
          <w:szCs w:val="20"/>
        </w:rPr>
        <w:t xml:space="preserve"> дня до дня проведения конкурса.</w:t>
      </w:r>
    </w:p>
    <w:p w:rsidR="00481167" w:rsidRPr="00BF5E3F" w:rsidRDefault="00481167" w:rsidP="00481167">
      <w:pPr>
        <w:ind w:firstLine="567"/>
        <w:jc w:val="both"/>
        <w:rPr>
          <w:sz w:val="20"/>
          <w:szCs w:val="20"/>
        </w:rPr>
      </w:pPr>
      <w:r w:rsidRPr="00BF5E3F">
        <w:rPr>
          <w:sz w:val="20"/>
          <w:szCs w:val="20"/>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481167" w:rsidRPr="00BF5E3F" w:rsidRDefault="00481167" w:rsidP="00481167">
      <w:pPr>
        <w:ind w:firstLine="567"/>
        <w:jc w:val="both"/>
        <w:rPr>
          <w:color w:val="000000"/>
          <w:sz w:val="20"/>
          <w:szCs w:val="20"/>
        </w:rPr>
      </w:pPr>
      <w:r w:rsidRPr="00BF5E3F">
        <w:rPr>
          <w:color w:val="000000"/>
          <w:sz w:val="20"/>
          <w:szCs w:val="20"/>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481167" w:rsidRPr="00BF5E3F" w:rsidRDefault="00481167" w:rsidP="00481167">
      <w:pPr>
        <w:ind w:firstLine="567"/>
        <w:jc w:val="both"/>
        <w:rPr>
          <w:sz w:val="20"/>
          <w:szCs w:val="20"/>
        </w:rPr>
      </w:pPr>
      <w:r w:rsidRPr="00BF5E3F">
        <w:rPr>
          <w:sz w:val="20"/>
          <w:szCs w:val="20"/>
        </w:rPr>
        <w:t>Критерии оценки кандидатов, участвующих в конкурсе, приведены в приложении к настоящему Порядку.</w:t>
      </w:r>
    </w:p>
    <w:p w:rsidR="00481167" w:rsidRPr="00BF5E3F" w:rsidRDefault="00481167" w:rsidP="00481167">
      <w:pPr>
        <w:ind w:firstLine="567"/>
        <w:jc w:val="both"/>
        <w:rPr>
          <w:color w:val="000000"/>
          <w:sz w:val="20"/>
          <w:szCs w:val="20"/>
        </w:rPr>
      </w:pPr>
      <w:r w:rsidRPr="00BF5E3F">
        <w:rPr>
          <w:color w:val="000000"/>
          <w:sz w:val="20"/>
          <w:szCs w:val="20"/>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481167" w:rsidRPr="00BF5E3F" w:rsidRDefault="00481167" w:rsidP="00481167">
      <w:pPr>
        <w:ind w:firstLine="567"/>
        <w:jc w:val="both"/>
        <w:rPr>
          <w:sz w:val="20"/>
          <w:szCs w:val="20"/>
        </w:rPr>
      </w:pPr>
      <w:r w:rsidRPr="00BF5E3F">
        <w:rPr>
          <w:sz w:val="20"/>
          <w:szCs w:val="20"/>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481167" w:rsidRPr="00BF5E3F" w:rsidRDefault="00481167" w:rsidP="00481167">
      <w:pPr>
        <w:ind w:firstLine="567"/>
        <w:jc w:val="both"/>
        <w:rPr>
          <w:sz w:val="20"/>
          <w:szCs w:val="20"/>
        </w:rPr>
      </w:pPr>
      <w:r w:rsidRPr="00BF5E3F">
        <w:rPr>
          <w:sz w:val="20"/>
          <w:szCs w:val="20"/>
        </w:rPr>
        <w:t>13. По результатам проведения конкурса-испытания конкурсной комиссией принимается решение о представлении в Собрание депутатов Аликовского района Чувашской Республики не менее двух кандидатов, набравших наибольшее количество голосов.</w:t>
      </w:r>
    </w:p>
    <w:p w:rsidR="00481167" w:rsidRPr="00BF5E3F" w:rsidRDefault="00481167" w:rsidP="00481167">
      <w:pPr>
        <w:ind w:firstLine="567"/>
        <w:jc w:val="both"/>
        <w:rPr>
          <w:sz w:val="20"/>
          <w:szCs w:val="20"/>
        </w:rPr>
      </w:pPr>
      <w:r w:rsidRPr="00BF5E3F">
        <w:rPr>
          <w:sz w:val="20"/>
          <w:szCs w:val="20"/>
        </w:rPr>
        <w:t>Решение о представлении в Собрание депутатов Аликовского района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481167" w:rsidRPr="00BF5E3F" w:rsidRDefault="00481167" w:rsidP="00481167">
      <w:pPr>
        <w:ind w:firstLine="567"/>
        <w:jc w:val="both"/>
        <w:rPr>
          <w:sz w:val="20"/>
          <w:szCs w:val="20"/>
        </w:rPr>
      </w:pPr>
      <w:r w:rsidRPr="00BF5E3F">
        <w:rPr>
          <w:sz w:val="20"/>
          <w:szCs w:val="20"/>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481167" w:rsidRPr="00BF5E3F" w:rsidRDefault="00481167" w:rsidP="00481167">
      <w:pPr>
        <w:ind w:firstLine="567"/>
        <w:jc w:val="both"/>
        <w:rPr>
          <w:sz w:val="20"/>
          <w:szCs w:val="20"/>
        </w:rPr>
      </w:pPr>
      <w:r w:rsidRPr="00BF5E3F">
        <w:rPr>
          <w:sz w:val="20"/>
          <w:szCs w:val="20"/>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481167" w:rsidRPr="00BF5E3F" w:rsidRDefault="00481167" w:rsidP="00481167">
      <w:pPr>
        <w:ind w:firstLine="567"/>
        <w:jc w:val="both"/>
        <w:rPr>
          <w:sz w:val="20"/>
          <w:szCs w:val="20"/>
        </w:rPr>
      </w:pPr>
      <w:r w:rsidRPr="00BF5E3F">
        <w:rPr>
          <w:sz w:val="20"/>
          <w:szCs w:val="20"/>
        </w:rPr>
        <w:t>Выписка из протокола заседания конкурсной комиссии направляется в Собрание депутатов Аликовского района в трехдневный срок.</w:t>
      </w:r>
    </w:p>
    <w:p w:rsidR="00481167" w:rsidRPr="00BF5E3F" w:rsidRDefault="00481167" w:rsidP="00481167">
      <w:pPr>
        <w:ind w:firstLine="709"/>
        <w:jc w:val="both"/>
        <w:rPr>
          <w:sz w:val="20"/>
          <w:szCs w:val="20"/>
        </w:rPr>
      </w:pPr>
      <w:r w:rsidRPr="00BF5E3F">
        <w:rPr>
          <w:sz w:val="20"/>
          <w:szCs w:val="20"/>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3-дневный срок.</w:t>
      </w:r>
    </w:p>
    <w:p w:rsidR="00481167" w:rsidRPr="00BF5E3F" w:rsidRDefault="00481167" w:rsidP="00481167">
      <w:pPr>
        <w:ind w:firstLine="567"/>
        <w:jc w:val="both"/>
        <w:rPr>
          <w:sz w:val="20"/>
          <w:szCs w:val="20"/>
        </w:rPr>
      </w:pPr>
      <w:r w:rsidRPr="00BF5E3F">
        <w:rPr>
          <w:sz w:val="20"/>
          <w:szCs w:val="20"/>
        </w:rPr>
        <w:t>Документы конкурсной комиссии, сформированные в дело, хранятся в Собрании депутатов Аликовского района Чувашской Республики течение пяти лет с последующей передачей в архив.</w:t>
      </w:r>
    </w:p>
    <w:p w:rsidR="00481167" w:rsidRPr="00BF5E3F" w:rsidRDefault="00481167" w:rsidP="00481167">
      <w:pPr>
        <w:ind w:firstLine="567"/>
        <w:jc w:val="both"/>
        <w:rPr>
          <w:sz w:val="20"/>
          <w:szCs w:val="20"/>
        </w:rPr>
      </w:pPr>
      <w:r w:rsidRPr="00BF5E3F">
        <w:rPr>
          <w:sz w:val="20"/>
          <w:szCs w:val="20"/>
        </w:rPr>
        <w:t xml:space="preserve">16. Собрание депутатов Аликовского района Чувашской Республики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w:t>
      </w:r>
      <w:r w:rsidRPr="00BF5E3F">
        <w:rPr>
          <w:color w:val="000000"/>
          <w:sz w:val="20"/>
          <w:szCs w:val="20"/>
        </w:rPr>
        <w:t>государственную</w:t>
      </w:r>
      <w:r w:rsidRPr="00BF5E3F">
        <w:rPr>
          <w:sz w:val="20"/>
          <w:szCs w:val="20"/>
        </w:rPr>
        <w:t xml:space="preserve"> и иную охраняемую федеральными законами тайну, не позднее 10 дней.</w:t>
      </w:r>
    </w:p>
    <w:p w:rsidR="00481167" w:rsidRPr="00BF5E3F" w:rsidRDefault="00481167" w:rsidP="00481167">
      <w:pPr>
        <w:ind w:firstLine="567"/>
        <w:jc w:val="both"/>
        <w:rPr>
          <w:sz w:val="20"/>
          <w:szCs w:val="20"/>
        </w:rPr>
      </w:pPr>
      <w:r w:rsidRPr="00BF5E3F">
        <w:rPr>
          <w:sz w:val="20"/>
          <w:szCs w:val="20"/>
        </w:rPr>
        <w:t>17. Конкурс считается не состоявшимся в случае:</w:t>
      </w:r>
    </w:p>
    <w:p w:rsidR="00481167" w:rsidRPr="00BF5E3F" w:rsidRDefault="00481167" w:rsidP="00481167">
      <w:pPr>
        <w:ind w:firstLine="567"/>
        <w:jc w:val="both"/>
        <w:rPr>
          <w:sz w:val="20"/>
          <w:szCs w:val="20"/>
        </w:rPr>
      </w:pPr>
      <w:r w:rsidRPr="00BF5E3F">
        <w:rPr>
          <w:sz w:val="20"/>
          <w:szCs w:val="20"/>
        </w:rPr>
        <w:t>- отсутствия заявлений, поданных на участие в конкурсе;</w:t>
      </w:r>
    </w:p>
    <w:p w:rsidR="00481167" w:rsidRPr="00BF5E3F" w:rsidRDefault="00481167" w:rsidP="00481167">
      <w:pPr>
        <w:ind w:firstLine="567"/>
        <w:jc w:val="both"/>
        <w:rPr>
          <w:sz w:val="20"/>
          <w:szCs w:val="20"/>
        </w:rPr>
      </w:pPr>
      <w:r w:rsidRPr="00BF5E3F">
        <w:rPr>
          <w:sz w:val="20"/>
          <w:szCs w:val="20"/>
        </w:rPr>
        <w:t>- допуска к участию в конкурсе менее двух кандидатов;</w:t>
      </w:r>
    </w:p>
    <w:p w:rsidR="00481167" w:rsidRPr="00BF5E3F" w:rsidRDefault="00481167" w:rsidP="00481167">
      <w:pPr>
        <w:ind w:firstLine="567"/>
        <w:jc w:val="both"/>
        <w:rPr>
          <w:sz w:val="20"/>
          <w:szCs w:val="20"/>
        </w:rPr>
      </w:pPr>
      <w:r w:rsidRPr="00BF5E3F">
        <w:rPr>
          <w:sz w:val="20"/>
          <w:szCs w:val="20"/>
        </w:rPr>
        <w:t>- явки на конкурс-испытание менее двух участников конкурса.</w:t>
      </w:r>
    </w:p>
    <w:p w:rsidR="00481167" w:rsidRPr="00BF5E3F" w:rsidRDefault="00481167" w:rsidP="00481167">
      <w:pPr>
        <w:ind w:firstLine="567"/>
        <w:jc w:val="both"/>
        <w:rPr>
          <w:color w:val="000000"/>
          <w:sz w:val="20"/>
          <w:szCs w:val="20"/>
        </w:rPr>
      </w:pPr>
      <w:r w:rsidRPr="00BF5E3F">
        <w:rPr>
          <w:color w:val="000000"/>
          <w:sz w:val="20"/>
          <w:szCs w:val="20"/>
        </w:rPr>
        <w:lastRenderedPageBreak/>
        <w:t xml:space="preserve">18. В случае если конкурс признан несостоявшимся, Собранием депутатов Аликовского района Чувашской Республики принимается решение о повторном объявлении конкурса в порядке, установленном настоящим Порядком. </w:t>
      </w:r>
    </w:p>
    <w:p w:rsidR="00481167" w:rsidRPr="00BF5E3F" w:rsidRDefault="00481167" w:rsidP="00481167">
      <w:pPr>
        <w:ind w:firstLine="567"/>
        <w:jc w:val="both"/>
        <w:rPr>
          <w:sz w:val="20"/>
          <w:szCs w:val="20"/>
        </w:rPr>
      </w:pPr>
      <w:r w:rsidRPr="00BF5E3F">
        <w:rPr>
          <w:sz w:val="20"/>
          <w:szCs w:val="20"/>
        </w:rPr>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481167" w:rsidRPr="00BF5E3F" w:rsidRDefault="00481167" w:rsidP="00481167">
      <w:pPr>
        <w:ind w:firstLine="567"/>
        <w:jc w:val="both"/>
        <w:rPr>
          <w:sz w:val="20"/>
          <w:szCs w:val="20"/>
        </w:rPr>
      </w:pPr>
      <w:r w:rsidRPr="00BF5E3F">
        <w:rPr>
          <w:sz w:val="20"/>
          <w:szCs w:val="20"/>
        </w:rPr>
        <w:t>20. Организационно-техническое обеспечение деятельности конкурсной комиссии осуществляется Собранием депутатов Аликовского района.</w:t>
      </w:r>
    </w:p>
    <w:p w:rsidR="00481167" w:rsidRPr="00BF5E3F" w:rsidRDefault="00481167" w:rsidP="00481167">
      <w:pPr>
        <w:ind w:firstLine="567"/>
        <w:jc w:val="both"/>
        <w:rPr>
          <w:sz w:val="20"/>
          <w:szCs w:val="20"/>
        </w:rPr>
      </w:pPr>
      <w:r w:rsidRPr="00BF5E3F">
        <w:rPr>
          <w:sz w:val="20"/>
          <w:szCs w:val="20"/>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481167" w:rsidRPr="00BF5E3F" w:rsidRDefault="00481167" w:rsidP="00481167">
      <w:pPr>
        <w:ind w:firstLine="567"/>
        <w:jc w:val="both"/>
        <w:rPr>
          <w:sz w:val="20"/>
          <w:szCs w:val="20"/>
        </w:rPr>
      </w:pPr>
      <w:r w:rsidRPr="00BF5E3F">
        <w:rPr>
          <w:sz w:val="20"/>
          <w:szCs w:val="20"/>
        </w:rPr>
        <w:t xml:space="preserve">22. Кандидат вправе обжаловать решение конкурсной комиссии в соответствии с действующим законодательством. </w:t>
      </w: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p>
    <w:p w:rsidR="00481167" w:rsidRPr="00BF5E3F" w:rsidRDefault="00481167" w:rsidP="00481167">
      <w:pPr>
        <w:spacing w:after="200" w:line="276" w:lineRule="auto"/>
        <w:rPr>
          <w:sz w:val="20"/>
          <w:szCs w:val="20"/>
        </w:rPr>
      </w:pPr>
    </w:p>
    <w:p w:rsidR="00481167" w:rsidRPr="00BF5E3F" w:rsidRDefault="00481167" w:rsidP="00481167">
      <w:pPr>
        <w:jc w:val="right"/>
        <w:rPr>
          <w:sz w:val="20"/>
          <w:szCs w:val="20"/>
        </w:rPr>
      </w:pPr>
      <w:r w:rsidRPr="00BF5E3F">
        <w:rPr>
          <w:sz w:val="20"/>
          <w:szCs w:val="20"/>
        </w:rPr>
        <w:br w:type="page"/>
      </w:r>
      <w:r w:rsidRPr="00BF5E3F">
        <w:rPr>
          <w:sz w:val="20"/>
          <w:szCs w:val="20"/>
        </w:rPr>
        <w:lastRenderedPageBreak/>
        <w:t>Приложение</w:t>
      </w:r>
    </w:p>
    <w:p w:rsidR="00481167" w:rsidRPr="00BF5E3F" w:rsidRDefault="00481167" w:rsidP="00481167">
      <w:pPr>
        <w:jc w:val="right"/>
        <w:rPr>
          <w:sz w:val="20"/>
          <w:szCs w:val="20"/>
        </w:rPr>
      </w:pPr>
      <w:r w:rsidRPr="00BF5E3F">
        <w:rPr>
          <w:sz w:val="20"/>
          <w:szCs w:val="20"/>
        </w:rPr>
        <w:t xml:space="preserve">                                                                             к Порядку проведения конкурса на</w:t>
      </w:r>
    </w:p>
    <w:p w:rsidR="00481167" w:rsidRPr="00BF5E3F" w:rsidRDefault="00481167" w:rsidP="00481167">
      <w:pPr>
        <w:ind w:firstLine="567"/>
        <w:jc w:val="right"/>
        <w:rPr>
          <w:sz w:val="20"/>
          <w:szCs w:val="20"/>
        </w:rPr>
      </w:pPr>
      <w:r w:rsidRPr="00BF5E3F">
        <w:rPr>
          <w:sz w:val="20"/>
          <w:szCs w:val="20"/>
        </w:rPr>
        <w:t xml:space="preserve">                                                                    замещение должности главы</w:t>
      </w:r>
    </w:p>
    <w:p w:rsidR="00481167" w:rsidRPr="00BF5E3F" w:rsidRDefault="00481167" w:rsidP="00481167">
      <w:pPr>
        <w:ind w:firstLine="567"/>
        <w:jc w:val="right"/>
        <w:rPr>
          <w:sz w:val="20"/>
          <w:szCs w:val="20"/>
        </w:rPr>
      </w:pPr>
      <w:r w:rsidRPr="00BF5E3F">
        <w:rPr>
          <w:sz w:val="20"/>
          <w:szCs w:val="20"/>
        </w:rPr>
        <w:t xml:space="preserve"> администрации Аликовского района </w:t>
      </w:r>
    </w:p>
    <w:p w:rsidR="00481167" w:rsidRPr="00BF5E3F" w:rsidRDefault="00481167" w:rsidP="00481167">
      <w:pPr>
        <w:ind w:firstLine="567"/>
        <w:jc w:val="right"/>
        <w:rPr>
          <w:bCs/>
          <w:kern w:val="32"/>
          <w:sz w:val="20"/>
          <w:szCs w:val="20"/>
        </w:rPr>
      </w:pPr>
      <w:r w:rsidRPr="00BF5E3F">
        <w:rPr>
          <w:sz w:val="20"/>
          <w:szCs w:val="20"/>
        </w:rPr>
        <w:t xml:space="preserve">                                     Чувашской </w:t>
      </w:r>
    </w:p>
    <w:p w:rsidR="00481167" w:rsidRPr="00BF5E3F" w:rsidRDefault="00481167" w:rsidP="00481167">
      <w:pPr>
        <w:jc w:val="right"/>
        <w:rPr>
          <w:sz w:val="20"/>
          <w:szCs w:val="20"/>
        </w:rPr>
      </w:pPr>
      <w:r w:rsidRPr="00BF5E3F">
        <w:rPr>
          <w:sz w:val="20"/>
          <w:szCs w:val="20"/>
        </w:rPr>
        <w:t xml:space="preserve"> </w:t>
      </w:r>
    </w:p>
    <w:p w:rsidR="00481167" w:rsidRPr="00BF5E3F" w:rsidRDefault="00481167" w:rsidP="00481167">
      <w:pPr>
        <w:jc w:val="center"/>
        <w:rPr>
          <w:b/>
          <w:sz w:val="20"/>
          <w:szCs w:val="20"/>
        </w:rPr>
      </w:pPr>
    </w:p>
    <w:p w:rsidR="00481167" w:rsidRPr="00BF5E3F" w:rsidRDefault="00481167" w:rsidP="00481167">
      <w:pPr>
        <w:pStyle w:val="1"/>
        <w:tabs>
          <w:tab w:val="num" w:pos="0"/>
        </w:tabs>
        <w:suppressAutoHyphens/>
        <w:ind w:left="432" w:hanging="432"/>
        <w:jc w:val="center"/>
        <w:rPr>
          <w:b/>
          <w:sz w:val="20"/>
          <w:szCs w:val="20"/>
        </w:rPr>
      </w:pPr>
      <w:r w:rsidRPr="00BF5E3F">
        <w:rPr>
          <w:b/>
          <w:sz w:val="20"/>
          <w:szCs w:val="20"/>
        </w:rPr>
        <w:t>Таблица</w:t>
      </w:r>
    </w:p>
    <w:p w:rsidR="00481167" w:rsidRPr="00BF5E3F" w:rsidRDefault="00481167" w:rsidP="00481167">
      <w:pPr>
        <w:jc w:val="center"/>
        <w:rPr>
          <w:sz w:val="20"/>
          <w:szCs w:val="20"/>
        </w:rPr>
      </w:pPr>
      <w:r w:rsidRPr="00BF5E3F">
        <w:rPr>
          <w:sz w:val="20"/>
          <w:szCs w:val="20"/>
        </w:rPr>
        <w:t xml:space="preserve">критериев оценки кандидата на замещение должности главы </w:t>
      </w:r>
    </w:p>
    <w:p w:rsidR="00481167" w:rsidRPr="00BF5E3F" w:rsidRDefault="00481167" w:rsidP="00481167">
      <w:pPr>
        <w:ind w:firstLine="567"/>
        <w:jc w:val="center"/>
        <w:rPr>
          <w:bCs/>
          <w:kern w:val="32"/>
          <w:sz w:val="20"/>
          <w:szCs w:val="20"/>
        </w:rPr>
      </w:pPr>
      <w:r w:rsidRPr="00BF5E3F">
        <w:rPr>
          <w:sz w:val="20"/>
          <w:szCs w:val="20"/>
        </w:rPr>
        <w:t>администрации Аликовского района Чувашской Республики</w:t>
      </w:r>
    </w:p>
    <w:p w:rsidR="00481167" w:rsidRPr="00BF5E3F" w:rsidRDefault="00481167" w:rsidP="00481167">
      <w:pPr>
        <w:jc w:val="right"/>
        <w:rPr>
          <w:b/>
          <w:sz w:val="20"/>
          <w:szCs w:val="20"/>
        </w:rPr>
      </w:pPr>
      <w:r w:rsidRPr="00BF5E3F">
        <w:rPr>
          <w:b/>
          <w:sz w:val="20"/>
          <w:szCs w:val="20"/>
        </w:rPr>
        <w:t xml:space="preserve"> </w:t>
      </w:r>
    </w:p>
    <w:p w:rsidR="00481167" w:rsidRPr="00BF5E3F" w:rsidRDefault="00481167" w:rsidP="00481167">
      <w:pPr>
        <w:jc w:val="center"/>
        <w:rPr>
          <w:b/>
          <w:sz w:val="20"/>
          <w:szCs w:val="20"/>
        </w:rPr>
      </w:pPr>
    </w:p>
    <w:p w:rsidR="00481167" w:rsidRPr="00BF5E3F" w:rsidRDefault="00481167" w:rsidP="00481167">
      <w:pPr>
        <w:pStyle w:val="2"/>
        <w:rPr>
          <w:b w:val="0"/>
          <w:szCs w:val="20"/>
        </w:rPr>
      </w:pPr>
      <w:r w:rsidRPr="00BF5E3F">
        <w:rPr>
          <w:b w:val="0"/>
          <w:szCs w:val="20"/>
        </w:rPr>
        <w:t xml:space="preserve">     Ф.И.О.  кандидата</w:t>
      </w:r>
      <w:r w:rsidRPr="00BF5E3F">
        <w:rPr>
          <w:szCs w:val="20"/>
        </w:rPr>
        <w:t xml:space="preserve"> ______________________________________________</w:t>
      </w:r>
    </w:p>
    <w:p w:rsidR="00481167" w:rsidRPr="00BF5E3F" w:rsidRDefault="00481167" w:rsidP="00481167">
      <w:pPr>
        <w:jc w:val="both"/>
        <w:rPr>
          <w:sz w:val="20"/>
          <w:szCs w:val="20"/>
        </w:rPr>
      </w:pPr>
      <w:r w:rsidRPr="00BF5E3F">
        <w:rPr>
          <w:sz w:val="20"/>
          <w:szCs w:val="20"/>
        </w:rPr>
        <w:t xml:space="preserve"> </w:t>
      </w:r>
    </w:p>
    <w:p w:rsidR="00481167" w:rsidRPr="00BF5E3F" w:rsidRDefault="00481167" w:rsidP="00481167">
      <w:pPr>
        <w:jc w:val="both"/>
        <w:rPr>
          <w:sz w:val="20"/>
          <w:szCs w:val="20"/>
        </w:rPr>
      </w:pPr>
      <w:r w:rsidRPr="00BF5E3F">
        <w:rPr>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276"/>
        <w:gridCol w:w="1418"/>
        <w:gridCol w:w="1417"/>
        <w:gridCol w:w="1276"/>
      </w:tblGrid>
      <w:tr w:rsidR="00481167" w:rsidRPr="00BF5E3F" w:rsidTr="0066714B">
        <w:trPr>
          <w:trHeight w:val="1345"/>
        </w:trPr>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w:t>
            </w:r>
          </w:p>
          <w:p w:rsidR="00481167" w:rsidRPr="00BF5E3F" w:rsidRDefault="00481167" w:rsidP="0066714B">
            <w:pPr>
              <w:jc w:val="center"/>
              <w:rPr>
                <w:sz w:val="20"/>
                <w:szCs w:val="20"/>
              </w:rPr>
            </w:pPr>
            <w:r w:rsidRPr="00BF5E3F">
              <w:rPr>
                <w:sz w:val="20"/>
                <w:szCs w:val="20"/>
              </w:rPr>
              <w:t>п/п</w:t>
            </w:r>
          </w:p>
        </w:tc>
        <w:tc>
          <w:tcPr>
            <w:tcW w:w="31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Анализ</w:t>
            </w:r>
          </w:p>
          <w:p w:rsidR="00481167" w:rsidRPr="00BF5E3F" w:rsidRDefault="00481167" w:rsidP="0066714B">
            <w:pPr>
              <w:jc w:val="center"/>
              <w:rPr>
                <w:sz w:val="20"/>
                <w:szCs w:val="20"/>
              </w:rPr>
            </w:pPr>
            <w:r w:rsidRPr="00BF5E3F">
              <w:rPr>
                <w:sz w:val="20"/>
                <w:szCs w:val="20"/>
              </w:rPr>
              <w:t>анкеты</w:t>
            </w:r>
          </w:p>
        </w:tc>
        <w:tc>
          <w:tcPr>
            <w:tcW w:w="14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(указывает-ся метод, использованный на конкурсе)</w:t>
            </w:r>
          </w:p>
        </w:tc>
        <w:tc>
          <w:tcPr>
            <w:tcW w:w="1417"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(указывается метод, использованный на конкурсе)</w:t>
            </w:r>
          </w:p>
        </w:tc>
        <w:tc>
          <w:tcPr>
            <w:tcW w:w="1276"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(указывается метод, использованный на конкурсе)</w:t>
            </w:r>
          </w:p>
        </w:tc>
      </w:tr>
      <w:tr w:rsidR="00481167" w:rsidRPr="00BF5E3F" w:rsidTr="0066714B">
        <w:trPr>
          <w:cantSplit/>
          <w:trHeight w:val="571"/>
        </w:trPr>
        <w:tc>
          <w:tcPr>
            <w:tcW w:w="9214" w:type="dxa"/>
            <w:gridSpan w:val="6"/>
            <w:tcBorders>
              <w:top w:val="single" w:sz="4" w:space="0" w:color="auto"/>
              <w:left w:val="single" w:sz="4" w:space="0" w:color="auto"/>
              <w:bottom w:val="single" w:sz="4" w:space="0" w:color="auto"/>
              <w:right w:val="single" w:sz="4" w:space="0" w:color="auto"/>
            </w:tcBorders>
            <w:hideMark/>
          </w:tcPr>
          <w:p w:rsidR="00481167" w:rsidRPr="00BF5E3F" w:rsidRDefault="00481167" w:rsidP="00481167">
            <w:pPr>
              <w:numPr>
                <w:ilvl w:val="0"/>
                <w:numId w:val="7"/>
              </w:numPr>
              <w:jc w:val="center"/>
              <w:rPr>
                <w:sz w:val="20"/>
                <w:szCs w:val="20"/>
              </w:rPr>
            </w:pPr>
            <w:r w:rsidRPr="00BF5E3F">
              <w:rPr>
                <w:sz w:val="20"/>
                <w:szCs w:val="20"/>
              </w:rPr>
              <w:t>Профессиональная компетентность кандидата</w:t>
            </w:r>
          </w:p>
          <w:p w:rsidR="00481167" w:rsidRPr="00BF5E3F" w:rsidRDefault="00481167" w:rsidP="0066714B">
            <w:pPr>
              <w:jc w:val="center"/>
              <w:rPr>
                <w:sz w:val="20"/>
                <w:szCs w:val="20"/>
              </w:rPr>
            </w:pPr>
            <w:r w:rsidRPr="00BF5E3F">
              <w:rPr>
                <w:sz w:val="20"/>
                <w:szCs w:val="20"/>
              </w:rPr>
              <w:t xml:space="preserve">на должность главы администрации </w:t>
            </w: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pStyle w:val="3"/>
              <w:rPr>
                <w:b w:val="0"/>
                <w:szCs w:val="20"/>
              </w:rPr>
            </w:pPr>
            <w:r w:rsidRPr="00BF5E3F">
              <w:rPr>
                <w:b w:val="0"/>
                <w:szCs w:val="20"/>
              </w:rPr>
              <w:t>Образовательный уровень</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1.2.</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Профессиональный опыт</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1.3.</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Специальные профессиональные знания, умения, навыки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1.4.</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Общие инструментальные навыки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rPr>
          <w:cantSplit/>
        </w:trPr>
        <w:tc>
          <w:tcPr>
            <w:tcW w:w="9214" w:type="dxa"/>
            <w:gridSpan w:val="6"/>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2. Соответствие культуре муниципальной службы</w:t>
            </w: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2.1.</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Профессиональная мотивация</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2.2.</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Гражданская позиция</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2.3.</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Активность профессиональной позиции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2.4.</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Готовность к саморазвитию</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rPr>
          <w:cantSplit/>
        </w:trPr>
        <w:tc>
          <w:tcPr>
            <w:tcW w:w="9214" w:type="dxa"/>
            <w:gridSpan w:val="6"/>
            <w:tcBorders>
              <w:top w:val="single" w:sz="4" w:space="0" w:color="auto"/>
              <w:left w:val="single" w:sz="4" w:space="0" w:color="auto"/>
              <w:bottom w:val="single" w:sz="4" w:space="0" w:color="auto"/>
              <w:right w:val="single" w:sz="4" w:space="0" w:color="auto"/>
            </w:tcBorders>
            <w:hideMark/>
          </w:tcPr>
          <w:p w:rsidR="00481167" w:rsidRPr="00BF5E3F" w:rsidRDefault="00481167" w:rsidP="00481167">
            <w:pPr>
              <w:numPr>
                <w:ilvl w:val="0"/>
                <w:numId w:val="8"/>
              </w:numPr>
              <w:jc w:val="center"/>
              <w:rPr>
                <w:sz w:val="20"/>
                <w:szCs w:val="20"/>
              </w:rPr>
            </w:pPr>
            <w:r w:rsidRPr="00BF5E3F">
              <w:rPr>
                <w:sz w:val="20"/>
                <w:szCs w:val="20"/>
              </w:rPr>
              <w:t>Личностно-деловые качества кандидата</w:t>
            </w:r>
          </w:p>
          <w:p w:rsidR="00481167" w:rsidRPr="00BF5E3F" w:rsidRDefault="00481167" w:rsidP="0066714B">
            <w:pPr>
              <w:jc w:val="center"/>
              <w:rPr>
                <w:sz w:val="20"/>
                <w:szCs w:val="20"/>
              </w:rPr>
            </w:pPr>
            <w:r w:rsidRPr="00BF5E3F">
              <w:rPr>
                <w:sz w:val="20"/>
                <w:szCs w:val="20"/>
              </w:rPr>
              <w:t>на должность главы администрации</w:t>
            </w: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3.1.</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Аналитические способности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3.2.</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Навыки эффективной коммуникации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3.3.</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Ответственность</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3.4.</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Организаторские способности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bl>
    <w:p w:rsidR="00481167" w:rsidRPr="00BF5E3F" w:rsidRDefault="00481167" w:rsidP="00481167">
      <w:pPr>
        <w:jc w:val="both"/>
        <w:rPr>
          <w:sz w:val="20"/>
          <w:szCs w:val="20"/>
        </w:rPr>
      </w:pPr>
    </w:p>
    <w:p w:rsidR="00481167" w:rsidRPr="00BF5E3F" w:rsidRDefault="00481167" w:rsidP="00481167">
      <w:pPr>
        <w:ind w:firstLine="567"/>
        <w:jc w:val="both"/>
        <w:rPr>
          <w:sz w:val="20"/>
          <w:szCs w:val="20"/>
        </w:rPr>
      </w:pPr>
      <w:r w:rsidRPr="00BF5E3F">
        <w:rPr>
          <w:sz w:val="20"/>
          <w:szCs w:val="20"/>
        </w:rPr>
        <w:t>Баллы:</w:t>
      </w:r>
    </w:p>
    <w:p w:rsidR="00481167" w:rsidRPr="00BF5E3F" w:rsidRDefault="00481167" w:rsidP="00481167">
      <w:pPr>
        <w:ind w:firstLine="567"/>
        <w:jc w:val="both"/>
        <w:rPr>
          <w:sz w:val="20"/>
          <w:szCs w:val="20"/>
        </w:rPr>
      </w:pPr>
      <w:r w:rsidRPr="00BF5E3F">
        <w:rPr>
          <w:sz w:val="20"/>
          <w:szCs w:val="20"/>
        </w:rPr>
        <w:t xml:space="preserve">      2 - неудовлетворительно;</w:t>
      </w:r>
    </w:p>
    <w:p w:rsidR="00481167" w:rsidRPr="00BF5E3F" w:rsidRDefault="00481167" w:rsidP="00481167">
      <w:pPr>
        <w:ind w:firstLine="567"/>
        <w:jc w:val="both"/>
        <w:rPr>
          <w:sz w:val="20"/>
          <w:szCs w:val="20"/>
        </w:rPr>
      </w:pPr>
      <w:r w:rsidRPr="00BF5E3F">
        <w:rPr>
          <w:sz w:val="20"/>
          <w:szCs w:val="20"/>
        </w:rPr>
        <w:t xml:space="preserve">      3 - удовлетворительно;</w:t>
      </w:r>
    </w:p>
    <w:p w:rsidR="00481167" w:rsidRPr="00BF5E3F" w:rsidRDefault="00481167" w:rsidP="00481167">
      <w:pPr>
        <w:ind w:firstLine="567"/>
        <w:jc w:val="both"/>
        <w:rPr>
          <w:sz w:val="20"/>
          <w:szCs w:val="20"/>
        </w:rPr>
      </w:pPr>
      <w:r w:rsidRPr="00BF5E3F">
        <w:rPr>
          <w:sz w:val="20"/>
          <w:szCs w:val="20"/>
        </w:rPr>
        <w:t xml:space="preserve">      4 - хорошо;</w:t>
      </w:r>
    </w:p>
    <w:p w:rsidR="00481167" w:rsidRPr="00BF5E3F" w:rsidRDefault="00481167" w:rsidP="00481167">
      <w:pPr>
        <w:ind w:firstLine="567"/>
        <w:jc w:val="both"/>
        <w:rPr>
          <w:sz w:val="20"/>
          <w:szCs w:val="20"/>
        </w:rPr>
      </w:pPr>
      <w:r w:rsidRPr="00BF5E3F">
        <w:rPr>
          <w:sz w:val="20"/>
          <w:szCs w:val="20"/>
        </w:rPr>
        <w:t xml:space="preserve">      5- отлично.</w:t>
      </w:r>
    </w:p>
    <w:p w:rsidR="00481167" w:rsidRPr="00BF5E3F" w:rsidRDefault="00481167" w:rsidP="00481167">
      <w:pPr>
        <w:ind w:firstLine="567"/>
        <w:jc w:val="both"/>
        <w:rPr>
          <w:sz w:val="20"/>
          <w:szCs w:val="20"/>
        </w:rPr>
      </w:pPr>
    </w:p>
    <w:p w:rsidR="00481167" w:rsidRPr="00BF5E3F" w:rsidRDefault="00481167" w:rsidP="00481167">
      <w:pPr>
        <w:pStyle w:val="4"/>
        <w:ind w:firstLine="567"/>
        <w:jc w:val="both"/>
        <w:rPr>
          <w:b w:val="0"/>
          <w:sz w:val="20"/>
          <w:szCs w:val="20"/>
        </w:rPr>
      </w:pPr>
      <w:r w:rsidRPr="00BF5E3F">
        <w:rPr>
          <w:b w:val="0"/>
          <w:sz w:val="20"/>
          <w:szCs w:val="20"/>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481167" w:rsidRPr="00BF5E3F" w:rsidRDefault="00481167" w:rsidP="00481167">
      <w:pPr>
        <w:ind w:firstLine="567"/>
        <w:jc w:val="both"/>
        <w:rPr>
          <w:sz w:val="20"/>
          <w:szCs w:val="20"/>
        </w:rPr>
      </w:pPr>
      <w:r w:rsidRPr="00BF5E3F">
        <w:rPr>
          <w:sz w:val="20"/>
          <w:szCs w:val="20"/>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
    <w:p w:rsidR="00481167" w:rsidRPr="00BF5E3F" w:rsidRDefault="00481167" w:rsidP="00481167">
      <w:pPr>
        <w:ind w:firstLine="567"/>
        <w:jc w:val="both"/>
        <w:rPr>
          <w:sz w:val="20"/>
          <w:szCs w:val="20"/>
        </w:rPr>
      </w:pPr>
      <w:r w:rsidRPr="00BF5E3F">
        <w:rPr>
          <w:sz w:val="20"/>
          <w:szCs w:val="20"/>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481167" w:rsidRPr="00BF5E3F" w:rsidRDefault="00481167" w:rsidP="00481167">
      <w:pPr>
        <w:ind w:firstLine="567"/>
        <w:jc w:val="both"/>
        <w:rPr>
          <w:sz w:val="20"/>
          <w:szCs w:val="20"/>
        </w:rPr>
      </w:pPr>
      <w:r w:rsidRPr="00BF5E3F">
        <w:rPr>
          <w:sz w:val="20"/>
          <w:szCs w:val="20"/>
        </w:rPr>
        <w:lastRenderedPageBreak/>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481167" w:rsidRPr="00BF5E3F" w:rsidRDefault="00481167" w:rsidP="00481167">
      <w:pPr>
        <w:ind w:firstLine="567"/>
        <w:jc w:val="both"/>
        <w:rPr>
          <w:sz w:val="20"/>
          <w:szCs w:val="20"/>
          <w:u w:val="single"/>
        </w:rPr>
      </w:pPr>
      <w:r w:rsidRPr="00BF5E3F">
        <w:rPr>
          <w:sz w:val="20"/>
          <w:szCs w:val="20"/>
          <w:u w:val="single"/>
        </w:rPr>
        <w:t>Критерии оценки:</w:t>
      </w:r>
    </w:p>
    <w:p w:rsidR="00481167" w:rsidRPr="00BF5E3F" w:rsidRDefault="00481167" w:rsidP="00481167">
      <w:pPr>
        <w:ind w:firstLine="567"/>
        <w:jc w:val="both"/>
        <w:rPr>
          <w:sz w:val="20"/>
          <w:szCs w:val="20"/>
        </w:rPr>
      </w:pPr>
      <w:r w:rsidRPr="00BF5E3F">
        <w:rPr>
          <w:b/>
          <w:sz w:val="20"/>
          <w:szCs w:val="20"/>
        </w:rPr>
        <w:t>Блок 1.</w:t>
      </w:r>
      <w:r w:rsidRPr="00BF5E3F">
        <w:rPr>
          <w:sz w:val="20"/>
          <w:szCs w:val="20"/>
        </w:rPr>
        <w:t xml:space="preserve"> Соответствие культуре муниципальной службы </w:t>
      </w:r>
    </w:p>
    <w:p w:rsidR="00481167" w:rsidRPr="00BF5E3F" w:rsidRDefault="00481167" w:rsidP="00481167">
      <w:pPr>
        <w:ind w:firstLine="567"/>
        <w:jc w:val="both"/>
        <w:rPr>
          <w:sz w:val="20"/>
          <w:szCs w:val="20"/>
        </w:rPr>
      </w:pPr>
      <w:r w:rsidRPr="00BF5E3F">
        <w:rPr>
          <w:sz w:val="20"/>
          <w:szCs w:val="20"/>
        </w:rPr>
        <w:t>1.1. Профессиональная мотивация</w:t>
      </w:r>
    </w:p>
    <w:p w:rsidR="00481167" w:rsidRPr="00BF5E3F" w:rsidRDefault="00481167" w:rsidP="00481167">
      <w:pPr>
        <w:ind w:firstLine="567"/>
        <w:jc w:val="both"/>
        <w:rPr>
          <w:sz w:val="20"/>
          <w:szCs w:val="20"/>
        </w:rPr>
      </w:pPr>
      <w:r w:rsidRPr="00BF5E3F">
        <w:rPr>
          <w:sz w:val="20"/>
          <w:szCs w:val="20"/>
        </w:rPr>
        <w:t>Стремление к профессиональной самореализации на муниципальной службе, ориентация на служебный рост в сфере муниципального управления.</w:t>
      </w:r>
    </w:p>
    <w:p w:rsidR="00481167" w:rsidRPr="00BF5E3F" w:rsidRDefault="00481167" w:rsidP="00481167">
      <w:pPr>
        <w:ind w:firstLine="567"/>
        <w:jc w:val="both"/>
        <w:rPr>
          <w:sz w:val="20"/>
          <w:szCs w:val="20"/>
        </w:rPr>
      </w:pPr>
      <w:r w:rsidRPr="00BF5E3F">
        <w:rPr>
          <w:sz w:val="20"/>
          <w:szCs w:val="20"/>
        </w:rPr>
        <w:t xml:space="preserve">1.2. Гражданская позиция </w:t>
      </w:r>
    </w:p>
    <w:p w:rsidR="00481167" w:rsidRPr="00481167" w:rsidRDefault="00481167" w:rsidP="00481167">
      <w:pPr>
        <w:pStyle w:val="a3"/>
        <w:ind w:firstLine="567"/>
        <w:jc w:val="both"/>
        <w:rPr>
          <w:sz w:val="20"/>
          <w:szCs w:val="20"/>
        </w:rPr>
      </w:pPr>
      <w:r w:rsidRPr="00481167">
        <w:rPr>
          <w:sz w:val="20"/>
          <w:szCs w:val="20"/>
        </w:rPr>
        <w:t>Следование в деятельности принципам служения обществу и государству, соблюдение законов, правил служебной этики.</w:t>
      </w:r>
    </w:p>
    <w:p w:rsidR="00481167" w:rsidRPr="00481167" w:rsidRDefault="00481167" w:rsidP="00481167">
      <w:pPr>
        <w:pStyle w:val="a3"/>
        <w:ind w:firstLine="567"/>
        <w:jc w:val="both"/>
        <w:rPr>
          <w:sz w:val="20"/>
          <w:szCs w:val="20"/>
        </w:rPr>
      </w:pPr>
      <w:r w:rsidRPr="00481167">
        <w:rPr>
          <w:sz w:val="20"/>
          <w:szCs w:val="20"/>
        </w:rPr>
        <w:t>1.3. Активность профессиональной позиции</w:t>
      </w:r>
    </w:p>
    <w:p w:rsidR="00481167" w:rsidRPr="00481167" w:rsidRDefault="00481167" w:rsidP="00481167">
      <w:pPr>
        <w:pStyle w:val="a3"/>
        <w:ind w:firstLine="567"/>
        <w:jc w:val="both"/>
        <w:rPr>
          <w:sz w:val="20"/>
          <w:szCs w:val="20"/>
        </w:rPr>
      </w:pPr>
      <w:r w:rsidRPr="00481167">
        <w:rPr>
          <w:sz w:val="20"/>
          <w:szCs w:val="20"/>
        </w:rPr>
        <w:t xml:space="preserve"> 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481167" w:rsidRPr="00481167" w:rsidRDefault="00481167" w:rsidP="00481167">
      <w:pPr>
        <w:pStyle w:val="a3"/>
        <w:ind w:firstLine="567"/>
        <w:jc w:val="both"/>
        <w:rPr>
          <w:sz w:val="20"/>
          <w:szCs w:val="20"/>
        </w:rPr>
      </w:pPr>
      <w:r w:rsidRPr="00481167">
        <w:rPr>
          <w:sz w:val="20"/>
          <w:szCs w:val="20"/>
        </w:rPr>
        <w:t>1.4. Готовность к саморазвитию</w:t>
      </w:r>
    </w:p>
    <w:p w:rsidR="00481167" w:rsidRPr="00481167" w:rsidRDefault="00481167" w:rsidP="00481167">
      <w:pPr>
        <w:pStyle w:val="a3"/>
        <w:ind w:firstLine="567"/>
        <w:jc w:val="both"/>
        <w:rPr>
          <w:sz w:val="20"/>
          <w:szCs w:val="20"/>
        </w:rPr>
      </w:pPr>
      <w:r w:rsidRPr="00481167">
        <w:rPr>
          <w:sz w:val="20"/>
          <w:szCs w:val="20"/>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481167" w:rsidRPr="00481167" w:rsidRDefault="00481167" w:rsidP="00481167">
      <w:pPr>
        <w:pStyle w:val="a3"/>
        <w:ind w:firstLine="567"/>
        <w:jc w:val="both"/>
        <w:rPr>
          <w:sz w:val="20"/>
          <w:szCs w:val="20"/>
        </w:rPr>
      </w:pPr>
      <w:r w:rsidRPr="00481167">
        <w:rPr>
          <w:sz w:val="20"/>
          <w:szCs w:val="20"/>
        </w:rPr>
        <w:t xml:space="preserve">  Блок 2. Профессиональная компетентность кандидата на замещение должности главы администрации</w:t>
      </w:r>
    </w:p>
    <w:p w:rsidR="00481167" w:rsidRPr="00481167" w:rsidRDefault="00481167" w:rsidP="00481167">
      <w:pPr>
        <w:pStyle w:val="a3"/>
        <w:ind w:firstLine="567"/>
        <w:jc w:val="both"/>
        <w:rPr>
          <w:sz w:val="20"/>
          <w:szCs w:val="20"/>
        </w:rPr>
      </w:pPr>
      <w:r w:rsidRPr="00481167">
        <w:rPr>
          <w:sz w:val="20"/>
          <w:szCs w:val="20"/>
        </w:rPr>
        <w:t xml:space="preserve"> 2.1. Образовательный уровень</w:t>
      </w:r>
    </w:p>
    <w:p w:rsidR="00481167" w:rsidRPr="00481167" w:rsidRDefault="00481167" w:rsidP="00481167">
      <w:pPr>
        <w:pStyle w:val="a3"/>
        <w:ind w:firstLine="567"/>
        <w:jc w:val="both"/>
        <w:rPr>
          <w:sz w:val="20"/>
          <w:szCs w:val="20"/>
        </w:rPr>
      </w:pPr>
      <w:r w:rsidRPr="00481167">
        <w:rPr>
          <w:sz w:val="20"/>
          <w:szCs w:val="20"/>
        </w:rPr>
        <w:t>Уровень, профиль и качество основного и дополнительного профессионального образования.</w:t>
      </w:r>
    </w:p>
    <w:p w:rsidR="00481167" w:rsidRPr="00481167" w:rsidRDefault="00481167" w:rsidP="00481167">
      <w:pPr>
        <w:pStyle w:val="a3"/>
        <w:ind w:firstLine="567"/>
        <w:jc w:val="both"/>
        <w:rPr>
          <w:sz w:val="20"/>
          <w:szCs w:val="20"/>
        </w:rPr>
      </w:pPr>
      <w:r w:rsidRPr="00481167">
        <w:rPr>
          <w:sz w:val="20"/>
          <w:szCs w:val="20"/>
        </w:rPr>
        <w:t>2.2. Профессиональный опыт</w:t>
      </w:r>
    </w:p>
    <w:p w:rsidR="00481167" w:rsidRPr="00481167" w:rsidRDefault="00481167" w:rsidP="00481167">
      <w:pPr>
        <w:pStyle w:val="a3"/>
        <w:ind w:firstLine="567"/>
        <w:jc w:val="both"/>
        <w:rPr>
          <w:sz w:val="20"/>
          <w:szCs w:val="20"/>
        </w:rPr>
      </w:pPr>
      <w:r w:rsidRPr="00481167">
        <w:rPr>
          <w:sz w:val="20"/>
          <w:szCs w:val="20"/>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481167" w:rsidRPr="00481167" w:rsidRDefault="00481167" w:rsidP="00481167">
      <w:pPr>
        <w:pStyle w:val="a3"/>
        <w:ind w:firstLine="567"/>
        <w:jc w:val="both"/>
        <w:rPr>
          <w:sz w:val="20"/>
          <w:szCs w:val="20"/>
        </w:rPr>
      </w:pPr>
      <w:r w:rsidRPr="00481167">
        <w:rPr>
          <w:sz w:val="20"/>
          <w:szCs w:val="20"/>
        </w:rPr>
        <w:t>2.3. Специальные профессиональные знания, умения и навыки</w:t>
      </w:r>
    </w:p>
    <w:p w:rsidR="00481167" w:rsidRPr="00481167" w:rsidRDefault="00481167" w:rsidP="00481167">
      <w:pPr>
        <w:pStyle w:val="a3"/>
        <w:ind w:firstLine="567"/>
        <w:jc w:val="both"/>
        <w:rPr>
          <w:sz w:val="20"/>
          <w:szCs w:val="20"/>
        </w:rPr>
      </w:pPr>
      <w:r w:rsidRPr="00481167">
        <w:rPr>
          <w:sz w:val="20"/>
          <w:szCs w:val="20"/>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481167" w:rsidRPr="00481167" w:rsidRDefault="00481167" w:rsidP="00481167">
      <w:pPr>
        <w:pStyle w:val="a3"/>
        <w:ind w:firstLine="567"/>
        <w:jc w:val="both"/>
        <w:rPr>
          <w:sz w:val="20"/>
          <w:szCs w:val="20"/>
        </w:rPr>
      </w:pPr>
      <w:r w:rsidRPr="00481167">
        <w:rPr>
          <w:sz w:val="20"/>
          <w:szCs w:val="20"/>
        </w:rPr>
        <w:t xml:space="preserve">  2.4. Общие инструментальные навыки</w:t>
      </w:r>
    </w:p>
    <w:p w:rsidR="00481167" w:rsidRPr="00481167" w:rsidRDefault="00481167" w:rsidP="00481167">
      <w:pPr>
        <w:pStyle w:val="a3"/>
        <w:ind w:firstLine="567"/>
        <w:jc w:val="both"/>
        <w:rPr>
          <w:sz w:val="20"/>
          <w:szCs w:val="20"/>
        </w:rPr>
      </w:pPr>
      <w:r w:rsidRPr="00481167">
        <w:rPr>
          <w:sz w:val="20"/>
          <w:szCs w:val="20"/>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481167" w:rsidRPr="00481167" w:rsidRDefault="00481167" w:rsidP="00481167">
      <w:pPr>
        <w:pStyle w:val="a3"/>
        <w:ind w:firstLine="567"/>
        <w:jc w:val="both"/>
        <w:rPr>
          <w:sz w:val="20"/>
          <w:szCs w:val="20"/>
        </w:rPr>
      </w:pPr>
      <w:r w:rsidRPr="00481167">
        <w:rPr>
          <w:sz w:val="20"/>
          <w:szCs w:val="20"/>
        </w:rPr>
        <w:t>Блок 3. Личностно – деловые качества кандидата на замещение должности главы администрации</w:t>
      </w:r>
    </w:p>
    <w:p w:rsidR="00481167" w:rsidRPr="00481167" w:rsidRDefault="00481167" w:rsidP="00481167">
      <w:pPr>
        <w:pStyle w:val="a3"/>
        <w:numPr>
          <w:ilvl w:val="1"/>
          <w:numId w:val="8"/>
        </w:numPr>
        <w:tabs>
          <w:tab w:val="num" w:pos="0"/>
          <w:tab w:val="left" w:pos="1134"/>
        </w:tabs>
        <w:ind w:left="0" w:firstLine="567"/>
        <w:jc w:val="both"/>
        <w:rPr>
          <w:sz w:val="20"/>
          <w:szCs w:val="20"/>
        </w:rPr>
      </w:pPr>
      <w:r w:rsidRPr="00481167">
        <w:rPr>
          <w:sz w:val="20"/>
          <w:szCs w:val="20"/>
        </w:rPr>
        <w:t>Аналитические способности</w:t>
      </w:r>
    </w:p>
    <w:p w:rsidR="00481167" w:rsidRPr="00481167" w:rsidRDefault="00481167" w:rsidP="00481167">
      <w:pPr>
        <w:pStyle w:val="a3"/>
        <w:tabs>
          <w:tab w:val="left" w:pos="1134"/>
        </w:tabs>
        <w:ind w:firstLine="567"/>
        <w:jc w:val="both"/>
        <w:rPr>
          <w:sz w:val="20"/>
          <w:szCs w:val="20"/>
        </w:rPr>
      </w:pPr>
      <w:r w:rsidRPr="00481167">
        <w:rPr>
          <w:sz w:val="20"/>
          <w:szCs w:val="20"/>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481167" w:rsidRPr="00481167" w:rsidRDefault="00481167" w:rsidP="00481167">
      <w:pPr>
        <w:pStyle w:val="a3"/>
        <w:numPr>
          <w:ilvl w:val="1"/>
          <w:numId w:val="8"/>
        </w:numPr>
        <w:tabs>
          <w:tab w:val="left" w:pos="1134"/>
        </w:tabs>
        <w:ind w:left="0" w:firstLine="567"/>
        <w:jc w:val="both"/>
        <w:rPr>
          <w:sz w:val="20"/>
          <w:szCs w:val="20"/>
        </w:rPr>
      </w:pPr>
      <w:r w:rsidRPr="00481167">
        <w:rPr>
          <w:sz w:val="20"/>
          <w:szCs w:val="20"/>
        </w:rPr>
        <w:t>Навыки эффективной коммуникации</w:t>
      </w:r>
    </w:p>
    <w:p w:rsidR="00481167" w:rsidRPr="00481167" w:rsidRDefault="00481167" w:rsidP="00481167">
      <w:pPr>
        <w:pStyle w:val="a3"/>
        <w:tabs>
          <w:tab w:val="left" w:pos="1134"/>
        </w:tabs>
        <w:ind w:firstLine="567"/>
        <w:jc w:val="both"/>
        <w:rPr>
          <w:sz w:val="20"/>
          <w:szCs w:val="20"/>
        </w:rPr>
      </w:pPr>
      <w:r w:rsidRPr="00481167">
        <w:rPr>
          <w:sz w:val="20"/>
          <w:szCs w:val="20"/>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481167" w:rsidRPr="00481167" w:rsidRDefault="00481167" w:rsidP="00481167">
      <w:pPr>
        <w:pStyle w:val="a3"/>
        <w:numPr>
          <w:ilvl w:val="1"/>
          <w:numId w:val="8"/>
        </w:numPr>
        <w:tabs>
          <w:tab w:val="left" w:pos="1134"/>
        </w:tabs>
        <w:ind w:left="0" w:firstLine="567"/>
        <w:jc w:val="both"/>
        <w:rPr>
          <w:sz w:val="20"/>
          <w:szCs w:val="20"/>
        </w:rPr>
      </w:pPr>
      <w:r w:rsidRPr="00481167">
        <w:rPr>
          <w:sz w:val="20"/>
          <w:szCs w:val="20"/>
        </w:rPr>
        <w:t>Ответственность</w:t>
      </w:r>
    </w:p>
    <w:p w:rsidR="00481167" w:rsidRPr="00481167" w:rsidRDefault="00481167" w:rsidP="00481167">
      <w:pPr>
        <w:pStyle w:val="a3"/>
        <w:tabs>
          <w:tab w:val="left" w:pos="1134"/>
          <w:tab w:val="num" w:pos="2127"/>
        </w:tabs>
        <w:ind w:firstLine="567"/>
        <w:jc w:val="both"/>
        <w:rPr>
          <w:sz w:val="20"/>
          <w:szCs w:val="20"/>
        </w:rPr>
      </w:pPr>
      <w:r w:rsidRPr="00481167">
        <w:rPr>
          <w:sz w:val="20"/>
          <w:szCs w:val="20"/>
        </w:rPr>
        <w:t>Обоснованность и самостоятельность в принятии решений; готовность следовать взятым на себя обязательствам в достижении результата.</w:t>
      </w:r>
    </w:p>
    <w:p w:rsidR="00481167" w:rsidRPr="00481167" w:rsidRDefault="00481167" w:rsidP="00481167">
      <w:pPr>
        <w:pStyle w:val="a3"/>
        <w:numPr>
          <w:ilvl w:val="1"/>
          <w:numId w:val="8"/>
        </w:numPr>
        <w:tabs>
          <w:tab w:val="clear" w:pos="1995"/>
          <w:tab w:val="left" w:pos="1134"/>
          <w:tab w:val="num" w:pos="2127"/>
        </w:tabs>
        <w:ind w:left="0" w:firstLine="567"/>
        <w:jc w:val="both"/>
        <w:rPr>
          <w:sz w:val="20"/>
          <w:szCs w:val="20"/>
        </w:rPr>
      </w:pPr>
      <w:r w:rsidRPr="00481167">
        <w:rPr>
          <w:sz w:val="20"/>
          <w:szCs w:val="20"/>
        </w:rPr>
        <w:t>Организаторские способности</w:t>
      </w:r>
    </w:p>
    <w:p w:rsidR="00481167" w:rsidRPr="00481167" w:rsidRDefault="00481167" w:rsidP="00481167">
      <w:pPr>
        <w:pStyle w:val="a3"/>
        <w:tabs>
          <w:tab w:val="left" w:pos="1134"/>
          <w:tab w:val="num" w:pos="2127"/>
        </w:tabs>
        <w:ind w:firstLine="567"/>
        <w:jc w:val="both"/>
        <w:rPr>
          <w:sz w:val="20"/>
          <w:szCs w:val="20"/>
        </w:rPr>
      </w:pPr>
      <w:r w:rsidRPr="00481167">
        <w:rPr>
          <w:sz w:val="20"/>
          <w:szCs w:val="20"/>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481167" w:rsidRPr="00BF5E3F" w:rsidRDefault="00481167" w:rsidP="00481167">
      <w:pPr>
        <w:pStyle w:val="a3"/>
        <w:ind w:firstLine="567"/>
        <w:jc w:val="center"/>
        <w:rPr>
          <w:b/>
          <w:sz w:val="20"/>
          <w:szCs w:val="20"/>
        </w:rPr>
      </w:pPr>
    </w:p>
    <w:p w:rsidR="00481167" w:rsidRDefault="00481167" w:rsidP="00481167">
      <w:pPr>
        <w:rPr>
          <w:sz w:val="20"/>
          <w:szCs w:val="20"/>
        </w:rPr>
      </w:pPr>
    </w:p>
    <w:p w:rsidR="00C74548" w:rsidRPr="00AA0E84" w:rsidRDefault="00C74548" w:rsidP="00C74548">
      <w:pPr>
        <w:ind w:right="4960"/>
        <w:jc w:val="both"/>
        <w:rPr>
          <w:bCs/>
          <w:sz w:val="20"/>
          <w:szCs w:val="20"/>
        </w:rPr>
      </w:pPr>
      <w:r>
        <w:rPr>
          <w:sz w:val="20"/>
          <w:szCs w:val="20"/>
        </w:rPr>
        <w:t>Решение Собрание депутатов Аликовского района Чувашского Республики от 14.09.2018г. №230 «</w:t>
      </w:r>
      <w:r w:rsidRPr="00AA0E84">
        <w:rPr>
          <w:bCs/>
          <w:sz w:val="20"/>
          <w:szCs w:val="20"/>
        </w:rPr>
        <w:t>О безвозмездной передаче из муниципальной собственности Аликовского района Чувашской Республики  в федеральную собственность имущества для обеспечения деятельности МО МВД России «Вурнарский»</w:t>
      </w:r>
    </w:p>
    <w:p w:rsidR="00C74548" w:rsidRPr="00C74548" w:rsidRDefault="00C74548" w:rsidP="00C74548">
      <w:pPr>
        <w:pStyle w:val="31"/>
        <w:ind w:right="4818"/>
        <w:rPr>
          <w:bCs/>
          <w:sz w:val="20"/>
          <w:szCs w:val="20"/>
        </w:rPr>
      </w:pPr>
    </w:p>
    <w:p w:rsidR="00C74548" w:rsidRPr="00C74548" w:rsidRDefault="00C74548" w:rsidP="00C74548">
      <w:pPr>
        <w:pStyle w:val="1"/>
        <w:ind w:firstLine="540"/>
        <w:jc w:val="both"/>
        <w:rPr>
          <w:bCs/>
          <w:sz w:val="20"/>
          <w:szCs w:val="20"/>
        </w:rPr>
      </w:pPr>
      <w:r w:rsidRPr="00C74548">
        <w:rPr>
          <w:bCs/>
          <w:sz w:val="20"/>
          <w:szCs w:val="20"/>
        </w:rPr>
        <w:t>В соответствии с пунктом 9 статьи 54 Федерального закона от 07 февраля 2011 г. № 3-ФЗ «О полиции», письмом МО МВД России «Вурнарский» Собрание депутатов Аликовского района РЕШИЛО:</w:t>
      </w:r>
    </w:p>
    <w:p w:rsidR="00C74548" w:rsidRPr="00AA0E84" w:rsidRDefault="00C74548" w:rsidP="00C74548">
      <w:pPr>
        <w:pStyle w:val="31"/>
        <w:ind w:firstLine="539"/>
        <w:rPr>
          <w:bCs/>
          <w:sz w:val="20"/>
          <w:szCs w:val="20"/>
        </w:rPr>
      </w:pPr>
      <w:r w:rsidRPr="00AA0E84">
        <w:rPr>
          <w:bCs/>
          <w:sz w:val="20"/>
          <w:szCs w:val="20"/>
        </w:rPr>
        <w:t>1. Утвердить перечень передаваемого муниципального имущества Аликовского района согласно приложению к настоящему решению.</w:t>
      </w:r>
    </w:p>
    <w:p w:rsidR="00C74548" w:rsidRPr="00AA0E84" w:rsidRDefault="00C74548" w:rsidP="00C74548">
      <w:pPr>
        <w:pStyle w:val="31"/>
        <w:ind w:firstLine="539"/>
        <w:rPr>
          <w:bCs/>
          <w:sz w:val="20"/>
          <w:szCs w:val="20"/>
        </w:rPr>
      </w:pPr>
      <w:r w:rsidRPr="00AA0E84">
        <w:rPr>
          <w:bCs/>
          <w:sz w:val="20"/>
          <w:szCs w:val="20"/>
        </w:rPr>
        <w:t>2. Передать безвозмездно муниципальное имущество Аликовского района согласно приложению к настоящему решению в федеральную собственность.</w:t>
      </w:r>
    </w:p>
    <w:p w:rsidR="00C74548" w:rsidRPr="00AA0E84" w:rsidRDefault="00C74548" w:rsidP="00C74548">
      <w:pPr>
        <w:pStyle w:val="31"/>
        <w:ind w:firstLine="539"/>
        <w:rPr>
          <w:bCs/>
          <w:sz w:val="20"/>
          <w:szCs w:val="20"/>
        </w:rPr>
      </w:pPr>
      <w:r w:rsidRPr="00AA0E84">
        <w:rPr>
          <w:bCs/>
          <w:sz w:val="20"/>
          <w:szCs w:val="20"/>
        </w:rPr>
        <w:t>3. Администрации Аликовского района в порядке, установленном законодательством Российской Федерации, осуществить передачу имущества из муниципальной собственности в федеральную собственность, указанного в приложение №1 настоящего решения.</w:t>
      </w:r>
    </w:p>
    <w:p w:rsidR="00C74548" w:rsidRPr="00AA0E84" w:rsidRDefault="00C74548" w:rsidP="00C74548">
      <w:pPr>
        <w:pStyle w:val="31"/>
        <w:ind w:right="99" w:firstLine="539"/>
        <w:rPr>
          <w:b/>
          <w:bCs/>
          <w:sz w:val="20"/>
          <w:szCs w:val="20"/>
        </w:rPr>
      </w:pPr>
      <w:r w:rsidRPr="00AA0E84">
        <w:rPr>
          <w:bCs/>
          <w:sz w:val="20"/>
          <w:szCs w:val="20"/>
        </w:rPr>
        <w:lastRenderedPageBreak/>
        <w:t>4. Настоящее решение подлежит официальному опубликованию.</w:t>
      </w:r>
      <w:r w:rsidRPr="00AA0E84">
        <w:rPr>
          <w:b/>
          <w:bCs/>
          <w:sz w:val="20"/>
          <w:szCs w:val="20"/>
        </w:rPr>
        <w:t xml:space="preserve">  </w:t>
      </w:r>
      <w:r w:rsidRPr="00AA0E84">
        <w:rPr>
          <w:b/>
          <w:bCs/>
          <w:sz w:val="20"/>
          <w:szCs w:val="20"/>
        </w:rPr>
        <w:br/>
      </w:r>
    </w:p>
    <w:p w:rsidR="00C74548" w:rsidRPr="00AA0E84" w:rsidRDefault="00C74548" w:rsidP="00C74548">
      <w:pPr>
        <w:pStyle w:val="aff5"/>
        <w:ind w:left="0" w:right="99"/>
        <w:jc w:val="both"/>
        <w:rPr>
          <w:sz w:val="20"/>
          <w:szCs w:val="20"/>
        </w:rPr>
      </w:pPr>
      <w:r w:rsidRPr="00AA0E84">
        <w:rPr>
          <w:sz w:val="20"/>
          <w:szCs w:val="20"/>
        </w:rPr>
        <w:t xml:space="preserve">Глава </w:t>
      </w:r>
    </w:p>
    <w:p w:rsidR="00C74548" w:rsidRPr="00AA0E84" w:rsidRDefault="00C74548" w:rsidP="00C74548">
      <w:pPr>
        <w:pStyle w:val="aff5"/>
        <w:ind w:left="0" w:right="99"/>
        <w:jc w:val="both"/>
        <w:rPr>
          <w:sz w:val="20"/>
          <w:szCs w:val="20"/>
        </w:rPr>
      </w:pPr>
      <w:r w:rsidRPr="00AA0E84">
        <w:rPr>
          <w:sz w:val="20"/>
          <w:szCs w:val="20"/>
        </w:rPr>
        <w:t>Аликовского района                      В.К. Волков</w:t>
      </w:r>
    </w:p>
    <w:p w:rsidR="00C74548" w:rsidRPr="00AA0E84" w:rsidRDefault="00C74548" w:rsidP="00C74548">
      <w:pPr>
        <w:pStyle w:val="aff5"/>
        <w:ind w:left="-180" w:right="99"/>
        <w:jc w:val="both"/>
        <w:rPr>
          <w:sz w:val="20"/>
          <w:szCs w:val="20"/>
        </w:rPr>
      </w:pPr>
    </w:p>
    <w:p w:rsidR="00C74548" w:rsidRPr="00AA0E84" w:rsidRDefault="00C74548" w:rsidP="00C74548">
      <w:pPr>
        <w:pStyle w:val="aff5"/>
        <w:ind w:left="0"/>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tabs>
          <w:tab w:val="left" w:pos="9180"/>
        </w:tabs>
        <w:ind w:left="8228" w:right="-16" w:hanging="1309"/>
        <w:jc w:val="right"/>
        <w:rPr>
          <w:sz w:val="20"/>
          <w:szCs w:val="20"/>
        </w:rPr>
      </w:pPr>
      <w:r w:rsidRPr="00AA0E84">
        <w:rPr>
          <w:sz w:val="20"/>
          <w:szCs w:val="20"/>
        </w:rPr>
        <w:t>Приложение №1</w:t>
      </w:r>
    </w:p>
    <w:p w:rsidR="00C74548" w:rsidRPr="00AA0E84" w:rsidRDefault="00C74548" w:rsidP="00C74548">
      <w:pPr>
        <w:tabs>
          <w:tab w:val="left" w:pos="9180"/>
        </w:tabs>
        <w:ind w:left="8228" w:right="-16" w:hanging="1309"/>
        <w:jc w:val="right"/>
        <w:rPr>
          <w:sz w:val="20"/>
          <w:szCs w:val="20"/>
        </w:rPr>
      </w:pPr>
      <w:r w:rsidRPr="00AA0E84">
        <w:rPr>
          <w:sz w:val="20"/>
          <w:szCs w:val="20"/>
        </w:rPr>
        <w:t xml:space="preserve">Утверждено решением </w:t>
      </w:r>
    </w:p>
    <w:p w:rsidR="00C74548" w:rsidRPr="00AA0E84" w:rsidRDefault="00C74548" w:rsidP="00C74548">
      <w:pPr>
        <w:tabs>
          <w:tab w:val="left" w:pos="9180"/>
        </w:tabs>
        <w:ind w:left="8228" w:right="-16" w:hanging="1309"/>
        <w:jc w:val="right"/>
        <w:rPr>
          <w:sz w:val="20"/>
          <w:szCs w:val="20"/>
        </w:rPr>
      </w:pPr>
      <w:r w:rsidRPr="00AA0E84">
        <w:rPr>
          <w:sz w:val="20"/>
          <w:szCs w:val="20"/>
        </w:rPr>
        <w:t>Собрания депутатов</w:t>
      </w:r>
    </w:p>
    <w:p w:rsidR="00C74548" w:rsidRPr="00AA0E84" w:rsidRDefault="00C74548" w:rsidP="00C74548">
      <w:pPr>
        <w:tabs>
          <w:tab w:val="left" w:pos="9180"/>
        </w:tabs>
        <w:ind w:left="8228" w:right="-16" w:hanging="1309"/>
        <w:jc w:val="right"/>
        <w:rPr>
          <w:sz w:val="20"/>
          <w:szCs w:val="20"/>
        </w:rPr>
      </w:pPr>
      <w:r w:rsidRPr="00AA0E84">
        <w:rPr>
          <w:sz w:val="20"/>
          <w:szCs w:val="20"/>
        </w:rPr>
        <w:t>Аликовского района</w:t>
      </w:r>
    </w:p>
    <w:p w:rsidR="00C74548" w:rsidRPr="00AA0E84" w:rsidRDefault="00C74548" w:rsidP="00C74548">
      <w:pPr>
        <w:tabs>
          <w:tab w:val="left" w:pos="9180"/>
        </w:tabs>
        <w:ind w:left="7371" w:right="-16" w:hanging="1309"/>
        <w:jc w:val="right"/>
        <w:rPr>
          <w:sz w:val="20"/>
          <w:szCs w:val="20"/>
        </w:rPr>
      </w:pPr>
      <w:r w:rsidRPr="00AA0E84">
        <w:rPr>
          <w:sz w:val="20"/>
          <w:szCs w:val="20"/>
        </w:rPr>
        <w:t>от  14.09.2018г. № 230</w:t>
      </w:r>
    </w:p>
    <w:p w:rsidR="00C74548" w:rsidRPr="00AA0E84" w:rsidRDefault="00C74548" w:rsidP="00C74548">
      <w:pPr>
        <w:jc w:val="center"/>
        <w:rPr>
          <w:sz w:val="20"/>
          <w:szCs w:val="20"/>
        </w:rPr>
      </w:pPr>
    </w:p>
    <w:p w:rsidR="00C74548" w:rsidRPr="00AA0E84" w:rsidRDefault="00C74548" w:rsidP="00C74548">
      <w:pPr>
        <w:jc w:val="center"/>
        <w:rPr>
          <w:b/>
          <w:sz w:val="20"/>
          <w:szCs w:val="20"/>
        </w:rPr>
      </w:pPr>
      <w:r w:rsidRPr="00AA0E84">
        <w:rPr>
          <w:b/>
          <w:sz w:val="20"/>
          <w:szCs w:val="20"/>
        </w:rPr>
        <w:t>ПЕРЕЧЕНЬ ИМУЩЕСТВА,</w:t>
      </w:r>
    </w:p>
    <w:p w:rsidR="00C74548" w:rsidRPr="00AA0E84" w:rsidRDefault="00C74548" w:rsidP="00C74548">
      <w:pPr>
        <w:jc w:val="center"/>
        <w:rPr>
          <w:b/>
          <w:bCs/>
          <w:sz w:val="20"/>
          <w:szCs w:val="20"/>
        </w:rPr>
      </w:pPr>
      <w:r w:rsidRPr="00AA0E84">
        <w:rPr>
          <w:b/>
          <w:bCs/>
          <w:sz w:val="20"/>
          <w:szCs w:val="20"/>
        </w:rPr>
        <w:t xml:space="preserve">безвозмездно передаваемого из муниципальной собственности Аликовского района Чувашской Республики </w:t>
      </w:r>
      <w:r w:rsidRPr="00AA0E84">
        <w:rPr>
          <w:b/>
          <w:bCs/>
          <w:sz w:val="20"/>
          <w:szCs w:val="20"/>
        </w:rPr>
        <w:br/>
        <w:t xml:space="preserve">в федеральную собственность </w:t>
      </w:r>
    </w:p>
    <w:p w:rsidR="00C74548" w:rsidRPr="00AA0E84" w:rsidRDefault="00C74548" w:rsidP="00C74548">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575"/>
        <w:gridCol w:w="2665"/>
        <w:gridCol w:w="2670"/>
      </w:tblGrid>
      <w:tr w:rsidR="00C74548" w:rsidRPr="00AA0E84" w:rsidTr="0066714B">
        <w:tc>
          <w:tcPr>
            <w:tcW w:w="479" w:type="pct"/>
            <w:shd w:val="clear" w:color="auto" w:fill="auto"/>
          </w:tcPr>
          <w:p w:rsidR="00C74548" w:rsidRPr="00AA0E84" w:rsidRDefault="00C74548" w:rsidP="0066714B">
            <w:pPr>
              <w:jc w:val="center"/>
              <w:rPr>
                <w:sz w:val="20"/>
                <w:szCs w:val="20"/>
              </w:rPr>
            </w:pPr>
            <w:r w:rsidRPr="00AA0E84">
              <w:rPr>
                <w:sz w:val="20"/>
                <w:szCs w:val="20"/>
              </w:rPr>
              <w:t>№ п/п</w:t>
            </w:r>
          </w:p>
        </w:tc>
        <w:tc>
          <w:tcPr>
            <w:tcW w:w="1814" w:type="pct"/>
            <w:shd w:val="clear" w:color="auto" w:fill="auto"/>
          </w:tcPr>
          <w:p w:rsidR="00C74548" w:rsidRPr="00AA0E84" w:rsidRDefault="00C74548" w:rsidP="0066714B">
            <w:pPr>
              <w:jc w:val="center"/>
              <w:rPr>
                <w:sz w:val="20"/>
                <w:szCs w:val="20"/>
              </w:rPr>
            </w:pPr>
            <w:r w:rsidRPr="00AA0E84">
              <w:rPr>
                <w:sz w:val="20"/>
                <w:szCs w:val="20"/>
              </w:rPr>
              <w:t xml:space="preserve">Наименование </w:t>
            </w:r>
            <w:r w:rsidRPr="00AA0E84">
              <w:rPr>
                <w:sz w:val="20"/>
                <w:szCs w:val="20"/>
              </w:rPr>
              <w:br/>
              <w:t>имущества</w:t>
            </w:r>
          </w:p>
        </w:tc>
        <w:tc>
          <w:tcPr>
            <w:tcW w:w="1352" w:type="pct"/>
            <w:shd w:val="clear" w:color="auto" w:fill="auto"/>
          </w:tcPr>
          <w:p w:rsidR="00C74548" w:rsidRPr="00AA0E84" w:rsidRDefault="00C74548" w:rsidP="0066714B">
            <w:pPr>
              <w:jc w:val="center"/>
              <w:rPr>
                <w:sz w:val="20"/>
                <w:szCs w:val="20"/>
              </w:rPr>
            </w:pPr>
            <w:r w:rsidRPr="00AA0E84">
              <w:rPr>
                <w:sz w:val="20"/>
                <w:szCs w:val="20"/>
              </w:rPr>
              <w:t xml:space="preserve">Адрес </w:t>
            </w:r>
            <w:r w:rsidRPr="00AA0E84">
              <w:rPr>
                <w:sz w:val="20"/>
                <w:szCs w:val="20"/>
              </w:rPr>
              <w:br/>
              <w:t>места нахождения имущества</w:t>
            </w:r>
          </w:p>
        </w:tc>
        <w:tc>
          <w:tcPr>
            <w:tcW w:w="1355" w:type="pct"/>
            <w:shd w:val="clear" w:color="auto" w:fill="auto"/>
          </w:tcPr>
          <w:p w:rsidR="00C74548" w:rsidRPr="00AA0E84" w:rsidRDefault="00C74548" w:rsidP="0066714B">
            <w:pPr>
              <w:autoSpaceDE w:val="0"/>
              <w:autoSpaceDN w:val="0"/>
              <w:adjustRightInd w:val="0"/>
              <w:jc w:val="center"/>
              <w:rPr>
                <w:sz w:val="20"/>
                <w:szCs w:val="20"/>
              </w:rPr>
            </w:pPr>
            <w:r w:rsidRPr="00AA0E84">
              <w:rPr>
                <w:sz w:val="20"/>
                <w:szCs w:val="20"/>
              </w:rPr>
              <w:t xml:space="preserve">Индивидуализирующие характеристики объекта </w:t>
            </w:r>
          </w:p>
        </w:tc>
      </w:tr>
      <w:tr w:rsidR="00C74548" w:rsidRPr="00AA0E84" w:rsidTr="0066714B">
        <w:tc>
          <w:tcPr>
            <w:tcW w:w="479" w:type="pct"/>
            <w:shd w:val="clear" w:color="auto" w:fill="auto"/>
          </w:tcPr>
          <w:p w:rsidR="00C74548" w:rsidRPr="00AA0E84" w:rsidRDefault="00C74548" w:rsidP="0066714B">
            <w:pPr>
              <w:jc w:val="center"/>
              <w:rPr>
                <w:b/>
                <w:bCs/>
                <w:sz w:val="20"/>
                <w:szCs w:val="20"/>
              </w:rPr>
            </w:pPr>
            <w:r w:rsidRPr="00AA0E84">
              <w:rPr>
                <w:b/>
                <w:bCs/>
                <w:sz w:val="20"/>
                <w:szCs w:val="20"/>
              </w:rPr>
              <w:t>1</w:t>
            </w:r>
          </w:p>
        </w:tc>
        <w:tc>
          <w:tcPr>
            <w:tcW w:w="1814" w:type="pct"/>
            <w:shd w:val="clear" w:color="auto" w:fill="auto"/>
          </w:tcPr>
          <w:p w:rsidR="00C74548" w:rsidRPr="00AA0E84" w:rsidRDefault="00C74548" w:rsidP="0066714B">
            <w:pPr>
              <w:jc w:val="center"/>
              <w:rPr>
                <w:b/>
                <w:bCs/>
                <w:sz w:val="20"/>
                <w:szCs w:val="20"/>
              </w:rPr>
            </w:pPr>
            <w:r w:rsidRPr="00AA0E84">
              <w:rPr>
                <w:b/>
                <w:bCs/>
                <w:sz w:val="20"/>
                <w:szCs w:val="20"/>
              </w:rPr>
              <w:t>2</w:t>
            </w:r>
          </w:p>
        </w:tc>
        <w:tc>
          <w:tcPr>
            <w:tcW w:w="1352" w:type="pct"/>
            <w:shd w:val="clear" w:color="auto" w:fill="auto"/>
          </w:tcPr>
          <w:p w:rsidR="00C74548" w:rsidRPr="00AA0E84" w:rsidRDefault="00C74548" w:rsidP="0066714B">
            <w:pPr>
              <w:jc w:val="center"/>
              <w:rPr>
                <w:b/>
                <w:bCs/>
                <w:sz w:val="20"/>
                <w:szCs w:val="20"/>
              </w:rPr>
            </w:pPr>
            <w:r w:rsidRPr="00AA0E84">
              <w:rPr>
                <w:b/>
                <w:bCs/>
                <w:sz w:val="20"/>
                <w:szCs w:val="20"/>
              </w:rPr>
              <w:t>3</w:t>
            </w:r>
          </w:p>
        </w:tc>
        <w:tc>
          <w:tcPr>
            <w:tcW w:w="1355" w:type="pct"/>
            <w:shd w:val="clear" w:color="auto" w:fill="auto"/>
          </w:tcPr>
          <w:p w:rsidR="00C74548" w:rsidRPr="00AA0E84" w:rsidRDefault="00C74548" w:rsidP="0066714B">
            <w:pPr>
              <w:jc w:val="center"/>
              <w:rPr>
                <w:b/>
                <w:bCs/>
                <w:sz w:val="20"/>
                <w:szCs w:val="20"/>
              </w:rPr>
            </w:pPr>
            <w:r w:rsidRPr="00AA0E84">
              <w:rPr>
                <w:b/>
                <w:bCs/>
                <w:sz w:val="20"/>
                <w:szCs w:val="20"/>
              </w:rPr>
              <w:t>4</w:t>
            </w:r>
          </w:p>
        </w:tc>
      </w:tr>
      <w:tr w:rsidR="00C74548" w:rsidRPr="00AA0E84" w:rsidTr="0066714B">
        <w:tc>
          <w:tcPr>
            <w:tcW w:w="479" w:type="pct"/>
            <w:shd w:val="clear" w:color="auto" w:fill="auto"/>
          </w:tcPr>
          <w:p w:rsidR="00C74548" w:rsidRPr="00AA0E84" w:rsidRDefault="00C74548" w:rsidP="0066714B">
            <w:pPr>
              <w:jc w:val="center"/>
              <w:rPr>
                <w:b/>
                <w:bCs/>
                <w:sz w:val="20"/>
                <w:szCs w:val="20"/>
              </w:rPr>
            </w:pPr>
          </w:p>
        </w:tc>
        <w:tc>
          <w:tcPr>
            <w:tcW w:w="1814" w:type="pct"/>
            <w:shd w:val="clear" w:color="auto" w:fill="auto"/>
          </w:tcPr>
          <w:p w:rsidR="00C74548" w:rsidRPr="00AA0E84" w:rsidRDefault="00C74548" w:rsidP="0066714B">
            <w:pPr>
              <w:jc w:val="both"/>
              <w:rPr>
                <w:sz w:val="20"/>
                <w:szCs w:val="20"/>
              </w:rPr>
            </w:pPr>
            <w:r w:rsidRPr="00AA0E84">
              <w:rPr>
                <w:sz w:val="20"/>
                <w:szCs w:val="20"/>
              </w:rPr>
              <w:t xml:space="preserve">Помещение № 14, кадастровый номер 21:07:142119:182  </w:t>
            </w:r>
          </w:p>
        </w:tc>
        <w:tc>
          <w:tcPr>
            <w:tcW w:w="1352" w:type="pct"/>
            <w:shd w:val="clear" w:color="auto" w:fill="auto"/>
          </w:tcPr>
          <w:p w:rsidR="00C74548" w:rsidRPr="00AA0E84" w:rsidRDefault="00C74548" w:rsidP="0066714B">
            <w:pPr>
              <w:jc w:val="both"/>
              <w:rPr>
                <w:sz w:val="20"/>
                <w:szCs w:val="20"/>
              </w:rPr>
            </w:pPr>
            <w:r w:rsidRPr="00AA0E84">
              <w:rPr>
                <w:sz w:val="20"/>
                <w:szCs w:val="20"/>
              </w:rPr>
              <w:t xml:space="preserve">Чувашская Республика, Аликовский район, с. Аликово, ул. Октябрьская, д. 12 </w:t>
            </w:r>
          </w:p>
        </w:tc>
        <w:tc>
          <w:tcPr>
            <w:tcW w:w="1355" w:type="pct"/>
            <w:shd w:val="clear" w:color="auto" w:fill="auto"/>
          </w:tcPr>
          <w:p w:rsidR="00C74548" w:rsidRPr="00AA0E84" w:rsidRDefault="00C74548" w:rsidP="0066714B">
            <w:pPr>
              <w:jc w:val="center"/>
              <w:rPr>
                <w:sz w:val="20"/>
                <w:szCs w:val="20"/>
              </w:rPr>
            </w:pPr>
            <w:r w:rsidRPr="00AA0E84">
              <w:rPr>
                <w:sz w:val="20"/>
                <w:szCs w:val="20"/>
              </w:rPr>
              <w:t xml:space="preserve">общая площадь 79,2 кв. м., </w:t>
            </w:r>
          </w:p>
          <w:p w:rsidR="00C74548" w:rsidRPr="00AA0E84" w:rsidRDefault="00C74548" w:rsidP="0066714B">
            <w:pPr>
              <w:jc w:val="center"/>
              <w:rPr>
                <w:sz w:val="20"/>
                <w:szCs w:val="20"/>
              </w:rPr>
            </w:pPr>
            <w:r w:rsidRPr="00AA0E84">
              <w:rPr>
                <w:sz w:val="20"/>
                <w:szCs w:val="20"/>
              </w:rPr>
              <w:t>1963 г. постройки</w:t>
            </w:r>
          </w:p>
        </w:tc>
      </w:tr>
    </w:tbl>
    <w:p w:rsidR="00C74548" w:rsidRPr="00AA0E84" w:rsidRDefault="00C74548" w:rsidP="00C74548">
      <w:pPr>
        <w:jc w:val="center"/>
        <w:rPr>
          <w:b/>
          <w:bCs/>
          <w:sz w:val="20"/>
          <w:szCs w:val="20"/>
        </w:rPr>
      </w:pPr>
    </w:p>
    <w:p w:rsidR="00C74548" w:rsidRPr="00AA0E84" w:rsidRDefault="00C74548" w:rsidP="00C74548">
      <w:pPr>
        <w:jc w:val="center"/>
        <w:rPr>
          <w:sz w:val="20"/>
          <w:szCs w:val="20"/>
        </w:rPr>
      </w:pPr>
    </w:p>
    <w:p w:rsidR="00C74548" w:rsidRPr="00AA0E84" w:rsidRDefault="00C74548" w:rsidP="00C74548">
      <w:pPr>
        <w:jc w:val="center"/>
        <w:rPr>
          <w:sz w:val="20"/>
          <w:szCs w:val="20"/>
        </w:rPr>
      </w:pPr>
    </w:p>
    <w:p w:rsidR="00C74548" w:rsidRPr="00D344CA" w:rsidRDefault="00C74548" w:rsidP="00C74548">
      <w:pPr>
        <w:ind w:right="4960"/>
        <w:jc w:val="both"/>
        <w:rPr>
          <w:sz w:val="20"/>
          <w:szCs w:val="20"/>
        </w:rPr>
      </w:pPr>
      <w:r>
        <w:rPr>
          <w:sz w:val="20"/>
          <w:szCs w:val="20"/>
        </w:rPr>
        <w:t>Решение Собрания депутатов Аликовского района Чувашской Республики от 14.09.2018г. № 231 «</w:t>
      </w:r>
      <w:r w:rsidRPr="00D344CA">
        <w:rPr>
          <w:sz w:val="20"/>
          <w:szCs w:val="20"/>
        </w:rPr>
        <w:t>О досрочном прекращении полномочий депутата Собрания депутатов Аликовского района по Русско - Сорминскому одномандатному избирательному округу № 19 Иванова С.А.</w:t>
      </w:r>
      <w:r>
        <w:rPr>
          <w:sz w:val="20"/>
          <w:szCs w:val="20"/>
        </w:rPr>
        <w:t>»</w:t>
      </w:r>
      <w:r w:rsidRPr="00D344CA">
        <w:rPr>
          <w:sz w:val="20"/>
          <w:szCs w:val="20"/>
        </w:rPr>
        <w:t xml:space="preserve"> </w:t>
      </w:r>
    </w:p>
    <w:p w:rsidR="00C74548" w:rsidRPr="00D344CA" w:rsidRDefault="00C74548" w:rsidP="00C74548">
      <w:pPr>
        <w:rPr>
          <w:sz w:val="20"/>
          <w:szCs w:val="20"/>
        </w:rPr>
      </w:pPr>
    </w:p>
    <w:p w:rsidR="00C74548" w:rsidRPr="00D344CA" w:rsidRDefault="00C74548" w:rsidP="00C74548">
      <w:pPr>
        <w:jc w:val="both"/>
        <w:rPr>
          <w:sz w:val="20"/>
          <w:szCs w:val="20"/>
        </w:rPr>
      </w:pPr>
      <w:r w:rsidRPr="00D344CA">
        <w:rPr>
          <w:sz w:val="20"/>
          <w:szCs w:val="20"/>
        </w:rPr>
        <w:tab/>
        <w:t xml:space="preserve">В соответствии с </w:t>
      </w:r>
      <w:r w:rsidRPr="00D344CA">
        <w:rPr>
          <w:rStyle w:val="af1"/>
          <w:b w:val="0"/>
          <w:color w:val="auto"/>
        </w:rPr>
        <w:t>п. 2 части 10 статьи 40</w:t>
      </w:r>
      <w:r w:rsidRPr="00D344CA">
        <w:rPr>
          <w:sz w:val="20"/>
          <w:szCs w:val="20"/>
        </w:rPr>
        <w:t xml:space="preserve"> Федерального закона от 06.10.2003 N 131-ФЗ "Об общих принципах организации местного самоуправления в Российской Федерации". Уставом Аликовского района Чувашской Республики и на основании заявления об отставке по собственному желанию Собрание депутатов Аликовского района РЕШИЛО:</w:t>
      </w:r>
    </w:p>
    <w:p w:rsidR="00C74548" w:rsidRPr="00D344CA" w:rsidRDefault="00C74548" w:rsidP="00C74548">
      <w:pPr>
        <w:pStyle w:val="aff6"/>
        <w:jc w:val="both"/>
        <w:rPr>
          <w:rFonts w:ascii="Times New Roman" w:hAnsi="Times New Roman" w:cs="Times New Roman"/>
          <w:sz w:val="20"/>
          <w:szCs w:val="20"/>
        </w:rPr>
      </w:pPr>
      <w:r w:rsidRPr="00D344CA">
        <w:rPr>
          <w:rFonts w:ascii="Times New Roman" w:hAnsi="Times New Roman" w:cs="Times New Roman"/>
          <w:sz w:val="20"/>
          <w:szCs w:val="20"/>
        </w:rPr>
        <w:tab/>
        <w:t>1. Прекратить досрочно полномочия депутата  Собрания депутатов</w:t>
      </w:r>
    </w:p>
    <w:p w:rsidR="00C74548" w:rsidRPr="00D344CA" w:rsidRDefault="00C74548" w:rsidP="00C74548">
      <w:pPr>
        <w:pStyle w:val="aff6"/>
        <w:jc w:val="both"/>
        <w:rPr>
          <w:rFonts w:ascii="Times New Roman" w:hAnsi="Times New Roman" w:cs="Times New Roman"/>
          <w:sz w:val="20"/>
          <w:szCs w:val="20"/>
        </w:rPr>
      </w:pPr>
      <w:r w:rsidRPr="00D344CA">
        <w:rPr>
          <w:rFonts w:ascii="Times New Roman" w:hAnsi="Times New Roman" w:cs="Times New Roman"/>
          <w:sz w:val="20"/>
          <w:szCs w:val="20"/>
        </w:rPr>
        <w:t>Аликовского района по Русско - Сорминскому одномандатному избирательному округу № 19  Иванова Сергея Алексеевича. на основании заявления об отставке по собственному желанию, с 17 сентября 2018 года.</w:t>
      </w:r>
    </w:p>
    <w:p w:rsidR="00C74548" w:rsidRPr="00D344CA" w:rsidRDefault="00C74548" w:rsidP="00C74548">
      <w:pPr>
        <w:jc w:val="both"/>
        <w:rPr>
          <w:sz w:val="20"/>
          <w:szCs w:val="20"/>
        </w:rPr>
      </w:pPr>
      <w:r w:rsidRPr="00D344CA">
        <w:rPr>
          <w:sz w:val="20"/>
          <w:szCs w:val="20"/>
        </w:rPr>
        <w:tab/>
        <w:t xml:space="preserve">2. Настоящее решение опубликовать </w:t>
      </w:r>
      <w:r w:rsidRPr="00D344CA">
        <w:rPr>
          <w:color w:val="000000"/>
          <w:sz w:val="20"/>
          <w:szCs w:val="20"/>
        </w:rPr>
        <w:t xml:space="preserve">в муниципальной газете Аликовского района Чувашской Республики «Аликовский вестник» </w:t>
      </w:r>
      <w:r w:rsidRPr="00D344CA">
        <w:rPr>
          <w:sz w:val="20"/>
          <w:szCs w:val="20"/>
        </w:rPr>
        <w:t>и разместить на официальном сайте Аликовского района.</w:t>
      </w:r>
    </w:p>
    <w:p w:rsidR="00C74548" w:rsidRPr="00D344CA" w:rsidRDefault="00C74548" w:rsidP="00C74548">
      <w:pPr>
        <w:jc w:val="both"/>
        <w:rPr>
          <w:sz w:val="20"/>
          <w:szCs w:val="20"/>
        </w:rPr>
      </w:pPr>
      <w:r w:rsidRPr="00D344CA">
        <w:rPr>
          <w:sz w:val="20"/>
          <w:szCs w:val="20"/>
        </w:rPr>
        <w:tab/>
        <w:t>3. Настоящее решение вступает в силу с момента подписания.</w:t>
      </w:r>
    </w:p>
    <w:p w:rsidR="00C74548" w:rsidRPr="00D344CA" w:rsidRDefault="00C74548" w:rsidP="00C74548">
      <w:pPr>
        <w:jc w:val="both"/>
        <w:rPr>
          <w:sz w:val="20"/>
          <w:szCs w:val="20"/>
        </w:rPr>
      </w:pPr>
    </w:p>
    <w:p w:rsidR="00C74548" w:rsidRPr="00D344CA" w:rsidRDefault="00C74548" w:rsidP="00C74548">
      <w:pPr>
        <w:jc w:val="both"/>
        <w:rPr>
          <w:sz w:val="20"/>
          <w:szCs w:val="20"/>
        </w:rPr>
      </w:pPr>
    </w:p>
    <w:p w:rsidR="00C74548" w:rsidRPr="00D344CA" w:rsidRDefault="00C74548" w:rsidP="00C74548">
      <w:pPr>
        <w:jc w:val="both"/>
        <w:rPr>
          <w:sz w:val="20"/>
          <w:szCs w:val="20"/>
        </w:rPr>
      </w:pPr>
      <w:r w:rsidRPr="00D344CA">
        <w:rPr>
          <w:sz w:val="20"/>
          <w:szCs w:val="20"/>
        </w:rPr>
        <w:t>Глава</w:t>
      </w:r>
    </w:p>
    <w:p w:rsidR="00C74548" w:rsidRPr="00D344CA" w:rsidRDefault="00C74548" w:rsidP="00C74548">
      <w:pPr>
        <w:jc w:val="both"/>
        <w:rPr>
          <w:sz w:val="20"/>
          <w:szCs w:val="20"/>
        </w:rPr>
      </w:pPr>
      <w:r w:rsidRPr="00D344CA">
        <w:rPr>
          <w:sz w:val="20"/>
          <w:szCs w:val="20"/>
        </w:rPr>
        <w:t>Аликовского района                                 В.К. Волков</w:t>
      </w:r>
    </w:p>
    <w:p w:rsidR="00C74548" w:rsidRPr="00D344CA" w:rsidRDefault="00C74548" w:rsidP="00C74548">
      <w:pPr>
        <w:jc w:val="both"/>
        <w:rPr>
          <w:sz w:val="20"/>
          <w:szCs w:val="20"/>
        </w:rPr>
      </w:pPr>
    </w:p>
    <w:p w:rsidR="00C74548" w:rsidRPr="00D344CA" w:rsidRDefault="00C74548" w:rsidP="00C74548">
      <w:pPr>
        <w:ind w:firstLine="567"/>
        <w:jc w:val="both"/>
        <w:rPr>
          <w:sz w:val="20"/>
          <w:szCs w:val="20"/>
        </w:rPr>
      </w:pPr>
    </w:p>
    <w:p w:rsidR="00C74548" w:rsidRPr="00DE5266" w:rsidRDefault="00C74548" w:rsidP="00C74548">
      <w:pPr>
        <w:ind w:right="4676"/>
        <w:jc w:val="both"/>
        <w:rPr>
          <w:sz w:val="20"/>
          <w:szCs w:val="20"/>
        </w:rPr>
      </w:pPr>
      <w:r>
        <w:rPr>
          <w:sz w:val="20"/>
          <w:szCs w:val="20"/>
        </w:rPr>
        <w:t>Решение Собрания депутатов Аликовского района Чувашской Республики от 14.09.2018г. №232 «</w:t>
      </w:r>
      <w:r w:rsidRPr="00DE5266">
        <w:rPr>
          <w:color w:val="000000"/>
          <w:sz w:val="20"/>
          <w:szCs w:val="20"/>
        </w:rPr>
        <w:t>О</w:t>
      </w:r>
      <w:r w:rsidRPr="00DE5266">
        <w:rPr>
          <w:b/>
          <w:color w:val="000000"/>
          <w:sz w:val="20"/>
          <w:szCs w:val="20"/>
        </w:rPr>
        <w:t xml:space="preserve"> </w:t>
      </w:r>
      <w:r w:rsidRPr="00DE5266">
        <w:rPr>
          <w:color w:val="000000"/>
          <w:sz w:val="20"/>
          <w:szCs w:val="20"/>
        </w:rPr>
        <w:t>рассмотрении представления прокуратуры Аликовского района об устранении нарушений законодательства о противодействию коррупции</w:t>
      </w:r>
      <w:r>
        <w:rPr>
          <w:color w:val="000000"/>
          <w:sz w:val="20"/>
          <w:szCs w:val="20"/>
        </w:rPr>
        <w:t>»</w:t>
      </w:r>
    </w:p>
    <w:p w:rsidR="00C74548" w:rsidRPr="00DE5266" w:rsidRDefault="00C74548" w:rsidP="00C74548">
      <w:pPr>
        <w:rPr>
          <w:sz w:val="20"/>
          <w:szCs w:val="20"/>
        </w:rPr>
      </w:pPr>
    </w:p>
    <w:p w:rsidR="00C74548" w:rsidRPr="00DE5266" w:rsidRDefault="00C74548" w:rsidP="00C74548">
      <w:pPr>
        <w:rPr>
          <w:sz w:val="20"/>
          <w:szCs w:val="20"/>
        </w:rPr>
      </w:pPr>
    </w:p>
    <w:p w:rsidR="00C74548" w:rsidRPr="00DE5266" w:rsidRDefault="00C74548" w:rsidP="00C74548">
      <w:pPr>
        <w:ind w:firstLine="284"/>
        <w:jc w:val="both"/>
        <w:rPr>
          <w:sz w:val="20"/>
          <w:szCs w:val="20"/>
        </w:rPr>
      </w:pPr>
      <w:r w:rsidRPr="00DE5266">
        <w:rPr>
          <w:sz w:val="20"/>
          <w:szCs w:val="20"/>
        </w:rPr>
        <w:lastRenderedPageBreak/>
        <w:t>1. Исходя из  основного принципа противодействия коррупции - приоритетности применение мер по предупреждению коррупции, а также с целью повышения эффективности механизма взаимодействия Собрания  депутатов Аликовского района с правоохранительными органами  по вопросам предупреждения коррупции, в том числе по выявлению и последующему устранению причин коррупции (профилактика коррупции), принятия исчерпывающих информационно - пропагандистских мер, направленных на обеспечение соблюдения законодательства о противодействии коррупции, в 1 квартале каждого календарного года проводить с депутатами собрания депутатов Аликовского района круглые столы, семинары по изучению законодательства в сфере противодействия коррупции, судебной практики с привлечением работников прокуратуры Аликовского района.</w:t>
      </w:r>
    </w:p>
    <w:p w:rsidR="00C74548" w:rsidRPr="00DE5266" w:rsidRDefault="00C74548" w:rsidP="00C74548">
      <w:pPr>
        <w:ind w:firstLine="284"/>
        <w:jc w:val="both"/>
        <w:rPr>
          <w:sz w:val="20"/>
          <w:szCs w:val="20"/>
        </w:rPr>
      </w:pPr>
      <w:r w:rsidRPr="00DE5266">
        <w:rPr>
          <w:sz w:val="20"/>
          <w:szCs w:val="20"/>
        </w:rPr>
        <w:t xml:space="preserve">2. В целях недопущения  повторения  допущенных нарушений законодательства, указанных в Представлении Прокуратуры Аликовского района от 25.06.2018г. № 03.05.2018г., которые не носили заведомо умышленный характер, депутатам Собрания депутатов Аликовского района Волкову В.К., Волкову Э.К., Афанасьеву В.М., Герасимовой С.Н., Борисовой А.И., Архиповой В.В., Харитнову Ю.А. строго указать на недопустимость представления неполных сведений о своих доходах и доходах своих супруг (супругов). </w:t>
      </w:r>
    </w:p>
    <w:p w:rsidR="00C74548" w:rsidRPr="00DE5266" w:rsidRDefault="00C74548" w:rsidP="00C74548">
      <w:pPr>
        <w:ind w:firstLine="284"/>
        <w:jc w:val="both"/>
        <w:rPr>
          <w:sz w:val="20"/>
          <w:szCs w:val="20"/>
        </w:rPr>
      </w:pPr>
      <w:r w:rsidRPr="00DE5266">
        <w:rPr>
          <w:sz w:val="20"/>
          <w:szCs w:val="20"/>
        </w:rPr>
        <w:t>3. Организовать не реже одного раза в квартал рассмотрение на Собрании депутатов Аликовского района вопросов правоприменительной практики по результатам вступивших в законную силу решений судов, незаконными решений и действий (бездействия) Собрания депутатов Аликовского района,  организаций и их должностных лиц в целях выработки и принятия мер по предупреждению и устранению причин выявленных нарушений;</w:t>
      </w:r>
    </w:p>
    <w:p w:rsidR="00C74548" w:rsidRPr="00DE5266" w:rsidRDefault="00C74548" w:rsidP="00C74548">
      <w:pPr>
        <w:ind w:firstLine="284"/>
        <w:jc w:val="both"/>
        <w:rPr>
          <w:sz w:val="20"/>
          <w:szCs w:val="20"/>
        </w:rPr>
      </w:pPr>
      <w:r w:rsidRPr="00DE5266">
        <w:rPr>
          <w:sz w:val="20"/>
          <w:szCs w:val="20"/>
        </w:rPr>
        <w:t>4. Признать работу Собрания депутатов Аликовского района по предупреждению коррупции в части сбора сведений о доходах и доходах супруг (супругов) депутатов неудовлетворительной.</w:t>
      </w:r>
    </w:p>
    <w:p w:rsidR="00C74548" w:rsidRPr="00DE5266" w:rsidRDefault="00C74548" w:rsidP="00C74548">
      <w:pPr>
        <w:ind w:firstLine="284"/>
        <w:jc w:val="both"/>
        <w:rPr>
          <w:sz w:val="20"/>
          <w:szCs w:val="20"/>
        </w:rPr>
      </w:pPr>
    </w:p>
    <w:p w:rsidR="00C74548" w:rsidRPr="00DE5266" w:rsidRDefault="00C74548" w:rsidP="00C74548">
      <w:pPr>
        <w:ind w:firstLine="567"/>
        <w:jc w:val="both"/>
        <w:rPr>
          <w:sz w:val="20"/>
          <w:szCs w:val="20"/>
        </w:rPr>
      </w:pPr>
    </w:p>
    <w:p w:rsidR="00C74548" w:rsidRPr="00DE5266" w:rsidRDefault="00C74548" w:rsidP="00C74548">
      <w:pPr>
        <w:pStyle w:val="aff5"/>
        <w:ind w:left="0" w:right="-144"/>
        <w:rPr>
          <w:sz w:val="20"/>
          <w:szCs w:val="20"/>
        </w:rPr>
      </w:pPr>
      <w:r w:rsidRPr="00DE5266">
        <w:rPr>
          <w:sz w:val="20"/>
          <w:szCs w:val="20"/>
        </w:rPr>
        <w:t>Глава</w:t>
      </w:r>
    </w:p>
    <w:p w:rsidR="00C74548" w:rsidRPr="00DE5266" w:rsidRDefault="00C74548" w:rsidP="00C74548">
      <w:pPr>
        <w:pStyle w:val="ConsPlusNormal"/>
        <w:ind w:firstLine="0"/>
      </w:pPr>
      <w:r w:rsidRPr="00DE5266">
        <w:rPr>
          <w:rFonts w:ascii="Times New Roman" w:hAnsi="Times New Roman" w:cs="Times New Roman"/>
        </w:rPr>
        <w:t>Аликовского района                                        В.К. Волков</w:t>
      </w:r>
    </w:p>
    <w:p w:rsidR="00C74548" w:rsidRPr="00DE5266" w:rsidRDefault="00C74548" w:rsidP="00C74548">
      <w:pPr>
        <w:jc w:val="center"/>
        <w:rPr>
          <w:sz w:val="20"/>
          <w:szCs w:val="20"/>
        </w:rPr>
      </w:pPr>
    </w:p>
    <w:p w:rsidR="00C74548" w:rsidRPr="00DE5266" w:rsidRDefault="00C74548" w:rsidP="00C74548">
      <w:pPr>
        <w:rPr>
          <w:sz w:val="20"/>
          <w:szCs w:val="20"/>
        </w:rPr>
      </w:pPr>
    </w:p>
    <w:p w:rsidR="00C74548" w:rsidRPr="007D7F69" w:rsidRDefault="00C74548" w:rsidP="00C74548">
      <w:pPr>
        <w:ind w:right="4960"/>
        <w:jc w:val="both"/>
        <w:rPr>
          <w:sz w:val="20"/>
          <w:szCs w:val="20"/>
        </w:rPr>
      </w:pPr>
      <w:r>
        <w:rPr>
          <w:sz w:val="20"/>
          <w:szCs w:val="20"/>
        </w:rPr>
        <w:t>Решение Собрания депутатов Аликовского района Чувашской Республики от 14.09.2018г.  №233 «</w:t>
      </w:r>
      <w:r w:rsidRPr="007D7F69">
        <w:rPr>
          <w:color w:val="000000"/>
          <w:sz w:val="20"/>
          <w:szCs w:val="20"/>
        </w:rPr>
        <w:t>О рассмотрении заявлений о выделении денежных средств МБДОУ «Аликовский детский сад №1 «</w:t>
      </w:r>
      <w:r w:rsidRPr="007D7F69">
        <w:rPr>
          <w:rFonts w:ascii="Times New Roman Chuv" w:hAnsi="Times New Roman Chuv"/>
          <w:color w:val="000000"/>
          <w:sz w:val="20"/>
          <w:szCs w:val="20"/>
        </w:rPr>
        <w:t>+</w:t>
      </w:r>
      <w:r w:rsidRPr="007D7F69">
        <w:rPr>
          <w:color w:val="000000"/>
          <w:sz w:val="20"/>
          <w:szCs w:val="20"/>
        </w:rPr>
        <w:t>ăлку</w:t>
      </w:r>
      <w:r w:rsidRPr="007D7F69">
        <w:rPr>
          <w:rFonts w:ascii="Times New Roman Chuv" w:hAnsi="Times New Roman Chuv"/>
          <w:color w:val="000000"/>
          <w:sz w:val="20"/>
          <w:szCs w:val="20"/>
        </w:rPr>
        <w:t>=</w:t>
      </w:r>
      <w:r w:rsidRPr="007D7F69">
        <w:rPr>
          <w:color w:val="000000"/>
          <w:sz w:val="20"/>
          <w:szCs w:val="20"/>
        </w:rPr>
        <w:t>», МАОУ «Чувашско-Сорминская СОШ», МАУДО «ДЮСШ «Хелхем», МАОУ «Вотланская ООШ», МАОУ «Яндобинская ООШ», МБОУ «Шумшевашская СОШ», МАОУ «Карачуринская ООШ», МБОУ «Тенеевская ООШ», МБОУ «Питишевская СОШ»</w:t>
      </w:r>
    </w:p>
    <w:p w:rsidR="00C74548" w:rsidRPr="007D7F69" w:rsidRDefault="00C74548" w:rsidP="00C74548">
      <w:pPr>
        <w:tabs>
          <w:tab w:val="left" w:pos="2115"/>
        </w:tabs>
        <w:ind w:firstLine="567"/>
        <w:jc w:val="both"/>
        <w:rPr>
          <w:sz w:val="20"/>
          <w:szCs w:val="20"/>
        </w:rPr>
      </w:pPr>
      <w:r w:rsidRPr="007D7F69">
        <w:rPr>
          <w:sz w:val="20"/>
          <w:szCs w:val="20"/>
        </w:rPr>
        <w:tab/>
      </w:r>
    </w:p>
    <w:p w:rsidR="00C74548" w:rsidRPr="007D7F69" w:rsidRDefault="00C74548" w:rsidP="00C74548">
      <w:pPr>
        <w:ind w:firstLine="709"/>
        <w:jc w:val="both"/>
        <w:rPr>
          <w:sz w:val="20"/>
          <w:szCs w:val="20"/>
        </w:rPr>
      </w:pPr>
      <w:r w:rsidRPr="007D7F69">
        <w:rPr>
          <w:sz w:val="20"/>
          <w:szCs w:val="20"/>
        </w:rPr>
        <w:t>В соответствии со ст.92.1 Бюджетного Кодекса Российской Федерации от 31 июля 1998 года №145-ФЗ Собрание депутатов Аликовского района РЕШИЛО:</w:t>
      </w:r>
    </w:p>
    <w:p w:rsidR="00C74548" w:rsidRPr="007D7F69" w:rsidRDefault="00C74548" w:rsidP="00C74548">
      <w:pPr>
        <w:numPr>
          <w:ilvl w:val="0"/>
          <w:numId w:val="3"/>
        </w:numPr>
        <w:ind w:left="0" w:firstLine="709"/>
        <w:jc w:val="both"/>
        <w:rPr>
          <w:color w:val="000000"/>
          <w:sz w:val="20"/>
          <w:szCs w:val="20"/>
        </w:rPr>
      </w:pPr>
      <w:r w:rsidRPr="007D7F69">
        <w:rPr>
          <w:sz w:val="20"/>
          <w:szCs w:val="20"/>
        </w:rPr>
        <w:t>В связи с отсутствием сверхплановых поступлений дохода бюджета в 2018 году и превышением, в случае принятия дополнительных бюджетных обязательств, предельного размера дефицита бюджета в размере 2097,6 тыс. руб., рассчитанного в соответствии с п.3 ст.92.1 Бюджетного Кодекса Российской Федерации от 31 июля 1998 года №145-ФЗ, отказать в выделении дополнительных бюджетных ассигнований в 2018 году, включив вопрос рассмотрения выделения дополнительных средств бюджета Аликовского района Чувашской Республики в проект бюджета на 2019 год и на плановый период 2020 и 2021 годов.</w:t>
      </w:r>
    </w:p>
    <w:p w:rsidR="00C74548" w:rsidRPr="007D7F69" w:rsidRDefault="00C74548" w:rsidP="00C74548">
      <w:pPr>
        <w:numPr>
          <w:ilvl w:val="0"/>
          <w:numId w:val="3"/>
        </w:numPr>
        <w:ind w:left="0" w:firstLine="709"/>
        <w:jc w:val="both"/>
        <w:rPr>
          <w:color w:val="000000"/>
          <w:sz w:val="20"/>
          <w:szCs w:val="20"/>
        </w:rPr>
      </w:pPr>
      <w:r w:rsidRPr="007D7F69">
        <w:rPr>
          <w:sz w:val="20"/>
          <w:szCs w:val="20"/>
        </w:rPr>
        <w:t>Обязать представить в финансовый отдел администрации Аликовского района Чувашской Республики обоснованные расчеты с приложением всех необходимых документов</w:t>
      </w:r>
      <w:r w:rsidRPr="007D7F69">
        <w:rPr>
          <w:color w:val="000000"/>
          <w:sz w:val="20"/>
          <w:szCs w:val="20"/>
        </w:rPr>
        <w:t>: МБДОУ «Аликовский детский сад №1 «</w:t>
      </w:r>
      <w:r w:rsidRPr="007D7F69">
        <w:rPr>
          <w:rFonts w:ascii="Times New Roman Chuv" w:hAnsi="Times New Roman Chuv"/>
          <w:color w:val="000000"/>
          <w:sz w:val="20"/>
          <w:szCs w:val="20"/>
        </w:rPr>
        <w:t>+</w:t>
      </w:r>
      <w:r w:rsidRPr="007D7F69">
        <w:rPr>
          <w:color w:val="000000"/>
          <w:sz w:val="20"/>
          <w:szCs w:val="20"/>
        </w:rPr>
        <w:t>ăлку</w:t>
      </w:r>
      <w:r w:rsidRPr="007D7F69">
        <w:rPr>
          <w:rFonts w:ascii="Times New Roman Chuv" w:hAnsi="Times New Roman Chuv"/>
          <w:color w:val="000000"/>
          <w:sz w:val="20"/>
          <w:szCs w:val="20"/>
        </w:rPr>
        <w:t>=</w:t>
      </w:r>
      <w:r w:rsidRPr="007D7F69">
        <w:rPr>
          <w:color w:val="000000"/>
          <w:sz w:val="20"/>
          <w:szCs w:val="20"/>
        </w:rPr>
        <w:t>», МАОУ «Чувашско-Сорминская СОШ», МАУДО «ДЮСШ «Хелхем», МАОУ «Вотланская ООШ», МАОУ «Яндобинская ООШ», МБОУ «Шумшевашская СОШ», МАОУ «Карачуринская ООШ», МБОУ «Тенеевская ООШ», МБОУ «Питишевская СОШ».</w:t>
      </w:r>
    </w:p>
    <w:p w:rsidR="00C74548" w:rsidRPr="007D7F69" w:rsidRDefault="00C74548" w:rsidP="00C74548">
      <w:pPr>
        <w:numPr>
          <w:ilvl w:val="0"/>
          <w:numId w:val="3"/>
        </w:numPr>
        <w:ind w:left="0" w:firstLine="709"/>
        <w:jc w:val="both"/>
        <w:rPr>
          <w:sz w:val="20"/>
          <w:szCs w:val="20"/>
        </w:rPr>
      </w:pPr>
      <w:r w:rsidRPr="007D7F69">
        <w:rPr>
          <w:sz w:val="20"/>
          <w:szCs w:val="20"/>
        </w:rPr>
        <w:t>Настоящее решение вступает в силу после его официального опубликования.</w:t>
      </w:r>
    </w:p>
    <w:p w:rsidR="00C74548" w:rsidRPr="007D7F69" w:rsidRDefault="00C74548" w:rsidP="00C74548">
      <w:pPr>
        <w:ind w:left="567"/>
        <w:rPr>
          <w:sz w:val="20"/>
          <w:szCs w:val="20"/>
        </w:rPr>
      </w:pPr>
    </w:p>
    <w:p w:rsidR="00C74548" w:rsidRPr="007D7F69" w:rsidRDefault="00C74548" w:rsidP="00C74548">
      <w:pPr>
        <w:ind w:firstLine="567"/>
        <w:jc w:val="both"/>
        <w:rPr>
          <w:sz w:val="20"/>
          <w:szCs w:val="20"/>
        </w:rPr>
      </w:pPr>
      <w:r w:rsidRPr="007D7F69">
        <w:rPr>
          <w:sz w:val="20"/>
          <w:szCs w:val="20"/>
        </w:rPr>
        <w:tab/>
      </w:r>
    </w:p>
    <w:p w:rsidR="00C74548" w:rsidRPr="007D7F69" w:rsidRDefault="00C74548" w:rsidP="00C74548">
      <w:pPr>
        <w:pStyle w:val="aff5"/>
        <w:ind w:left="0" w:right="-144"/>
        <w:rPr>
          <w:sz w:val="20"/>
          <w:szCs w:val="20"/>
        </w:rPr>
      </w:pPr>
      <w:r w:rsidRPr="007D7F69">
        <w:rPr>
          <w:sz w:val="20"/>
          <w:szCs w:val="20"/>
        </w:rPr>
        <w:t>Глава</w:t>
      </w:r>
    </w:p>
    <w:p w:rsidR="00C74548" w:rsidRPr="007D7F69" w:rsidRDefault="00C74548" w:rsidP="00C74548">
      <w:pPr>
        <w:pStyle w:val="ConsPlusNormal"/>
        <w:ind w:firstLine="0"/>
      </w:pPr>
      <w:r w:rsidRPr="007D7F69">
        <w:rPr>
          <w:rFonts w:ascii="Times New Roman" w:hAnsi="Times New Roman" w:cs="Times New Roman"/>
        </w:rPr>
        <w:t>Аликовског</w:t>
      </w:r>
      <w:r>
        <w:rPr>
          <w:rFonts w:ascii="Times New Roman" w:hAnsi="Times New Roman" w:cs="Times New Roman"/>
        </w:rPr>
        <w:t xml:space="preserve">о района                     </w:t>
      </w:r>
      <w:r w:rsidRPr="007D7F69">
        <w:rPr>
          <w:rFonts w:ascii="Times New Roman" w:hAnsi="Times New Roman" w:cs="Times New Roman"/>
        </w:rPr>
        <w:t xml:space="preserve">             В.К. Волков</w:t>
      </w:r>
    </w:p>
    <w:p w:rsidR="00C74548" w:rsidRPr="007D7F69" w:rsidRDefault="00C74548" w:rsidP="00C74548">
      <w:pPr>
        <w:jc w:val="center"/>
        <w:rPr>
          <w:sz w:val="20"/>
          <w:szCs w:val="20"/>
        </w:rPr>
      </w:pPr>
    </w:p>
    <w:p w:rsidR="00C74548" w:rsidRPr="00466195" w:rsidRDefault="00C74548" w:rsidP="00C74548">
      <w:pPr>
        <w:ind w:right="4960"/>
        <w:rPr>
          <w:sz w:val="20"/>
          <w:szCs w:val="20"/>
        </w:rPr>
      </w:pPr>
      <w:r>
        <w:rPr>
          <w:sz w:val="20"/>
          <w:szCs w:val="20"/>
        </w:rPr>
        <w:t>Решение Собрания  депутатов Аликовского района Чувашской Республики от 14.09.2018г. №234 «</w:t>
      </w:r>
      <w:r w:rsidRPr="00466195">
        <w:rPr>
          <w:sz w:val="20"/>
          <w:szCs w:val="20"/>
        </w:rPr>
        <w:t>О представлении к присвоению Почетного звания «Заслуженный работник физической культуры и спорта Чувашской Республики»</w:t>
      </w:r>
    </w:p>
    <w:p w:rsidR="00C74548" w:rsidRPr="00466195" w:rsidRDefault="00C74548" w:rsidP="00C74548">
      <w:pPr>
        <w:pStyle w:val="aff5"/>
        <w:tabs>
          <w:tab w:val="left" w:pos="5103"/>
        </w:tabs>
        <w:ind w:left="0" w:right="-144"/>
        <w:rPr>
          <w:sz w:val="20"/>
          <w:szCs w:val="20"/>
        </w:rPr>
      </w:pPr>
    </w:p>
    <w:p w:rsidR="00C74548" w:rsidRPr="00466195" w:rsidRDefault="00C74548" w:rsidP="00C74548">
      <w:pPr>
        <w:pStyle w:val="aff5"/>
        <w:tabs>
          <w:tab w:val="left" w:pos="5103"/>
        </w:tabs>
        <w:ind w:left="0" w:right="-144" w:firstLine="567"/>
        <w:jc w:val="both"/>
        <w:rPr>
          <w:sz w:val="20"/>
          <w:szCs w:val="20"/>
        </w:rPr>
      </w:pPr>
      <w:r w:rsidRPr="00466195">
        <w:rPr>
          <w:sz w:val="20"/>
          <w:szCs w:val="20"/>
        </w:rPr>
        <w:t>Рассмотрев представленные материалы, Собрание депутатов Аликовского района РЕШИЛО:</w:t>
      </w:r>
    </w:p>
    <w:p w:rsidR="00C74548" w:rsidRPr="00466195" w:rsidRDefault="00C74548" w:rsidP="00C74548">
      <w:pPr>
        <w:pStyle w:val="aff5"/>
        <w:tabs>
          <w:tab w:val="left" w:pos="5103"/>
        </w:tabs>
        <w:ind w:left="0" w:right="-144" w:firstLine="567"/>
        <w:jc w:val="both"/>
        <w:rPr>
          <w:sz w:val="20"/>
          <w:szCs w:val="20"/>
        </w:rPr>
      </w:pPr>
      <w:r w:rsidRPr="00466195">
        <w:rPr>
          <w:sz w:val="20"/>
          <w:szCs w:val="20"/>
        </w:rPr>
        <w:t>За многолетний плодотворный труд, высокую результативность, совершенствование форм и методов спортивной подготовки, ходатайствовать о присвоении почетного звания «Заслуженный работник физической культуры и спорта Чувашской Республики» Сергееву Валерию Николаевичу, директору МАУДО «ДЮСШ «Хелхем»» Аликовского района Чувашской Республики.</w:t>
      </w:r>
    </w:p>
    <w:p w:rsidR="00C74548" w:rsidRPr="00466195" w:rsidRDefault="00C74548" w:rsidP="00C74548">
      <w:pPr>
        <w:pStyle w:val="aff5"/>
        <w:tabs>
          <w:tab w:val="left" w:pos="5103"/>
        </w:tabs>
        <w:ind w:left="0" w:right="-144" w:firstLine="567"/>
        <w:jc w:val="both"/>
        <w:rPr>
          <w:sz w:val="20"/>
          <w:szCs w:val="20"/>
        </w:rPr>
      </w:pPr>
    </w:p>
    <w:p w:rsidR="00C74548" w:rsidRPr="00466195" w:rsidRDefault="00C74548" w:rsidP="00C74548">
      <w:pPr>
        <w:pStyle w:val="aff5"/>
        <w:ind w:left="0" w:right="-144"/>
        <w:rPr>
          <w:sz w:val="20"/>
          <w:szCs w:val="20"/>
        </w:rPr>
      </w:pPr>
    </w:p>
    <w:p w:rsidR="00C74548" w:rsidRPr="00466195" w:rsidRDefault="00C74548" w:rsidP="00C74548">
      <w:pPr>
        <w:pStyle w:val="aff5"/>
        <w:ind w:left="0" w:right="-144"/>
        <w:rPr>
          <w:sz w:val="20"/>
          <w:szCs w:val="20"/>
        </w:rPr>
      </w:pPr>
      <w:r w:rsidRPr="00466195">
        <w:rPr>
          <w:sz w:val="20"/>
          <w:szCs w:val="20"/>
        </w:rPr>
        <w:t>Глава</w:t>
      </w:r>
    </w:p>
    <w:p w:rsidR="00C74548" w:rsidRPr="00466195" w:rsidRDefault="00C74548" w:rsidP="00C74548">
      <w:pPr>
        <w:pStyle w:val="ConsPlusNormal"/>
        <w:ind w:firstLine="0"/>
      </w:pPr>
      <w:r w:rsidRPr="00466195">
        <w:rPr>
          <w:rFonts w:ascii="Times New Roman" w:hAnsi="Times New Roman" w:cs="Times New Roman"/>
        </w:rPr>
        <w:t>Аликовского района                       В.К. Волков</w:t>
      </w:r>
    </w:p>
    <w:p w:rsidR="00C74548" w:rsidRPr="00466195" w:rsidRDefault="00C74548" w:rsidP="00C74548">
      <w:pPr>
        <w:ind w:firstLine="567"/>
        <w:jc w:val="both"/>
        <w:rPr>
          <w:sz w:val="20"/>
          <w:szCs w:val="20"/>
        </w:rPr>
      </w:pPr>
    </w:p>
    <w:p w:rsidR="00C74548" w:rsidRDefault="00C74548" w:rsidP="00C74548">
      <w:pPr>
        <w:rPr>
          <w:sz w:val="20"/>
          <w:szCs w:val="20"/>
        </w:rPr>
      </w:pPr>
    </w:p>
    <w:p w:rsidR="00CD3E60" w:rsidRPr="009A52CC" w:rsidRDefault="00CD3E60" w:rsidP="00CD3E60">
      <w:pPr>
        <w:ind w:right="4535"/>
        <w:jc w:val="both"/>
        <w:rPr>
          <w:sz w:val="20"/>
          <w:szCs w:val="20"/>
        </w:rPr>
      </w:pPr>
      <w:r>
        <w:rPr>
          <w:sz w:val="20"/>
          <w:szCs w:val="20"/>
        </w:rPr>
        <w:t>Постановление администрации Аликовского района Чувашской Республики от 10.09.2018г. №1004 «</w:t>
      </w:r>
      <w:r w:rsidRPr="009A52CC">
        <w:rPr>
          <w:bCs/>
          <w:sz w:val="20"/>
          <w:szCs w:val="20"/>
        </w:rPr>
        <w:t>О проведении месячника гражданской обороны на территории Аликовского района Чувашской Республики</w:t>
      </w:r>
      <w:r>
        <w:rPr>
          <w:bCs/>
          <w:sz w:val="20"/>
          <w:szCs w:val="20"/>
        </w:rPr>
        <w:t>»</w:t>
      </w:r>
    </w:p>
    <w:p w:rsidR="00CD3E60" w:rsidRPr="009A52CC" w:rsidRDefault="00CD3E60" w:rsidP="00CD3E60">
      <w:pPr>
        <w:ind w:right="-73" w:firstLine="709"/>
        <w:jc w:val="both"/>
        <w:rPr>
          <w:sz w:val="20"/>
          <w:szCs w:val="20"/>
        </w:rPr>
      </w:pPr>
      <w:r w:rsidRPr="009A52CC">
        <w:rPr>
          <w:sz w:val="20"/>
          <w:szCs w:val="20"/>
        </w:rPr>
        <w:t xml:space="preserve"> </w:t>
      </w:r>
    </w:p>
    <w:p w:rsidR="00CD3E60" w:rsidRPr="009A52CC" w:rsidRDefault="00CD3E60" w:rsidP="00CD3E60">
      <w:pPr>
        <w:ind w:firstLine="567"/>
        <w:jc w:val="both"/>
        <w:rPr>
          <w:sz w:val="20"/>
          <w:szCs w:val="20"/>
        </w:rPr>
      </w:pPr>
      <w:r w:rsidRPr="009A52CC">
        <w:rPr>
          <w:sz w:val="20"/>
          <w:szCs w:val="20"/>
        </w:rPr>
        <w:t>Во исполнение Указа Президента Российской Федерации от 20 декабря 2016 г. № 696 «Об утверждении Основ государственной политики Российской Федерации в области гражданской обороны на период до 2030 года», с постановлениями Правительства Российской Федерации от 2 ноября 2000 г. № 841 «Об утверждении Положения об организации обучения населения в области гражданской обороны»  и от 4 сентября 2003 г. № 547 «О подготовке населения в области защиты от чрезвычайных ситуаций природного и техногенного характера»,  Планом основных мероприятий Аликовского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утвержденным распоряжением администрации Аликовского района от 2 февраля 2018 г. № 8 и в целях дальнейшего совершенствования форм и методов обучения по вопросам гражданской обороны и чрезвычайным ситуациям, воспитания у населения ответственности за личную и общественную безопасность, формирования у подрастающего поколения навыков оказания  само-, взаимопомощи в чрезвычайных ситуациях природного и техногенного характера администрация Аликовского района Чувашской Республики п о с т а н о в л я е т:</w:t>
      </w:r>
    </w:p>
    <w:p w:rsidR="00CD3E60" w:rsidRPr="009A52CC" w:rsidRDefault="00CD3E60" w:rsidP="00CD3E60">
      <w:pPr>
        <w:numPr>
          <w:ilvl w:val="0"/>
          <w:numId w:val="9"/>
        </w:numPr>
        <w:tabs>
          <w:tab w:val="clear" w:pos="720"/>
          <w:tab w:val="num" w:pos="0"/>
        </w:tabs>
        <w:suppressAutoHyphens/>
        <w:ind w:left="0" w:firstLine="360"/>
        <w:jc w:val="both"/>
        <w:rPr>
          <w:sz w:val="20"/>
          <w:szCs w:val="20"/>
        </w:rPr>
      </w:pPr>
      <w:r w:rsidRPr="009A52CC">
        <w:rPr>
          <w:sz w:val="20"/>
          <w:szCs w:val="20"/>
        </w:rPr>
        <w:t>Провести с 1 октября по 1 ноября 2018 г. на территории Аликовского район Чувашской Республики месячник гражданской обороны.</w:t>
      </w:r>
    </w:p>
    <w:p w:rsidR="00CD3E60" w:rsidRPr="009A52CC" w:rsidRDefault="00CD3E60" w:rsidP="00CD3E60">
      <w:pPr>
        <w:numPr>
          <w:ilvl w:val="0"/>
          <w:numId w:val="9"/>
        </w:numPr>
        <w:tabs>
          <w:tab w:val="clear" w:pos="720"/>
          <w:tab w:val="num" w:pos="0"/>
        </w:tabs>
        <w:suppressAutoHyphens/>
        <w:ind w:left="0" w:firstLine="360"/>
        <w:jc w:val="both"/>
        <w:rPr>
          <w:sz w:val="20"/>
          <w:szCs w:val="20"/>
        </w:rPr>
      </w:pPr>
      <w:r w:rsidRPr="009A52CC">
        <w:rPr>
          <w:sz w:val="20"/>
          <w:szCs w:val="20"/>
        </w:rPr>
        <w:t>Утвердить прилагаемый План проведения месячника гражданской обороны в Аликовском районе Чувашской Республики.</w:t>
      </w:r>
    </w:p>
    <w:p w:rsidR="00CD3E60" w:rsidRPr="009A52CC" w:rsidRDefault="00CD3E60" w:rsidP="00CD3E60">
      <w:pPr>
        <w:numPr>
          <w:ilvl w:val="0"/>
          <w:numId w:val="9"/>
        </w:numPr>
        <w:tabs>
          <w:tab w:val="clear" w:pos="720"/>
        </w:tabs>
        <w:suppressAutoHyphens/>
        <w:ind w:left="0" w:firstLine="360"/>
        <w:jc w:val="both"/>
        <w:rPr>
          <w:sz w:val="20"/>
          <w:szCs w:val="20"/>
        </w:rPr>
      </w:pPr>
      <w:r w:rsidRPr="009A52CC">
        <w:rPr>
          <w:sz w:val="20"/>
          <w:szCs w:val="20"/>
        </w:rPr>
        <w:t>Рекомендовать главам сельских поселений, руководителям организаций, учреждений и предприятий, расположенных на территории Аликовского района, обеспечить выполнение плана проведения месячника гражданской обороны в Аликовском районе.</w:t>
      </w:r>
    </w:p>
    <w:p w:rsidR="00CD3E60" w:rsidRPr="009A52CC" w:rsidRDefault="00CD3E60" w:rsidP="00CD3E60">
      <w:pPr>
        <w:numPr>
          <w:ilvl w:val="0"/>
          <w:numId w:val="9"/>
        </w:numPr>
        <w:tabs>
          <w:tab w:val="clear" w:pos="720"/>
          <w:tab w:val="num" w:pos="0"/>
        </w:tabs>
        <w:suppressAutoHyphens/>
        <w:ind w:left="0" w:firstLine="360"/>
        <w:jc w:val="both"/>
        <w:rPr>
          <w:sz w:val="20"/>
          <w:szCs w:val="20"/>
        </w:rPr>
      </w:pPr>
      <w:r w:rsidRPr="009A52CC">
        <w:rPr>
          <w:sz w:val="20"/>
          <w:szCs w:val="20"/>
        </w:rPr>
        <w:t xml:space="preserve">Контроль за исполнением настоящего постановления возложить на сектор специальных программ и по делам ГО и ЧС администрации района. </w:t>
      </w:r>
    </w:p>
    <w:p w:rsidR="00CD3E60" w:rsidRPr="009A52CC" w:rsidRDefault="00CD3E60" w:rsidP="00CD3E60">
      <w:pPr>
        <w:pStyle w:val="aa"/>
        <w:shd w:val="clear" w:color="auto" w:fill="FFFFFF"/>
        <w:spacing w:before="0" w:beforeAutospacing="0" w:after="0" w:afterAutospacing="0"/>
        <w:jc w:val="both"/>
        <w:rPr>
          <w:sz w:val="20"/>
          <w:szCs w:val="20"/>
        </w:rPr>
      </w:pPr>
    </w:p>
    <w:p w:rsidR="00CD3E60" w:rsidRPr="009A52CC" w:rsidRDefault="00CD3E60" w:rsidP="00CD3E60">
      <w:pPr>
        <w:pStyle w:val="aa"/>
        <w:shd w:val="clear" w:color="auto" w:fill="FFFFFF"/>
        <w:spacing w:before="0" w:beforeAutospacing="0" w:after="0" w:afterAutospacing="0"/>
        <w:jc w:val="both"/>
        <w:rPr>
          <w:sz w:val="20"/>
          <w:szCs w:val="20"/>
        </w:rPr>
      </w:pPr>
      <w:r w:rsidRPr="009A52CC">
        <w:rPr>
          <w:sz w:val="20"/>
          <w:szCs w:val="20"/>
        </w:rPr>
        <w:t xml:space="preserve">Глава администрации </w:t>
      </w:r>
    </w:p>
    <w:p w:rsidR="00CD3E60" w:rsidRPr="009A52CC" w:rsidRDefault="00CD3E60" w:rsidP="00CD3E60">
      <w:pPr>
        <w:jc w:val="both"/>
        <w:rPr>
          <w:sz w:val="20"/>
          <w:szCs w:val="20"/>
        </w:rPr>
      </w:pPr>
      <w:r w:rsidRPr="009A52CC">
        <w:rPr>
          <w:sz w:val="20"/>
          <w:szCs w:val="20"/>
        </w:rPr>
        <w:t>Аликовского района                             А.Н. Куликов</w:t>
      </w:r>
    </w:p>
    <w:p w:rsidR="00CD3E60" w:rsidRPr="009A52CC" w:rsidRDefault="00CD3E60" w:rsidP="00CD3E60">
      <w:pPr>
        <w:jc w:val="both"/>
        <w:rPr>
          <w:sz w:val="20"/>
          <w:szCs w:val="20"/>
        </w:rPr>
        <w:sectPr w:rsidR="00CD3E60" w:rsidRPr="009A52CC" w:rsidSect="00741950">
          <w:pgSz w:w="11906" w:h="16838" w:code="9"/>
          <w:pgMar w:top="1134" w:right="567" w:bottom="1134" w:left="1701" w:header="720" w:footer="720" w:gutter="0"/>
          <w:cols w:space="720"/>
        </w:sectPr>
      </w:pPr>
    </w:p>
    <w:tbl>
      <w:tblPr>
        <w:tblW w:w="0" w:type="auto"/>
        <w:tblInd w:w="675" w:type="dxa"/>
        <w:tblLayout w:type="fixed"/>
        <w:tblLook w:val="0000" w:firstRow="0" w:lastRow="0" w:firstColumn="0" w:lastColumn="0" w:noHBand="0" w:noVBand="0"/>
      </w:tblPr>
      <w:tblGrid>
        <w:gridCol w:w="3770"/>
        <w:gridCol w:w="6720"/>
        <w:gridCol w:w="4755"/>
      </w:tblGrid>
      <w:tr w:rsidR="00CD3E60" w:rsidRPr="009A52CC" w:rsidTr="000F6197">
        <w:tc>
          <w:tcPr>
            <w:tcW w:w="3770" w:type="dxa"/>
            <w:shd w:val="clear" w:color="auto" w:fill="auto"/>
          </w:tcPr>
          <w:p w:rsidR="00CD3E60" w:rsidRPr="009A52CC" w:rsidRDefault="00CD3E60" w:rsidP="000F6197">
            <w:pPr>
              <w:snapToGrid w:val="0"/>
              <w:rPr>
                <w:sz w:val="20"/>
                <w:szCs w:val="20"/>
              </w:rPr>
            </w:pPr>
          </w:p>
          <w:p w:rsidR="00CD3E60" w:rsidRPr="009A52CC" w:rsidRDefault="00CD3E60" w:rsidP="000F6197">
            <w:pPr>
              <w:rPr>
                <w:sz w:val="20"/>
                <w:szCs w:val="20"/>
              </w:rPr>
            </w:pPr>
          </w:p>
        </w:tc>
        <w:tc>
          <w:tcPr>
            <w:tcW w:w="6720" w:type="dxa"/>
            <w:shd w:val="clear" w:color="auto" w:fill="auto"/>
          </w:tcPr>
          <w:p w:rsidR="00CD3E60" w:rsidRPr="009A52CC" w:rsidRDefault="00CD3E60" w:rsidP="000F6197">
            <w:pPr>
              <w:snapToGrid w:val="0"/>
              <w:rPr>
                <w:sz w:val="20"/>
                <w:szCs w:val="20"/>
              </w:rPr>
            </w:pPr>
          </w:p>
        </w:tc>
        <w:tc>
          <w:tcPr>
            <w:tcW w:w="4755" w:type="dxa"/>
            <w:shd w:val="clear" w:color="auto" w:fill="auto"/>
          </w:tcPr>
          <w:p w:rsidR="00CD3E60" w:rsidRPr="009A52CC" w:rsidRDefault="00CD3E60" w:rsidP="000F6197">
            <w:pPr>
              <w:jc w:val="both"/>
              <w:rPr>
                <w:sz w:val="20"/>
                <w:szCs w:val="20"/>
              </w:rPr>
            </w:pPr>
            <w:r w:rsidRPr="009A52CC">
              <w:rPr>
                <w:sz w:val="20"/>
                <w:szCs w:val="20"/>
              </w:rPr>
              <w:t>УТВЕРЖДЕН</w:t>
            </w:r>
          </w:p>
          <w:p w:rsidR="00CD3E60" w:rsidRPr="009A52CC" w:rsidRDefault="00CD3E60" w:rsidP="000F6197">
            <w:pPr>
              <w:jc w:val="both"/>
              <w:rPr>
                <w:sz w:val="20"/>
                <w:szCs w:val="20"/>
              </w:rPr>
            </w:pPr>
            <w:r w:rsidRPr="009A52CC">
              <w:rPr>
                <w:sz w:val="20"/>
                <w:szCs w:val="20"/>
              </w:rPr>
              <w:t xml:space="preserve">Постановлением администрации </w:t>
            </w:r>
          </w:p>
          <w:p w:rsidR="00CD3E60" w:rsidRPr="009A52CC" w:rsidRDefault="00CD3E60" w:rsidP="000F6197">
            <w:pPr>
              <w:jc w:val="both"/>
              <w:rPr>
                <w:sz w:val="20"/>
                <w:szCs w:val="20"/>
              </w:rPr>
            </w:pPr>
            <w:r w:rsidRPr="009A52CC">
              <w:rPr>
                <w:sz w:val="20"/>
                <w:szCs w:val="20"/>
              </w:rPr>
              <w:t>Аликовского района</w:t>
            </w:r>
          </w:p>
          <w:p w:rsidR="00CD3E60" w:rsidRPr="009A52CC" w:rsidRDefault="00CD3E60" w:rsidP="000F6197">
            <w:pPr>
              <w:jc w:val="both"/>
              <w:rPr>
                <w:sz w:val="20"/>
                <w:szCs w:val="20"/>
              </w:rPr>
            </w:pPr>
            <w:r w:rsidRPr="009A52CC">
              <w:rPr>
                <w:sz w:val="20"/>
                <w:szCs w:val="20"/>
              </w:rPr>
              <w:t>от 10.09.2018 № 1004</w:t>
            </w:r>
          </w:p>
          <w:p w:rsidR="00CD3E60" w:rsidRPr="009A52CC" w:rsidRDefault="00CD3E60" w:rsidP="000F6197">
            <w:pPr>
              <w:jc w:val="both"/>
              <w:rPr>
                <w:sz w:val="20"/>
                <w:szCs w:val="20"/>
              </w:rPr>
            </w:pPr>
          </w:p>
        </w:tc>
      </w:tr>
    </w:tbl>
    <w:p w:rsidR="00CD3E60" w:rsidRPr="009A52CC" w:rsidRDefault="00CD3E60" w:rsidP="00CD3E60">
      <w:pPr>
        <w:jc w:val="center"/>
        <w:rPr>
          <w:b/>
          <w:sz w:val="20"/>
          <w:szCs w:val="20"/>
        </w:rPr>
      </w:pPr>
      <w:r w:rsidRPr="009A52CC">
        <w:rPr>
          <w:b/>
          <w:sz w:val="20"/>
          <w:szCs w:val="20"/>
        </w:rPr>
        <w:t>ПЛАН</w:t>
      </w:r>
    </w:p>
    <w:p w:rsidR="00CD3E60" w:rsidRPr="009A52CC" w:rsidRDefault="00CD3E60" w:rsidP="00CD3E60">
      <w:pPr>
        <w:jc w:val="center"/>
        <w:rPr>
          <w:b/>
          <w:sz w:val="20"/>
          <w:szCs w:val="20"/>
        </w:rPr>
      </w:pPr>
      <w:r w:rsidRPr="009A52CC">
        <w:rPr>
          <w:b/>
          <w:sz w:val="20"/>
          <w:szCs w:val="20"/>
        </w:rPr>
        <w:t>проведения месячника гражданской обороны в Аликовском районе Чувашской Республики</w:t>
      </w:r>
    </w:p>
    <w:p w:rsidR="00CD3E60" w:rsidRPr="009A52CC" w:rsidRDefault="00CD3E60" w:rsidP="00CD3E60">
      <w:pPr>
        <w:jc w:val="center"/>
        <w:rPr>
          <w:b/>
          <w:sz w:val="20"/>
          <w:szCs w:val="20"/>
        </w:rPr>
      </w:pPr>
    </w:p>
    <w:tbl>
      <w:tblPr>
        <w:tblW w:w="0" w:type="auto"/>
        <w:tblInd w:w="651" w:type="dxa"/>
        <w:tblLayout w:type="fixed"/>
        <w:tblCellMar>
          <w:left w:w="70" w:type="dxa"/>
          <w:right w:w="70" w:type="dxa"/>
        </w:tblCellMar>
        <w:tblLook w:val="0000" w:firstRow="0" w:lastRow="0" w:firstColumn="0" w:lastColumn="0" w:noHBand="0" w:noVBand="0"/>
      </w:tblPr>
      <w:tblGrid>
        <w:gridCol w:w="837"/>
        <w:gridCol w:w="5910"/>
        <w:gridCol w:w="1656"/>
        <w:gridCol w:w="4305"/>
        <w:gridCol w:w="1351"/>
      </w:tblGrid>
      <w:tr w:rsidR="00CD3E60" w:rsidRPr="009A52CC" w:rsidTr="000F6197">
        <w:trPr>
          <w:tblHeader/>
        </w:trPr>
        <w:tc>
          <w:tcPr>
            <w:tcW w:w="837"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пп</w:t>
            </w:r>
          </w:p>
        </w:tc>
        <w:tc>
          <w:tcPr>
            <w:tcW w:w="5910"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CD3E60">
            <w:pPr>
              <w:pStyle w:val="3"/>
              <w:numPr>
                <w:ilvl w:val="2"/>
                <w:numId w:val="10"/>
              </w:numPr>
              <w:overflowPunct w:val="0"/>
              <w:autoSpaceDE w:val="0"/>
              <w:ind w:hanging="720"/>
              <w:textAlignment w:val="baseline"/>
              <w:rPr>
                <w:szCs w:val="20"/>
              </w:rPr>
            </w:pPr>
            <w:r w:rsidRPr="009A52CC">
              <w:rPr>
                <w:szCs w:val="20"/>
              </w:rPr>
              <w:t>Проводимые мероприятия</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Сроки проведения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CD3E60">
            <w:pPr>
              <w:pStyle w:val="3"/>
              <w:numPr>
                <w:ilvl w:val="2"/>
                <w:numId w:val="10"/>
              </w:numPr>
              <w:overflowPunct w:val="0"/>
              <w:autoSpaceDE w:val="0"/>
              <w:ind w:hanging="720"/>
              <w:textAlignment w:val="baseline"/>
              <w:rPr>
                <w:szCs w:val="20"/>
              </w:rPr>
            </w:pPr>
            <w:r w:rsidRPr="009A52CC">
              <w:rPr>
                <w:szCs w:val="20"/>
              </w:rPr>
              <w:t>Ответственные исполнители</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Отметка</w:t>
            </w:r>
          </w:p>
          <w:p w:rsidR="00CD3E60" w:rsidRPr="009A52CC" w:rsidRDefault="00CD3E60" w:rsidP="000F6197">
            <w:pPr>
              <w:jc w:val="center"/>
              <w:rPr>
                <w:sz w:val="20"/>
                <w:szCs w:val="20"/>
              </w:rPr>
            </w:pPr>
            <w:r w:rsidRPr="009A52CC">
              <w:rPr>
                <w:sz w:val="20"/>
                <w:szCs w:val="20"/>
              </w:rPr>
              <w:t>о выполнении</w:t>
            </w: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left="1080"/>
              <w:jc w:val="center"/>
              <w:textAlignment w:val="baseline"/>
              <w:rPr>
                <w:sz w:val="20"/>
                <w:szCs w:val="20"/>
              </w:rPr>
            </w:pPr>
          </w:p>
          <w:p w:rsidR="00CD3E60" w:rsidRPr="009A52CC" w:rsidRDefault="00CD3E60" w:rsidP="000F6197">
            <w:pPr>
              <w:jc w:val="center"/>
              <w:rPr>
                <w:sz w:val="20"/>
                <w:szCs w:val="20"/>
              </w:rPr>
            </w:pPr>
          </w:p>
          <w:p w:rsidR="00CD3E60" w:rsidRPr="009A52CC" w:rsidRDefault="00CD3E60" w:rsidP="000F6197">
            <w:pPr>
              <w:jc w:val="center"/>
              <w:rPr>
                <w:sz w:val="20"/>
                <w:szCs w:val="20"/>
              </w:rPr>
            </w:pPr>
            <w:r w:rsidRPr="009A52CC">
              <w:rPr>
                <w:sz w:val="20"/>
                <w:szCs w:val="20"/>
              </w:rPr>
              <w:t>1.</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 xml:space="preserve">Информирование населения Аликовского района в средствах массовой информации, включая электронные, по тематике  гражданской обороны, а также о порядке действий при возникновении  чрезвычайных ситуаций в местах массового пребывания людей </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с 1 октября по </w:t>
            </w:r>
          </w:p>
          <w:p w:rsidR="00CD3E60" w:rsidRPr="009A52CC" w:rsidRDefault="00CD3E60" w:rsidP="000F6197">
            <w:pPr>
              <w:jc w:val="center"/>
              <w:rPr>
                <w:sz w:val="20"/>
                <w:szCs w:val="20"/>
              </w:rPr>
            </w:pPr>
            <w:r w:rsidRPr="009A52CC">
              <w:rPr>
                <w:sz w:val="20"/>
                <w:szCs w:val="20"/>
              </w:rPr>
              <w:t>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отдел образования, опеки и попечительства, молодежной политики, культуры и спорта администрации района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snapToGrid w:val="0"/>
              <w:jc w:val="center"/>
              <w:textAlignment w:val="baseline"/>
              <w:rPr>
                <w:sz w:val="20"/>
                <w:szCs w:val="20"/>
              </w:rPr>
            </w:pPr>
            <w:r w:rsidRPr="009A52CC">
              <w:rPr>
                <w:sz w:val="20"/>
                <w:szCs w:val="20"/>
              </w:rPr>
              <w:t>2.</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Участие во Всероссийской штабной тренировке по гражданской обороне</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по 3 октября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главы сельских поселений, руководители организаций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3.</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Участие во Всероссийском открытом уроке «Основы безопасности жизнедеятельности» с проведением тренировок по защите обучающихся и персонала от чрезвычайных ситуаций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4 октября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Отдел образования, опеки и попечительства, молодежной политики, культуры и спорта, руководители образовательных учреждений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4.</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Проведение смотра-конкурса на лучшую учебно-материальную базу по подготовке работников в области гражданской обороны, предупреждения и ликвидации чрезвычайных ситуаций среди органов местного самоуправления и организаций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главы сельских поселений, руководители организаций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5.</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Проведение смотра-конкурса на лучшую учебно-материальную базу по подготовке обучающихся по курсам “Основы безопасности  жизнедеятельности”  и «Безопасность жизнедеятельности» среди образовательных учреждений.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Отдел образования, опеки и попечительства, молодежной политики, культуры и спорта, руководители образовательных учреждений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6.</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Совершенствование учебно-материальной базы по тематике гражданской обороны, в том числе обновление уголков гражданской обороны, изготовление стендов, плакатов, памяток по тематике гражданской обороны и защиты гнаселения</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главы сельских поселений, руководители организаций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05"/>
              <w:jc w:val="center"/>
              <w:textAlignment w:val="baseline"/>
              <w:rPr>
                <w:sz w:val="20"/>
                <w:szCs w:val="20"/>
              </w:rPr>
            </w:pPr>
            <w:r w:rsidRPr="009A52CC">
              <w:rPr>
                <w:sz w:val="20"/>
                <w:szCs w:val="20"/>
              </w:rPr>
              <w:t>7.</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CD3E60">
            <w:pPr>
              <w:pStyle w:val="6"/>
              <w:numPr>
                <w:ilvl w:val="5"/>
                <w:numId w:val="10"/>
              </w:numPr>
              <w:tabs>
                <w:tab w:val="clear" w:pos="720"/>
                <w:tab w:val="num" w:pos="1152"/>
              </w:tabs>
              <w:overflowPunct w:val="0"/>
              <w:autoSpaceDE w:val="0"/>
              <w:ind w:left="1152" w:hanging="1152"/>
              <w:jc w:val="left"/>
              <w:textAlignment w:val="baseline"/>
              <w:rPr>
                <w:b w:val="0"/>
                <w:sz w:val="20"/>
                <w:szCs w:val="20"/>
              </w:rPr>
            </w:pPr>
            <w:r w:rsidRPr="009A52CC">
              <w:rPr>
                <w:b w:val="0"/>
                <w:sz w:val="20"/>
                <w:szCs w:val="20"/>
              </w:rPr>
              <w:t>Проведение дня открытых дверей в Аликовской ПЧ-25 КУ «ЧРПС» ГКЧС Чувашии</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с 1 октября по 1 ноября </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Аликовская ПЧ-25, </w:t>
            </w:r>
          </w:p>
          <w:p w:rsidR="00CD3E60" w:rsidRPr="009A52CC" w:rsidRDefault="00CD3E60" w:rsidP="000F6197">
            <w:pPr>
              <w:jc w:val="center"/>
              <w:rPr>
                <w:sz w:val="20"/>
                <w:szCs w:val="20"/>
              </w:rPr>
            </w:pPr>
            <w:r w:rsidRPr="009A52CC">
              <w:rPr>
                <w:sz w:val="20"/>
                <w:szCs w:val="20"/>
              </w:rPr>
              <w:t>ОНД  по Аликовскому району</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20"/>
              <w:jc w:val="center"/>
              <w:textAlignment w:val="baseline"/>
              <w:rPr>
                <w:sz w:val="20"/>
                <w:szCs w:val="20"/>
              </w:rPr>
            </w:pPr>
            <w:r w:rsidRPr="009A52CC">
              <w:rPr>
                <w:sz w:val="20"/>
                <w:szCs w:val="20"/>
              </w:rPr>
              <w:t>8.</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Организация встреч с ветеранами ГО, участниками ликвидации аварий, катастроф и стихийных бедствий.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Сектор специальных программ и по делам ГО и ЧС, главы сельских поселений, руководители организаций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05"/>
              <w:jc w:val="center"/>
              <w:textAlignment w:val="baseline"/>
              <w:rPr>
                <w:sz w:val="20"/>
                <w:szCs w:val="20"/>
              </w:rPr>
            </w:pPr>
            <w:r w:rsidRPr="009A52CC">
              <w:rPr>
                <w:sz w:val="20"/>
                <w:szCs w:val="20"/>
              </w:rPr>
              <w:t>9.</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Проведение смотров готовности сил гражданской обороны</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организации, руководители аварийно-</w:t>
            </w:r>
            <w:r w:rsidRPr="009A52CC">
              <w:rPr>
                <w:sz w:val="20"/>
                <w:szCs w:val="20"/>
              </w:rPr>
              <w:lastRenderedPageBreak/>
              <w:t xml:space="preserve">спасательных служб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05"/>
              <w:jc w:val="center"/>
              <w:textAlignment w:val="baseline"/>
              <w:rPr>
                <w:sz w:val="20"/>
                <w:szCs w:val="20"/>
              </w:rPr>
            </w:pPr>
            <w:r w:rsidRPr="009A52CC">
              <w:rPr>
                <w:sz w:val="20"/>
                <w:szCs w:val="20"/>
              </w:rPr>
              <w:t>10.</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Представление итоговых донесений о проведении месячника гражданской обороны с приложением отчетных фото-, видео - печатных материалов в отдел образования и молодежной политики, сектор специальных программ администрации района</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к 7 ноября </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Организации, </w:t>
            </w:r>
          </w:p>
          <w:p w:rsidR="00CD3E60" w:rsidRPr="009A52CC" w:rsidRDefault="00CD3E60" w:rsidP="000F6197">
            <w:pPr>
              <w:jc w:val="center"/>
              <w:rPr>
                <w:sz w:val="20"/>
                <w:szCs w:val="20"/>
              </w:rPr>
            </w:pPr>
            <w:r w:rsidRPr="009A52CC">
              <w:rPr>
                <w:sz w:val="20"/>
                <w:szCs w:val="20"/>
              </w:rPr>
              <w:t>учреждения образования</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bl>
    <w:p w:rsidR="00CD3E60" w:rsidRPr="009A52CC" w:rsidRDefault="00CD3E60" w:rsidP="00CD3E60">
      <w:pPr>
        <w:pStyle w:val="21"/>
        <w:ind w:right="4677"/>
        <w:rPr>
          <w:b/>
          <w:bCs/>
          <w:sz w:val="20"/>
          <w:szCs w:val="20"/>
        </w:rPr>
        <w:sectPr w:rsidR="00CD3E60" w:rsidRPr="009A52CC" w:rsidSect="004F5B0C">
          <w:pgSz w:w="16838" w:h="11906" w:orient="landscape" w:code="9"/>
          <w:pgMar w:top="1701" w:right="1134" w:bottom="851" w:left="709" w:header="720" w:footer="720" w:gutter="0"/>
          <w:cols w:space="720"/>
          <w:docGrid w:linePitch="272"/>
        </w:sectPr>
      </w:pPr>
    </w:p>
    <w:p w:rsidR="00C74548" w:rsidRPr="007D7F69" w:rsidRDefault="00C74548" w:rsidP="00C74548">
      <w:pPr>
        <w:rPr>
          <w:sz w:val="20"/>
          <w:szCs w:val="20"/>
        </w:rPr>
      </w:pPr>
    </w:p>
    <w:p w:rsidR="00481167" w:rsidRPr="00BF5E3F" w:rsidRDefault="00481167" w:rsidP="00481167">
      <w:pPr>
        <w:rPr>
          <w:sz w:val="20"/>
          <w:szCs w:val="20"/>
        </w:rPr>
      </w:pP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r w:rsidRPr="00BF5E3F">
        <w:rPr>
          <w:sz w:val="20"/>
          <w:szCs w:val="20"/>
        </w:rPr>
        <w:tab/>
      </w:r>
    </w:p>
    <w:p w:rsidR="00481167" w:rsidRPr="00BF5E3F" w:rsidRDefault="00481167" w:rsidP="00481167">
      <w:pPr>
        <w:rPr>
          <w:sz w:val="20"/>
          <w:szCs w:val="20"/>
        </w:rPr>
      </w:pPr>
    </w:p>
    <w:p w:rsidR="00481167" w:rsidRPr="00BF5E3F" w:rsidRDefault="00481167" w:rsidP="00481167">
      <w:pPr>
        <w:rPr>
          <w:sz w:val="20"/>
          <w:szCs w:val="20"/>
        </w:rPr>
      </w:pPr>
    </w:p>
    <w:p w:rsidR="00481167" w:rsidRPr="00BF5E3F" w:rsidRDefault="00481167" w:rsidP="00481167">
      <w:pPr>
        <w:rPr>
          <w:sz w:val="20"/>
          <w:szCs w:val="20"/>
        </w:rPr>
      </w:pPr>
    </w:p>
    <w:p w:rsidR="00481167" w:rsidRPr="00BF5E3F" w:rsidRDefault="00481167" w:rsidP="0048116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Tr="00785CA5">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23484E">
            <w:pPr>
              <w:rPr>
                <w:sz w:val="18"/>
                <w:szCs w:val="18"/>
              </w:rPr>
            </w:pPr>
            <w:r>
              <w:rPr>
                <w:sz w:val="18"/>
                <w:szCs w:val="18"/>
              </w:rPr>
              <w:t xml:space="preserve">Подписано в </w:t>
            </w:r>
            <w:r w:rsidR="0023484E">
              <w:rPr>
                <w:sz w:val="18"/>
                <w:szCs w:val="18"/>
              </w:rPr>
              <w:t>печать  17</w:t>
            </w:r>
            <w:r>
              <w:rPr>
                <w:sz w:val="18"/>
                <w:szCs w:val="18"/>
              </w:rPr>
              <w:t>.0</w:t>
            </w:r>
            <w:r w:rsidR="0023484E">
              <w:rPr>
                <w:sz w:val="18"/>
                <w:szCs w:val="18"/>
              </w:rPr>
              <w:t>9</w:t>
            </w:r>
            <w:r>
              <w:rPr>
                <w:sz w:val="18"/>
                <w:szCs w:val="18"/>
              </w:rPr>
              <w:t>.2018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D83D9E">
      <w:headerReference w:type="even" r:id="rId82"/>
      <w:footerReference w:type="default" r:id="rId83"/>
      <w:footerReference w:type="first" r:id="rId84"/>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A5" w:rsidRDefault="00C601A5" w:rsidP="00F23871">
      <w:r>
        <w:separator/>
      </w:r>
    </w:p>
  </w:endnote>
  <w:endnote w:type="continuationSeparator" w:id="0">
    <w:p w:rsidR="00C601A5" w:rsidRDefault="00C601A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E049D3" w:rsidRDefault="00C601A5">
        <w:pPr>
          <w:pStyle w:val="ac"/>
          <w:jc w:val="center"/>
        </w:pPr>
        <w:r>
          <w:fldChar w:fldCharType="begin"/>
        </w:r>
        <w:r>
          <w:instrText xml:space="preserve"> PAGE   \* MERGEFORMAT </w:instrText>
        </w:r>
        <w:r>
          <w:fldChar w:fldCharType="separate"/>
        </w:r>
        <w:r w:rsidR="005579CC">
          <w:rPr>
            <w:noProof/>
          </w:rPr>
          <w:t>119</w:t>
        </w:r>
        <w:r>
          <w:rPr>
            <w:noProof/>
          </w:rPr>
          <w:fldChar w:fldCharType="end"/>
        </w:r>
      </w:p>
    </w:sdtContent>
  </w:sdt>
  <w:p w:rsidR="00E049D3" w:rsidRDefault="00E049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D3" w:rsidRDefault="00E049D3">
    <w:pPr>
      <w:pStyle w:val="ac"/>
    </w:pPr>
  </w:p>
  <w:p w:rsidR="00E049D3" w:rsidRDefault="00E049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A5" w:rsidRDefault="00C601A5" w:rsidP="00F23871">
      <w:r>
        <w:separator/>
      </w:r>
    </w:p>
  </w:footnote>
  <w:footnote w:type="continuationSeparator" w:id="0">
    <w:p w:rsidR="00C601A5" w:rsidRDefault="00C601A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D3" w:rsidRDefault="00AF5A64">
    <w:pPr>
      <w:pStyle w:val="ae"/>
      <w:framePr w:wrap="around" w:vAnchor="text" w:hAnchor="margin" w:xAlign="center" w:y="1"/>
      <w:rPr>
        <w:rStyle w:val="af0"/>
      </w:rPr>
    </w:pPr>
    <w:r>
      <w:rPr>
        <w:rStyle w:val="af0"/>
      </w:rPr>
      <w:fldChar w:fldCharType="begin"/>
    </w:r>
    <w:r w:rsidR="00E049D3">
      <w:rPr>
        <w:rStyle w:val="af0"/>
      </w:rPr>
      <w:instrText xml:space="preserve">PAGE  </w:instrText>
    </w:r>
    <w:r>
      <w:rPr>
        <w:rStyle w:val="af0"/>
      </w:rPr>
      <w:fldChar w:fldCharType="end"/>
    </w:r>
  </w:p>
  <w:p w:rsidR="00E049D3" w:rsidRDefault="00E049D3">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67666D"/>
    <w:multiLevelType w:val="hybridMultilevel"/>
    <w:tmpl w:val="7004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D16AD"/>
    <w:multiLevelType w:val="hybridMultilevel"/>
    <w:tmpl w:val="14E4E3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23965D1"/>
    <w:multiLevelType w:val="hybridMultilevel"/>
    <w:tmpl w:val="B7E2D9BA"/>
    <w:lvl w:ilvl="0" w:tplc="D884EB8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66330C3"/>
    <w:multiLevelType w:val="multilevel"/>
    <w:tmpl w:val="1394594A"/>
    <w:lvl w:ilvl="0">
      <w:start w:val="1"/>
      <w:numFmt w:val="decimal"/>
      <w:lvlText w:val="%1."/>
      <w:lvlJc w:val="left"/>
      <w:pPr>
        <w:tabs>
          <w:tab w:val="num" w:pos="360"/>
        </w:tabs>
        <w:ind w:left="360" w:hanging="360"/>
      </w:pPr>
    </w:lvl>
    <w:lvl w:ilvl="1">
      <w:start w:val="1"/>
      <w:numFmt w:val="decimal"/>
      <w:isLgl/>
      <w:lvlText w:val="%1.%2."/>
      <w:lvlJc w:val="left"/>
      <w:pPr>
        <w:tabs>
          <w:tab w:val="num" w:pos="1710"/>
        </w:tabs>
        <w:ind w:left="1710" w:hanging="720"/>
      </w:pPr>
    </w:lvl>
    <w:lvl w:ilvl="2">
      <w:start w:val="1"/>
      <w:numFmt w:val="decimal"/>
      <w:isLgl/>
      <w:lvlText w:val="%1.%2.%3."/>
      <w:lvlJc w:val="left"/>
      <w:pPr>
        <w:tabs>
          <w:tab w:val="num" w:pos="2700"/>
        </w:tabs>
        <w:ind w:left="2700" w:hanging="720"/>
      </w:pPr>
    </w:lvl>
    <w:lvl w:ilvl="3">
      <w:start w:val="1"/>
      <w:numFmt w:val="decimal"/>
      <w:isLgl/>
      <w:lvlText w:val="%1.%2.%3.%4."/>
      <w:lvlJc w:val="left"/>
      <w:pPr>
        <w:tabs>
          <w:tab w:val="num" w:pos="4050"/>
        </w:tabs>
        <w:ind w:left="4050" w:hanging="1080"/>
      </w:pPr>
    </w:lvl>
    <w:lvl w:ilvl="4">
      <w:start w:val="1"/>
      <w:numFmt w:val="decimal"/>
      <w:isLgl/>
      <w:lvlText w:val="%1.%2.%3.%4.%5."/>
      <w:lvlJc w:val="left"/>
      <w:pPr>
        <w:tabs>
          <w:tab w:val="num" w:pos="5040"/>
        </w:tabs>
        <w:ind w:left="5040" w:hanging="1080"/>
      </w:pPr>
    </w:lvl>
    <w:lvl w:ilvl="5">
      <w:start w:val="1"/>
      <w:numFmt w:val="decimal"/>
      <w:isLgl/>
      <w:lvlText w:val="%1.%2.%3.%4.%5.%6."/>
      <w:lvlJc w:val="left"/>
      <w:pPr>
        <w:tabs>
          <w:tab w:val="num" w:pos="6390"/>
        </w:tabs>
        <w:ind w:left="6390" w:hanging="1440"/>
      </w:pPr>
    </w:lvl>
    <w:lvl w:ilvl="6">
      <w:start w:val="1"/>
      <w:numFmt w:val="decimal"/>
      <w:isLgl/>
      <w:lvlText w:val="%1.%2.%3.%4.%5.%6.%7."/>
      <w:lvlJc w:val="left"/>
      <w:pPr>
        <w:tabs>
          <w:tab w:val="num" w:pos="7740"/>
        </w:tabs>
        <w:ind w:left="7740" w:hanging="1800"/>
      </w:pPr>
    </w:lvl>
    <w:lvl w:ilvl="7">
      <w:start w:val="1"/>
      <w:numFmt w:val="decimal"/>
      <w:isLgl/>
      <w:lvlText w:val="%1.%2.%3.%4.%5.%6.%7.%8."/>
      <w:lvlJc w:val="left"/>
      <w:pPr>
        <w:tabs>
          <w:tab w:val="num" w:pos="8730"/>
        </w:tabs>
        <w:ind w:left="8730" w:hanging="1800"/>
      </w:pPr>
    </w:lvl>
    <w:lvl w:ilvl="8">
      <w:start w:val="1"/>
      <w:numFmt w:val="decimal"/>
      <w:isLgl/>
      <w:lvlText w:val="%1.%2.%3.%4.%5.%6.%7.%8.%9."/>
      <w:lvlJc w:val="left"/>
      <w:pPr>
        <w:tabs>
          <w:tab w:val="num" w:pos="10080"/>
        </w:tabs>
        <w:ind w:left="10080" w:hanging="2160"/>
      </w:pPr>
    </w:lvl>
  </w:abstractNum>
  <w:abstractNum w:abstractNumId="9" w15:restartNumberingAfterBreak="0">
    <w:nsid w:val="669B21B6"/>
    <w:multiLevelType w:val="multilevel"/>
    <w:tmpl w:val="3DCAD5AE"/>
    <w:lvl w:ilvl="0">
      <w:start w:val="3"/>
      <w:numFmt w:val="decimal"/>
      <w:lvlText w:val="%1."/>
      <w:lvlJc w:val="left"/>
      <w:pPr>
        <w:tabs>
          <w:tab w:val="num" w:pos="360"/>
        </w:tabs>
        <w:ind w:left="360" w:hanging="360"/>
      </w:pPr>
    </w:lvl>
    <w:lvl w:ilvl="1">
      <w:start w:val="1"/>
      <w:numFmt w:val="decimal"/>
      <w:isLgl/>
      <w:lvlText w:val="%1.%2."/>
      <w:lvlJc w:val="left"/>
      <w:pPr>
        <w:tabs>
          <w:tab w:val="num" w:pos="1995"/>
        </w:tabs>
        <w:ind w:left="1995" w:hanging="720"/>
      </w:pPr>
    </w:lvl>
    <w:lvl w:ilvl="2">
      <w:start w:val="1"/>
      <w:numFmt w:val="decimal"/>
      <w:isLgl/>
      <w:lvlText w:val="%1.%2.%3."/>
      <w:lvlJc w:val="left"/>
      <w:pPr>
        <w:tabs>
          <w:tab w:val="num" w:pos="3270"/>
        </w:tabs>
        <w:ind w:left="3270" w:hanging="720"/>
      </w:pPr>
    </w:lvl>
    <w:lvl w:ilvl="3">
      <w:start w:val="1"/>
      <w:numFmt w:val="decimal"/>
      <w:isLgl/>
      <w:lvlText w:val="%1.%2.%3.%4."/>
      <w:lvlJc w:val="left"/>
      <w:pPr>
        <w:tabs>
          <w:tab w:val="num" w:pos="4905"/>
        </w:tabs>
        <w:ind w:left="4905" w:hanging="1080"/>
      </w:pPr>
    </w:lvl>
    <w:lvl w:ilvl="4">
      <w:start w:val="1"/>
      <w:numFmt w:val="decimal"/>
      <w:isLgl/>
      <w:lvlText w:val="%1.%2.%3.%4.%5."/>
      <w:lvlJc w:val="left"/>
      <w:pPr>
        <w:tabs>
          <w:tab w:val="num" w:pos="6180"/>
        </w:tabs>
        <w:ind w:left="6180" w:hanging="1080"/>
      </w:pPr>
    </w:lvl>
    <w:lvl w:ilvl="5">
      <w:start w:val="1"/>
      <w:numFmt w:val="decimal"/>
      <w:isLgl/>
      <w:lvlText w:val="%1.%2.%3.%4.%5.%6."/>
      <w:lvlJc w:val="left"/>
      <w:pPr>
        <w:tabs>
          <w:tab w:val="num" w:pos="7815"/>
        </w:tabs>
        <w:ind w:left="7815" w:hanging="1440"/>
      </w:pPr>
    </w:lvl>
    <w:lvl w:ilvl="6">
      <w:start w:val="1"/>
      <w:numFmt w:val="decimal"/>
      <w:isLgl/>
      <w:lvlText w:val="%1.%2.%3.%4.%5.%6.%7."/>
      <w:lvlJc w:val="left"/>
      <w:pPr>
        <w:tabs>
          <w:tab w:val="num" w:pos="9450"/>
        </w:tabs>
        <w:ind w:left="9450" w:hanging="1800"/>
      </w:pPr>
    </w:lvl>
    <w:lvl w:ilvl="7">
      <w:start w:val="1"/>
      <w:numFmt w:val="decimal"/>
      <w:isLgl/>
      <w:lvlText w:val="%1.%2.%3.%4.%5.%6.%7.%8."/>
      <w:lvlJc w:val="left"/>
      <w:pPr>
        <w:tabs>
          <w:tab w:val="num" w:pos="10725"/>
        </w:tabs>
        <w:ind w:left="10725" w:hanging="1800"/>
      </w:pPr>
    </w:lvl>
    <w:lvl w:ilvl="8">
      <w:start w:val="1"/>
      <w:numFmt w:val="decimal"/>
      <w:isLgl/>
      <w:lvlText w:val="%1.%2.%3.%4.%5.%6.%7.%8.%9."/>
      <w:lvlJc w:val="left"/>
      <w:pPr>
        <w:tabs>
          <w:tab w:val="num" w:pos="12360"/>
        </w:tabs>
        <w:ind w:left="12360" w:hanging="2160"/>
      </w:pPr>
    </w:lvl>
  </w:abstractNum>
  <w:num w:numId="1">
    <w:abstractNumId w:val="3"/>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D0E67"/>
    <w:rsid w:val="00032819"/>
    <w:rsid w:val="00041501"/>
    <w:rsid w:val="0005621E"/>
    <w:rsid w:val="00066A8D"/>
    <w:rsid w:val="00067BE2"/>
    <w:rsid w:val="00096775"/>
    <w:rsid w:val="000A380A"/>
    <w:rsid w:val="00100157"/>
    <w:rsid w:val="00101729"/>
    <w:rsid w:val="00144A3D"/>
    <w:rsid w:val="00146B6C"/>
    <w:rsid w:val="00150C80"/>
    <w:rsid w:val="00157342"/>
    <w:rsid w:val="0016265B"/>
    <w:rsid w:val="001D268C"/>
    <w:rsid w:val="001E171B"/>
    <w:rsid w:val="001E1E14"/>
    <w:rsid w:val="001F5A7F"/>
    <w:rsid w:val="00201AB4"/>
    <w:rsid w:val="00202678"/>
    <w:rsid w:val="0022516B"/>
    <w:rsid w:val="002268B0"/>
    <w:rsid w:val="00227ADA"/>
    <w:rsid w:val="0023484E"/>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677"/>
    <w:rsid w:val="00472F70"/>
    <w:rsid w:val="00477CE3"/>
    <w:rsid w:val="00481167"/>
    <w:rsid w:val="004A375D"/>
    <w:rsid w:val="004E5012"/>
    <w:rsid w:val="00501901"/>
    <w:rsid w:val="00521410"/>
    <w:rsid w:val="00545C50"/>
    <w:rsid w:val="005579CC"/>
    <w:rsid w:val="00574CC6"/>
    <w:rsid w:val="0057615B"/>
    <w:rsid w:val="00576C5C"/>
    <w:rsid w:val="005774E3"/>
    <w:rsid w:val="0058457F"/>
    <w:rsid w:val="0058695C"/>
    <w:rsid w:val="005C11DA"/>
    <w:rsid w:val="005D7553"/>
    <w:rsid w:val="005E1DAA"/>
    <w:rsid w:val="00604E95"/>
    <w:rsid w:val="006173C6"/>
    <w:rsid w:val="006B6899"/>
    <w:rsid w:val="006D0E67"/>
    <w:rsid w:val="006F0BF4"/>
    <w:rsid w:val="006F4DF1"/>
    <w:rsid w:val="00700805"/>
    <w:rsid w:val="00720FA7"/>
    <w:rsid w:val="00725F2E"/>
    <w:rsid w:val="0074453E"/>
    <w:rsid w:val="00766E88"/>
    <w:rsid w:val="00785CA5"/>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1E75"/>
    <w:rsid w:val="00925471"/>
    <w:rsid w:val="00927F96"/>
    <w:rsid w:val="00932476"/>
    <w:rsid w:val="0093449A"/>
    <w:rsid w:val="009823C0"/>
    <w:rsid w:val="00983091"/>
    <w:rsid w:val="00983A9F"/>
    <w:rsid w:val="00983F4E"/>
    <w:rsid w:val="00985BEB"/>
    <w:rsid w:val="009A4A8A"/>
    <w:rsid w:val="009B3118"/>
    <w:rsid w:val="009F3360"/>
    <w:rsid w:val="00A005BC"/>
    <w:rsid w:val="00A13774"/>
    <w:rsid w:val="00A21EA1"/>
    <w:rsid w:val="00A27369"/>
    <w:rsid w:val="00A55DB6"/>
    <w:rsid w:val="00AA1BE9"/>
    <w:rsid w:val="00AC03AB"/>
    <w:rsid w:val="00AC78F2"/>
    <w:rsid w:val="00AF5A64"/>
    <w:rsid w:val="00B01C59"/>
    <w:rsid w:val="00B12EFD"/>
    <w:rsid w:val="00B14261"/>
    <w:rsid w:val="00B1535B"/>
    <w:rsid w:val="00B174B6"/>
    <w:rsid w:val="00B42235"/>
    <w:rsid w:val="00B6047A"/>
    <w:rsid w:val="00B61F93"/>
    <w:rsid w:val="00B768A3"/>
    <w:rsid w:val="00B81DE4"/>
    <w:rsid w:val="00BB42C5"/>
    <w:rsid w:val="00BF26B6"/>
    <w:rsid w:val="00C1309B"/>
    <w:rsid w:val="00C217FB"/>
    <w:rsid w:val="00C351EB"/>
    <w:rsid w:val="00C37415"/>
    <w:rsid w:val="00C601A5"/>
    <w:rsid w:val="00C668F2"/>
    <w:rsid w:val="00C74548"/>
    <w:rsid w:val="00CA0236"/>
    <w:rsid w:val="00CB516C"/>
    <w:rsid w:val="00CC1652"/>
    <w:rsid w:val="00CD3E60"/>
    <w:rsid w:val="00CD7D2C"/>
    <w:rsid w:val="00D17BEF"/>
    <w:rsid w:val="00D248D1"/>
    <w:rsid w:val="00D77AFE"/>
    <w:rsid w:val="00D83D9E"/>
    <w:rsid w:val="00E049D3"/>
    <w:rsid w:val="00E84E32"/>
    <w:rsid w:val="00E9650D"/>
    <w:rsid w:val="00EA310F"/>
    <w:rsid w:val="00EC54C9"/>
    <w:rsid w:val="00ED62B1"/>
    <w:rsid w:val="00EF4AF7"/>
    <w:rsid w:val="00F00547"/>
    <w:rsid w:val="00F22CBF"/>
    <w:rsid w:val="00F23871"/>
    <w:rsid w:val="00F2763E"/>
    <w:rsid w:val="00F60190"/>
    <w:rsid w:val="00FA5642"/>
    <w:rsid w:val="00FB6C2A"/>
    <w:rsid w:val="00FD22FE"/>
    <w:rsid w:val="00FD23B5"/>
    <w:rsid w:val="00FE389D"/>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5CA8DA31"/>
  <w15:docId w15:val="{9CAC1983-05FB-4B1F-A4B6-1D33D123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BF26B6"/>
    <w:pPr>
      <w:spacing w:before="100" w:beforeAutospacing="1" w:after="100" w:afterAutospacing="1"/>
    </w:pPr>
  </w:style>
  <w:style w:type="paragraph" w:customStyle="1" w:styleId="headertext">
    <w:name w:val="headertext"/>
    <w:basedOn w:val="a"/>
    <w:rsid w:val="00BF26B6"/>
    <w:pPr>
      <w:spacing w:before="100" w:beforeAutospacing="1" w:after="100" w:afterAutospacing="1"/>
    </w:pPr>
  </w:style>
  <w:style w:type="character" w:customStyle="1" w:styleId="WW8Num1z0">
    <w:name w:val="WW8Num1z0"/>
    <w:rsid w:val="00921E75"/>
    <w:rPr>
      <w:rFonts w:hint="default"/>
    </w:rPr>
  </w:style>
  <w:style w:type="character" w:customStyle="1" w:styleId="WW8Num1z1">
    <w:name w:val="WW8Num1z1"/>
    <w:rsid w:val="00921E75"/>
  </w:style>
  <w:style w:type="character" w:customStyle="1" w:styleId="WW8Num1z2">
    <w:name w:val="WW8Num1z2"/>
    <w:rsid w:val="00921E75"/>
  </w:style>
  <w:style w:type="character" w:customStyle="1" w:styleId="WW8Num1z3">
    <w:name w:val="WW8Num1z3"/>
    <w:rsid w:val="00921E75"/>
  </w:style>
  <w:style w:type="character" w:customStyle="1" w:styleId="WW8Num1z4">
    <w:name w:val="WW8Num1z4"/>
    <w:rsid w:val="00921E75"/>
  </w:style>
  <w:style w:type="character" w:customStyle="1" w:styleId="WW8Num1z5">
    <w:name w:val="WW8Num1z5"/>
    <w:rsid w:val="00921E75"/>
  </w:style>
  <w:style w:type="character" w:customStyle="1" w:styleId="WW8Num1z6">
    <w:name w:val="WW8Num1z6"/>
    <w:rsid w:val="00921E75"/>
  </w:style>
  <w:style w:type="character" w:customStyle="1" w:styleId="WW8Num1z7">
    <w:name w:val="WW8Num1z7"/>
    <w:rsid w:val="00921E75"/>
  </w:style>
  <w:style w:type="character" w:customStyle="1" w:styleId="WW8Num1z8">
    <w:name w:val="WW8Num1z8"/>
    <w:rsid w:val="00921E75"/>
  </w:style>
  <w:style w:type="character" w:customStyle="1" w:styleId="WW8Num2z0">
    <w:name w:val="WW8Num2z0"/>
    <w:rsid w:val="00921E75"/>
    <w:rPr>
      <w:rFonts w:hint="default"/>
    </w:rPr>
  </w:style>
  <w:style w:type="character" w:customStyle="1" w:styleId="29">
    <w:name w:val="Основной шрифт абзаца2"/>
    <w:rsid w:val="00921E75"/>
  </w:style>
  <w:style w:type="character" w:customStyle="1" w:styleId="1c">
    <w:name w:val="Основной шрифт абзаца1"/>
    <w:rsid w:val="00921E75"/>
  </w:style>
  <w:style w:type="paragraph" w:styleId="affffff4">
    <w:name w:val="List"/>
    <w:basedOn w:val="a3"/>
    <w:rsid w:val="00921E75"/>
    <w:pPr>
      <w:suppressAutoHyphens/>
    </w:pPr>
    <w:rPr>
      <w:rFonts w:cs="Arial"/>
      <w:b/>
      <w:bCs/>
      <w:sz w:val="24"/>
      <w:szCs w:val="20"/>
      <w:lang w:eastAsia="ar-SA"/>
    </w:rPr>
  </w:style>
  <w:style w:type="paragraph" w:customStyle="1" w:styleId="2a">
    <w:name w:val="Название2"/>
    <w:basedOn w:val="a"/>
    <w:rsid w:val="00921E75"/>
    <w:pPr>
      <w:suppressLineNumbers/>
      <w:suppressAutoHyphens/>
      <w:spacing w:before="120" w:after="120"/>
    </w:pPr>
    <w:rPr>
      <w:rFonts w:cs="Mangal"/>
      <w:i/>
      <w:iCs/>
      <w:lang w:eastAsia="ar-SA"/>
    </w:rPr>
  </w:style>
  <w:style w:type="paragraph" w:customStyle="1" w:styleId="2b">
    <w:name w:val="Указатель2"/>
    <w:basedOn w:val="a"/>
    <w:rsid w:val="00921E75"/>
    <w:pPr>
      <w:suppressLineNumbers/>
      <w:suppressAutoHyphens/>
    </w:pPr>
    <w:rPr>
      <w:rFonts w:cs="Mangal"/>
      <w:lang w:eastAsia="ar-SA"/>
    </w:rPr>
  </w:style>
  <w:style w:type="paragraph" w:customStyle="1" w:styleId="1d">
    <w:name w:val="Название1"/>
    <w:basedOn w:val="a"/>
    <w:rsid w:val="00921E75"/>
    <w:pPr>
      <w:suppressLineNumbers/>
      <w:suppressAutoHyphens/>
      <w:spacing w:before="120" w:after="120"/>
    </w:pPr>
    <w:rPr>
      <w:rFonts w:cs="Arial"/>
      <w:i/>
      <w:iCs/>
      <w:lang w:eastAsia="ar-SA"/>
    </w:rPr>
  </w:style>
  <w:style w:type="paragraph" w:customStyle="1" w:styleId="1e">
    <w:name w:val="Указатель1"/>
    <w:basedOn w:val="a"/>
    <w:rsid w:val="00921E75"/>
    <w:pPr>
      <w:suppressLineNumbers/>
      <w:suppressAutoHyphens/>
    </w:pPr>
    <w:rPr>
      <w:rFonts w:cs="Arial"/>
      <w:lang w:eastAsia="ar-SA"/>
    </w:rPr>
  </w:style>
  <w:style w:type="paragraph" w:customStyle="1" w:styleId="211">
    <w:name w:val="Основной текст с отступом 21"/>
    <w:basedOn w:val="a"/>
    <w:rsid w:val="00921E75"/>
    <w:pPr>
      <w:suppressAutoHyphens/>
      <w:spacing w:after="120" w:line="480" w:lineRule="auto"/>
      <w:ind w:left="283"/>
    </w:pPr>
    <w:rPr>
      <w:spacing w:val="-2"/>
      <w:sz w:val="28"/>
      <w:lang w:eastAsia="ar-SA"/>
    </w:rPr>
  </w:style>
  <w:style w:type="paragraph" w:customStyle="1" w:styleId="affffff5">
    <w:name w:val="Содержимое врезки"/>
    <w:basedOn w:val="a3"/>
    <w:rsid w:val="00921E75"/>
    <w:pPr>
      <w:suppressAutoHyphens/>
    </w:pPr>
    <w:rPr>
      <w:b/>
      <w:bCs/>
      <w:sz w:val="24"/>
      <w:szCs w:val="20"/>
      <w:lang w:eastAsia="ar-SA"/>
    </w:rPr>
  </w:style>
  <w:style w:type="paragraph" w:customStyle="1" w:styleId="msonormalbullet1gif">
    <w:name w:val="msonormalbullet1.gif"/>
    <w:basedOn w:val="a"/>
    <w:rsid w:val="00921E75"/>
    <w:pPr>
      <w:spacing w:before="280" w:after="280"/>
    </w:pPr>
    <w:rPr>
      <w:lang w:eastAsia="ar-SA"/>
    </w:rPr>
  </w:style>
  <w:style w:type="paragraph" w:customStyle="1" w:styleId="msonormalbullet3gif">
    <w:name w:val="msonormalbullet3.gif"/>
    <w:basedOn w:val="a"/>
    <w:rsid w:val="00921E75"/>
    <w:pPr>
      <w:spacing w:before="280" w:after="280"/>
    </w:pPr>
    <w:rPr>
      <w:lang w:eastAsia="ar-SA"/>
    </w:rPr>
  </w:style>
  <w:style w:type="character" w:customStyle="1" w:styleId="affffff6">
    <w:name w:val="Цветовое выделение для Текст"/>
    <w:uiPriority w:val="99"/>
    <w:rsid w:val="00E049D3"/>
    <w:rPr>
      <w:rFonts w:ascii="Times New Roman Cyr" w:hAnsi="Times New Roman Cyr"/>
    </w:rPr>
  </w:style>
  <w:style w:type="paragraph" w:customStyle="1" w:styleId="1f">
    <w:name w:val="Без интервала1"/>
    <w:semiHidden/>
    <w:rsid w:val="0048116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2448296.0/" TargetMode="External"/><Relationship Id="rId21" Type="http://schemas.openxmlformats.org/officeDocument/2006/relationships/hyperlink" Target="http://docs.cntd.ru/document/901990046" TargetMode="External"/><Relationship Id="rId42" Type="http://schemas.openxmlformats.org/officeDocument/2006/relationships/hyperlink" Target="file:///C:\Documents%20and%20Settings\Local%20Settings\Temp\Temporary%20Internet%20Files\Content.IE5\P2CRJRMD\&#1085;&#1086;&#1074;&#1086;&#1077;%20&#1087;&#1086;&#1083;&#1086;&#1078;&#1077;&#1085;&#1080;&#1077;.rtf" TargetMode="External"/><Relationship Id="rId47" Type="http://schemas.openxmlformats.org/officeDocument/2006/relationships/hyperlink" Target="garantf1://12012604.0/" TargetMode="External"/><Relationship Id="rId63" Type="http://schemas.openxmlformats.org/officeDocument/2006/relationships/hyperlink" Target="http://mobileonline.garant.ru/document?id=10003000&amp;sub=0" TargetMode="External"/><Relationship Id="rId68" Type="http://schemas.openxmlformats.org/officeDocument/2006/relationships/hyperlink" Target="http://mobileonline.garant.ru/document?id=12082695&amp;sub=0" TargetMode="External"/><Relationship Id="rId84" Type="http://schemas.openxmlformats.org/officeDocument/2006/relationships/footer" Target="footer2.xml"/><Relationship Id="rId16" Type="http://schemas.openxmlformats.org/officeDocument/2006/relationships/hyperlink" Target="https://pandia.ru/text/category/selmzskie_poseleniya/" TargetMode="External"/><Relationship Id="rId11" Type="http://schemas.openxmlformats.org/officeDocument/2006/relationships/hyperlink" Target="https://pandia.ru/text/category/19_sentyabrya/" TargetMode="External"/><Relationship Id="rId32" Type="http://schemas.openxmlformats.org/officeDocument/2006/relationships/hyperlink" Target="garantf1://12064203.0/" TargetMode="External"/><Relationship Id="rId37" Type="http://schemas.openxmlformats.org/officeDocument/2006/relationships/hyperlink" Target="garantf1://17490429.10000/" TargetMode="External"/><Relationship Id="rId53" Type="http://schemas.openxmlformats.org/officeDocument/2006/relationships/hyperlink" Target="garantf1://12012604.0/" TargetMode="External"/><Relationship Id="rId58" Type="http://schemas.openxmlformats.org/officeDocument/2006/relationships/hyperlink" Target="garantf1://17443688.0/" TargetMode="External"/><Relationship Id="rId74" Type="http://schemas.openxmlformats.org/officeDocument/2006/relationships/hyperlink" Target="http://mobileonline.garant.ru/document?id=17443688&amp;sub=1" TargetMode="External"/><Relationship Id="rId79" Type="http://schemas.openxmlformats.org/officeDocument/2006/relationships/hyperlink" Target="http://mobileonline.garant.ru/document?id=12012604&amp;sub=0" TargetMode="External"/><Relationship Id="rId5" Type="http://schemas.openxmlformats.org/officeDocument/2006/relationships/webSettings" Target="webSettings.xml"/><Relationship Id="rId19" Type="http://schemas.openxmlformats.org/officeDocument/2006/relationships/hyperlink" Target="https://pandia.ru/text/category/razvitie_rebenka/" TargetMode="External"/><Relationship Id="rId14" Type="http://schemas.openxmlformats.org/officeDocument/2006/relationships/hyperlink" Target="https://pandia.ru/text/category/zashita_sotcialmznaya/" TargetMode="External"/><Relationship Id="rId22" Type="http://schemas.openxmlformats.org/officeDocument/2006/relationships/hyperlink" Target="garantf1://12064203.0/" TargetMode="External"/><Relationship Id="rId27" Type="http://schemas.openxmlformats.org/officeDocument/2006/relationships/hyperlink" Target="file:///C:\Documents%20and%20Settings\doc1\Local%20Settings\Temp\Temporary%20Internet%20Files\Content.IE5\IVBH2AM7\&#1055;&#1083;&#1072;&#1085;%20&#1080;&#1079;&#1084;&#1077;&#1085;&#1077;&#1085;&#1080;&#1103;%20&#1087;&#1086;%20&#1059;&#1082;&#1072;&#1079;&#1091;-1.doc" TargetMode="External"/><Relationship Id="rId30" Type="http://schemas.openxmlformats.org/officeDocument/2006/relationships/hyperlink" Target="garantf1://71877694.200/" TargetMode="External"/><Relationship Id="rId35" Type="http://schemas.openxmlformats.org/officeDocument/2006/relationships/hyperlink" Target="garantF1://12064203.12" TargetMode="External"/><Relationship Id="rId43" Type="http://schemas.openxmlformats.org/officeDocument/2006/relationships/hyperlink" Target="garantf1://22715173.0/" TargetMode="External"/><Relationship Id="rId48" Type="http://schemas.openxmlformats.org/officeDocument/2006/relationships/hyperlink" Target="garantf1://12012604.0/" TargetMode="External"/><Relationship Id="rId56" Type="http://schemas.openxmlformats.org/officeDocument/2006/relationships/hyperlink" Target="garantf1://12012604.0/" TargetMode="External"/><Relationship Id="rId64" Type="http://schemas.openxmlformats.org/officeDocument/2006/relationships/hyperlink" Target="http://mobileonline.garant.ru/document?id=12012604&amp;sub=0" TargetMode="External"/><Relationship Id="rId69" Type="http://schemas.openxmlformats.org/officeDocument/2006/relationships/hyperlink" Target="http://mobileonline.garant.ru/document?id=12012604&amp;sub=0" TargetMode="External"/><Relationship Id="rId77" Type="http://schemas.openxmlformats.org/officeDocument/2006/relationships/hyperlink" Target="http://mobileonline.garant.ru/document?id=17443688&amp;sub=1" TargetMode="External"/><Relationship Id="rId8" Type="http://schemas.openxmlformats.org/officeDocument/2006/relationships/image" Target="media/image1.jpeg"/><Relationship Id="rId51" Type="http://schemas.openxmlformats.org/officeDocument/2006/relationships/hyperlink" Target="garantf1://12025267.0/" TargetMode="External"/><Relationship Id="rId72" Type="http://schemas.openxmlformats.org/officeDocument/2006/relationships/hyperlink" Target="http://mobileonline.garant.ru/document?id=12012604&amp;sub=0" TargetMode="External"/><Relationship Id="rId80" Type="http://schemas.openxmlformats.org/officeDocument/2006/relationships/hyperlink" Target="../../Local%20Settings/Temp/Temporary%20Internet%20Files/Content.IE5/P2CRJRMD/&#1074;&#1085;&#1077;&#1089;&#1077;&#1085;&#1080;&#1077;%20&#1074;%20&#1073;&#1102;&#1076;&#1078;&#1077;&#1090;&#1085;&#1086;&#1077;.rt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likov.cap.ru/Person.aspx?id=980" TargetMode="External"/><Relationship Id="rId17" Type="http://schemas.openxmlformats.org/officeDocument/2006/relationships/hyperlink" Target="http://www.alikov.cap.ru/Person.aspx?id=980" TargetMode="External"/><Relationship Id="rId25" Type="http://schemas.openxmlformats.org/officeDocument/2006/relationships/hyperlink" Target="garantf1://17498826.0/" TargetMode="External"/><Relationship Id="rId33" Type="http://schemas.openxmlformats.org/officeDocument/2006/relationships/hyperlink" Target="garantf1://12024624.2/" TargetMode="External"/><Relationship Id="rId38" Type="http://schemas.openxmlformats.org/officeDocument/2006/relationships/hyperlink" Target="garantf1://17490429.0/" TargetMode="External"/><Relationship Id="rId46" Type="http://schemas.openxmlformats.org/officeDocument/2006/relationships/hyperlink" Target="garantf1://17440440.0/" TargetMode="External"/><Relationship Id="rId59" Type="http://schemas.openxmlformats.org/officeDocument/2006/relationships/hyperlink" Target="http://mobileonline.garant.ru/document?id=10800200&amp;sub=0" TargetMode="External"/><Relationship Id="rId67" Type="http://schemas.openxmlformats.org/officeDocument/2006/relationships/hyperlink" Target="http://mobileonline.garant.ru/document?id=70206758&amp;sub=1000" TargetMode="External"/><Relationship Id="rId20" Type="http://schemas.openxmlformats.org/officeDocument/2006/relationships/hyperlink" Target="https://pandia.ru/text/category/yekonomicheskaya_problematika/" TargetMode="External"/><Relationship Id="rId41" Type="http://schemas.openxmlformats.org/officeDocument/2006/relationships/hyperlink" Target="garantf1://86367.0/" TargetMode="External"/><Relationship Id="rId54" Type="http://schemas.openxmlformats.org/officeDocument/2006/relationships/hyperlink" Target="garantf1://12012604.0/" TargetMode="External"/><Relationship Id="rId62" Type="http://schemas.openxmlformats.org/officeDocument/2006/relationships/hyperlink" Target="http://mobileonline.garant.ru/document?id=17542286&amp;sub=0" TargetMode="External"/><Relationship Id="rId70" Type="http://schemas.openxmlformats.org/officeDocument/2006/relationships/hyperlink" Target="http://mobileonline.garant.ru/document?id=12012604&amp;sub=0" TargetMode="External"/><Relationship Id="rId75" Type="http://schemas.openxmlformats.org/officeDocument/2006/relationships/hyperlink" Target="http://mobileonline.garant.ru/document?id=12012604&amp;sub=265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ndia.ru/text/category/sotcialmzno_yekonomicheskoe_razvitie/" TargetMode="External"/><Relationship Id="rId23" Type="http://schemas.openxmlformats.org/officeDocument/2006/relationships/hyperlink" Target="garantf1://71877694.0/" TargetMode="External"/><Relationship Id="rId28" Type="http://schemas.openxmlformats.org/officeDocument/2006/relationships/hyperlink" Target="file:///C:\Documents%20and%20Settings\alikov_just2\Local%20Settings\Temp\~NS6FF1E\&#1055;&#1086;&#1089;&#1090;&#1072;&#1085;&#1086;&#1074;&#1083;&#1077;&#1085;&#1080;&#1077;%20&#1040;&#1076;&#1084;&#1080;&#1085;&#1080;&#1089;&#1090;&#1088;&#1072;&#1094;&#1080;&#1080;%20&#1040;&#1083;&#1080;&#1082;&#1086;&#1074;&#1089;&#1082;&#1086;&#1075;&#1086;%20&#1088;&#1072;&#1081;&#1086;&#1085;&#1072;%20&#1063;&#1091;&#1074;&#1072;&#1096;&#1089;&#1082;&#1086;&#1081;%20&#1056;&#1077;&#1089;.rtf" TargetMode="External"/><Relationship Id="rId36" Type="http://schemas.openxmlformats.org/officeDocument/2006/relationships/hyperlink" Target="garantF1://98780.4" TargetMode="External"/><Relationship Id="rId49" Type="http://schemas.openxmlformats.org/officeDocument/2006/relationships/hyperlink" Target="garantf1://12012604.0/" TargetMode="External"/><Relationship Id="rId57" Type="http://schemas.openxmlformats.org/officeDocument/2006/relationships/hyperlink" Target="garantf1://86367.0/" TargetMode="External"/><Relationship Id="rId10" Type="http://schemas.openxmlformats.org/officeDocument/2006/relationships/hyperlink" Target="https://pandia.ru/text/category/avtoritet/" TargetMode="External"/><Relationship Id="rId31" Type="http://schemas.openxmlformats.org/officeDocument/2006/relationships/hyperlink" Target="garantf1://12064203.0/" TargetMode="External"/><Relationship Id="rId44" Type="http://schemas.openxmlformats.org/officeDocument/2006/relationships/hyperlink" Target="file:///C:\Documents%20and%20Settings\Local%20Settings\Temp\Temporary%20Internet%20Files\Content.IE5\P2CRJRMD\&#1085;&#1086;&#1074;&#1086;&#1077;%20&#1087;&#1086;&#1083;&#1086;&#1078;&#1077;&#1085;&#1080;&#1077;.rtf" TargetMode="External"/><Relationship Id="rId52" Type="http://schemas.openxmlformats.org/officeDocument/2006/relationships/hyperlink" Target="garantf1://12012604.0/" TargetMode="External"/><Relationship Id="rId60" Type="http://schemas.openxmlformats.org/officeDocument/2006/relationships/hyperlink" Target="http://mobileonline.garant.ru/document?id=12012604&amp;sub=0" TargetMode="External"/><Relationship Id="rId65" Type="http://schemas.openxmlformats.org/officeDocument/2006/relationships/hyperlink" Target="http://mobileonline.garant.ru/document?id=12012604&amp;sub=0" TargetMode="External"/><Relationship Id="rId73" Type="http://schemas.openxmlformats.org/officeDocument/2006/relationships/hyperlink" Target="http://mobileonline.garant.ru/document?id=12012604&amp;sub=0" TargetMode="External"/><Relationship Id="rId78" Type="http://schemas.openxmlformats.org/officeDocument/2006/relationships/hyperlink" Target="http://mobileonline.garant.ru/document?id=12012604&amp;sub=20030" TargetMode="External"/><Relationship Id="rId81" Type="http://schemas.openxmlformats.org/officeDocument/2006/relationships/hyperlink" Target="garantf1://22708390.0/"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Person.aspx?id=980&amp;gov_id=57" TargetMode="External"/><Relationship Id="rId13" Type="http://schemas.openxmlformats.org/officeDocument/2006/relationships/hyperlink" Target="http://www.alikov.cap.ru/Person.aspx?id=15241" TargetMode="External"/><Relationship Id="rId18" Type="http://schemas.openxmlformats.org/officeDocument/2006/relationships/hyperlink" Target="http://www.alikov.cap.ru/Person.aspx?id=980" TargetMode="External"/><Relationship Id="rId39" Type="http://schemas.openxmlformats.org/officeDocument/2006/relationships/hyperlink" Target="garantF1://17476847.0" TargetMode="External"/><Relationship Id="rId34" Type="http://schemas.openxmlformats.org/officeDocument/2006/relationships/hyperlink" Target="garantf1://12038258.3/" TargetMode="External"/><Relationship Id="rId50" Type="http://schemas.openxmlformats.org/officeDocument/2006/relationships/hyperlink" Target="garantf1://12012604.4/" TargetMode="External"/><Relationship Id="rId55" Type="http://schemas.openxmlformats.org/officeDocument/2006/relationships/hyperlink" Target="garantf1://17443688.1/" TargetMode="External"/><Relationship Id="rId76" Type="http://schemas.openxmlformats.org/officeDocument/2006/relationships/hyperlink" Target="http://mobileonline.garant.ru/document?id=12012604&amp;sub=0" TargetMode="External"/><Relationship Id="rId7" Type="http://schemas.openxmlformats.org/officeDocument/2006/relationships/endnotes" Target="endnotes.xml"/><Relationship Id="rId71" Type="http://schemas.openxmlformats.org/officeDocument/2006/relationships/hyperlink" Target="http://mobileonline.garant.ru/document?id=12012604&amp;sub=0" TargetMode="External"/><Relationship Id="rId2" Type="http://schemas.openxmlformats.org/officeDocument/2006/relationships/numbering" Target="numbering.xml"/><Relationship Id="rId29" Type="http://schemas.openxmlformats.org/officeDocument/2006/relationships/hyperlink" Target="garantf1://12064203.0/" TargetMode="External"/><Relationship Id="rId24" Type="http://schemas.openxmlformats.org/officeDocument/2006/relationships/hyperlink" Target="garantf1://17498826.1000/" TargetMode="External"/><Relationship Id="rId40" Type="http://schemas.openxmlformats.org/officeDocument/2006/relationships/hyperlink" Target="garantF1://17563124.0" TargetMode="External"/><Relationship Id="rId45" Type="http://schemas.openxmlformats.org/officeDocument/2006/relationships/hyperlink" Target="garantf1://10003000.0/" TargetMode="External"/><Relationship Id="rId66" Type="http://schemas.openxmlformats.org/officeDocument/2006/relationships/hyperlink" Target="http://mobileonline.garant.ru/document?id=70308460&amp;sub=1000" TargetMode="External"/><Relationship Id="rId61" Type="http://schemas.openxmlformats.org/officeDocument/2006/relationships/hyperlink" Target="http://mobileonline.garant.ru/document?id=86367&amp;sub=0"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F0F38-12AB-446C-9309-49C0CC1B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119</Pages>
  <Words>43365</Words>
  <Characters>247182</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Иван Николаевич Григорьев</cp:lastModifiedBy>
  <cp:revision>8</cp:revision>
  <dcterms:created xsi:type="dcterms:W3CDTF">2018-09-17T12:48:00Z</dcterms:created>
  <dcterms:modified xsi:type="dcterms:W3CDTF">2019-10-17T11:05:00Z</dcterms:modified>
</cp:coreProperties>
</file>