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EA" w:rsidRPr="009626EA" w:rsidRDefault="009626EA" w:rsidP="009626EA">
      <w:pPr>
        <w:spacing w:after="101" w:line="345" w:lineRule="atLeast"/>
        <w:outlineLvl w:val="0"/>
        <w:rPr>
          <w:rFonts w:ascii="Calibri" w:hAnsi="Calibri" w:cs="Arial"/>
          <w:color w:val="262626"/>
          <w:kern w:val="36"/>
          <w:sz w:val="30"/>
          <w:szCs w:val="30"/>
        </w:rPr>
      </w:pPr>
      <w:r w:rsidRPr="009626EA">
        <w:rPr>
          <w:rFonts w:ascii="Calibri" w:hAnsi="Calibri" w:cs="Arial"/>
          <w:color w:val="262626"/>
          <w:kern w:val="36"/>
          <w:sz w:val="30"/>
          <w:szCs w:val="30"/>
        </w:rPr>
        <w:t>Утверждены предельные (максимальные) индексы изменения размера платы граждан за коммунальные услуги в Чувашии на 2019 год</w:t>
      </w:r>
    </w:p>
    <w:p w:rsidR="009626EA" w:rsidRPr="009626EA" w:rsidRDefault="009626EA" w:rsidP="009626EA">
      <w:pPr>
        <w:spacing w:after="243" w:line="243" w:lineRule="atLeast"/>
        <w:jc w:val="both"/>
        <w:rPr>
          <w:rFonts w:ascii="Arial" w:hAnsi="Arial" w:cs="Arial"/>
          <w:color w:val="262626"/>
          <w:sz w:val="16"/>
          <w:szCs w:val="16"/>
        </w:rPr>
      </w:pPr>
      <w:r w:rsidRPr="009626EA">
        <w:rPr>
          <w:rFonts w:ascii="Arial" w:hAnsi="Arial" w:cs="Arial"/>
          <w:color w:val="262626"/>
          <w:sz w:val="16"/>
          <w:szCs w:val="16"/>
        </w:rPr>
        <w:t>Главой региона Михаилом Игнатьевым подписан Указ Главы Чувашской Республики от 15 декабря 2018 г. № 149 «О предельных (максимальных) индексах изменения размера вносимой гражданами платы за коммунальные услуги в муниципальных образованиях Чувашской Республики». Принятым Указом утверждены предельные (максимальные) индексы изменения размера платы за коммунальные услуги, вносимой гражданами (далее – предельные индексы), в муниципальных образованиях Чувашской Республики, а также обоснования величины установленных предельных индексов на 2019 – 2023 гг. и обоснование их величин на первое и второе полугодия 2019 г.</w:t>
      </w:r>
    </w:p>
    <w:p w:rsidR="009626EA" w:rsidRPr="009626EA" w:rsidRDefault="009626EA" w:rsidP="009626EA">
      <w:pPr>
        <w:spacing w:after="243" w:line="243" w:lineRule="atLeast"/>
        <w:jc w:val="both"/>
        <w:rPr>
          <w:rFonts w:ascii="Arial" w:hAnsi="Arial" w:cs="Arial"/>
          <w:color w:val="262626"/>
          <w:sz w:val="16"/>
          <w:szCs w:val="16"/>
        </w:rPr>
      </w:pPr>
      <w:r w:rsidRPr="009626EA">
        <w:rPr>
          <w:rFonts w:ascii="Arial" w:hAnsi="Arial" w:cs="Arial"/>
          <w:color w:val="262626"/>
          <w:sz w:val="16"/>
          <w:szCs w:val="16"/>
        </w:rPr>
        <w:t>Предельные индексы рассчитаны на основании утверждённых Правительством Российской Федерации индексов изменения размера платы за коммунальные услуги, вносимой гражданами, в среднем по субъектам Российской Федерации.</w:t>
      </w:r>
    </w:p>
    <w:p w:rsidR="009626EA" w:rsidRPr="009626EA" w:rsidRDefault="009626EA" w:rsidP="009626EA">
      <w:pPr>
        <w:spacing w:after="243" w:line="243" w:lineRule="atLeast"/>
        <w:jc w:val="both"/>
        <w:rPr>
          <w:rFonts w:ascii="Arial" w:hAnsi="Arial" w:cs="Arial"/>
          <w:color w:val="262626"/>
          <w:sz w:val="16"/>
          <w:szCs w:val="16"/>
        </w:rPr>
      </w:pPr>
      <w:r w:rsidRPr="009626EA">
        <w:rPr>
          <w:rFonts w:ascii="Arial" w:hAnsi="Arial" w:cs="Arial"/>
          <w:color w:val="262626"/>
          <w:sz w:val="16"/>
          <w:szCs w:val="16"/>
        </w:rPr>
        <w:t>Так, на 2019 год для Чувашской Республики индексы в среднем  установлены:</w:t>
      </w:r>
    </w:p>
    <w:p w:rsidR="009626EA" w:rsidRPr="009626EA" w:rsidRDefault="009626EA" w:rsidP="009626EA">
      <w:pPr>
        <w:spacing w:after="243" w:line="243" w:lineRule="atLeast"/>
        <w:jc w:val="both"/>
        <w:rPr>
          <w:rFonts w:ascii="Arial" w:hAnsi="Arial" w:cs="Arial"/>
          <w:color w:val="262626"/>
          <w:sz w:val="16"/>
          <w:szCs w:val="16"/>
        </w:rPr>
      </w:pPr>
      <w:r w:rsidRPr="009626EA">
        <w:rPr>
          <w:rFonts w:ascii="Arial" w:hAnsi="Arial" w:cs="Arial"/>
          <w:color w:val="262626"/>
          <w:sz w:val="16"/>
          <w:szCs w:val="16"/>
        </w:rPr>
        <w:t>с 1 января в размере 1,7%;</w:t>
      </w:r>
    </w:p>
    <w:p w:rsidR="009626EA" w:rsidRPr="009626EA" w:rsidRDefault="009626EA" w:rsidP="009626EA">
      <w:pPr>
        <w:spacing w:after="243" w:line="243" w:lineRule="atLeast"/>
        <w:jc w:val="both"/>
        <w:rPr>
          <w:rFonts w:ascii="Arial" w:hAnsi="Arial" w:cs="Arial"/>
          <w:color w:val="262626"/>
          <w:sz w:val="16"/>
          <w:szCs w:val="16"/>
        </w:rPr>
      </w:pPr>
      <w:r w:rsidRPr="009626EA">
        <w:rPr>
          <w:rFonts w:ascii="Arial" w:hAnsi="Arial" w:cs="Arial"/>
          <w:color w:val="262626"/>
          <w:sz w:val="16"/>
          <w:szCs w:val="16"/>
        </w:rPr>
        <w:t>с 1 июля – 2%.</w:t>
      </w:r>
    </w:p>
    <w:p w:rsidR="009626EA" w:rsidRPr="009626EA" w:rsidRDefault="009626EA" w:rsidP="009626EA">
      <w:pPr>
        <w:spacing w:after="243" w:line="243" w:lineRule="atLeast"/>
        <w:jc w:val="both"/>
        <w:rPr>
          <w:rFonts w:ascii="Arial" w:hAnsi="Arial" w:cs="Arial"/>
          <w:color w:val="262626"/>
          <w:sz w:val="16"/>
          <w:szCs w:val="16"/>
        </w:rPr>
      </w:pPr>
      <w:r w:rsidRPr="009626EA">
        <w:rPr>
          <w:rFonts w:ascii="Arial" w:hAnsi="Arial" w:cs="Arial"/>
          <w:color w:val="262626"/>
          <w:sz w:val="16"/>
          <w:szCs w:val="16"/>
        </w:rPr>
        <w:t>Также Правительством Российской Федерации утверждено также предельно допустимое отклонение от индексов, установленных по Чувашской Республике:</w:t>
      </w:r>
    </w:p>
    <w:p w:rsidR="009626EA" w:rsidRPr="009626EA" w:rsidRDefault="009626EA" w:rsidP="009626EA">
      <w:pPr>
        <w:spacing w:after="243" w:line="243" w:lineRule="atLeast"/>
        <w:jc w:val="both"/>
        <w:rPr>
          <w:rFonts w:ascii="Arial" w:hAnsi="Arial" w:cs="Arial"/>
          <w:color w:val="262626"/>
          <w:sz w:val="16"/>
          <w:szCs w:val="16"/>
        </w:rPr>
      </w:pPr>
      <w:r w:rsidRPr="009626EA">
        <w:rPr>
          <w:rFonts w:ascii="Arial" w:hAnsi="Arial" w:cs="Arial"/>
          <w:color w:val="262626"/>
          <w:sz w:val="16"/>
          <w:szCs w:val="16"/>
        </w:rPr>
        <w:t>с 1 января 2019 года в размере 0%;</w:t>
      </w:r>
    </w:p>
    <w:p w:rsidR="009626EA" w:rsidRPr="009626EA" w:rsidRDefault="009626EA" w:rsidP="009626EA">
      <w:pPr>
        <w:spacing w:after="243" w:line="243" w:lineRule="atLeast"/>
        <w:jc w:val="both"/>
        <w:rPr>
          <w:rFonts w:ascii="Arial" w:hAnsi="Arial" w:cs="Arial"/>
          <w:color w:val="262626"/>
          <w:sz w:val="16"/>
          <w:szCs w:val="16"/>
        </w:rPr>
      </w:pPr>
      <w:r w:rsidRPr="009626EA">
        <w:rPr>
          <w:rFonts w:ascii="Arial" w:hAnsi="Arial" w:cs="Arial"/>
          <w:color w:val="262626"/>
          <w:sz w:val="16"/>
          <w:szCs w:val="16"/>
        </w:rPr>
        <w:t>с 1 июля – 2%.</w:t>
      </w:r>
    </w:p>
    <w:p w:rsidR="009626EA" w:rsidRPr="009626EA" w:rsidRDefault="009626EA" w:rsidP="009626EA">
      <w:pPr>
        <w:spacing w:after="243" w:line="243" w:lineRule="atLeast"/>
        <w:jc w:val="both"/>
        <w:rPr>
          <w:rFonts w:ascii="Arial" w:hAnsi="Arial" w:cs="Arial"/>
          <w:color w:val="262626"/>
          <w:sz w:val="16"/>
          <w:szCs w:val="16"/>
        </w:rPr>
      </w:pPr>
      <w:r w:rsidRPr="009626EA">
        <w:rPr>
          <w:rFonts w:ascii="Arial" w:hAnsi="Arial" w:cs="Arial"/>
          <w:color w:val="262626"/>
          <w:sz w:val="16"/>
          <w:szCs w:val="16"/>
        </w:rPr>
        <w:t>Таким образом, максимальное изменение размера платы граждан за коммунальные услуги в отдельных муниципальных образованиях Чувашской Республики в 1 полугодии 2019 г. установлено в размере 1,7%, во втором полугодии – 4%.</w:t>
      </w:r>
    </w:p>
    <w:p w:rsidR="009626EA" w:rsidRPr="009626EA" w:rsidRDefault="009626EA" w:rsidP="009626EA">
      <w:pPr>
        <w:spacing w:after="243" w:line="243" w:lineRule="atLeast"/>
        <w:jc w:val="both"/>
        <w:rPr>
          <w:rFonts w:ascii="Arial" w:hAnsi="Arial" w:cs="Arial"/>
          <w:color w:val="262626"/>
          <w:sz w:val="16"/>
          <w:szCs w:val="16"/>
        </w:rPr>
      </w:pPr>
      <w:r w:rsidRPr="009626EA">
        <w:rPr>
          <w:rFonts w:ascii="Arial" w:hAnsi="Arial" w:cs="Arial"/>
          <w:color w:val="262626"/>
          <w:sz w:val="16"/>
          <w:szCs w:val="16"/>
        </w:rPr>
        <w:t>Принятым Указом с 1 января 2019 г. предельные индексы по всем муниципальным образованиям Чувашской Республики установлены в размере 1,7% с учетом изменения ставки НДС.</w:t>
      </w:r>
    </w:p>
    <w:p w:rsidR="009626EA" w:rsidRPr="009626EA" w:rsidRDefault="009626EA" w:rsidP="009626EA">
      <w:pPr>
        <w:spacing w:after="243" w:line="243" w:lineRule="atLeast"/>
        <w:jc w:val="both"/>
        <w:rPr>
          <w:rFonts w:ascii="Arial" w:hAnsi="Arial" w:cs="Arial"/>
          <w:color w:val="262626"/>
          <w:sz w:val="16"/>
          <w:szCs w:val="16"/>
        </w:rPr>
      </w:pPr>
      <w:r w:rsidRPr="009626EA">
        <w:rPr>
          <w:rFonts w:ascii="Arial" w:hAnsi="Arial" w:cs="Arial"/>
          <w:color w:val="262626"/>
          <w:sz w:val="16"/>
          <w:szCs w:val="16"/>
        </w:rPr>
        <w:t>С 1 июля 2019 года предельное (максимальное) изменение размера платы граждан за коммунальные услуги составит:</w:t>
      </w:r>
    </w:p>
    <w:p w:rsidR="009626EA" w:rsidRPr="009626EA" w:rsidRDefault="009626EA" w:rsidP="009626EA">
      <w:pPr>
        <w:spacing w:after="243" w:line="243" w:lineRule="atLeast"/>
        <w:jc w:val="both"/>
        <w:rPr>
          <w:rFonts w:ascii="Arial" w:hAnsi="Arial" w:cs="Arial"/>
          <w:color w:val="262626"/>
          <w:sz w:val="16"/>
          <w:szCs w:val="16"/>
        </w:rPr>
      </w:pPr>
      <w:r w:rsidRPr="009626EA">
        <w:rPr>
          <w:rFonts w:ascii="Arial" w:hAnsi="Arial" w:cs="Arial"/>
          <w:color w:val="262626"/>
          <w:sz w:val="16"/>
          <w:szCs w:val="16"/>
        </w:rPr>
        <w:t>в 253 муниципальных образованиях – до 2% (по наиболее невыгодному для потребителей приросту платы за услугу газоснабжения);</w:t>
      </w:r>
    </w:p>
    <w:p w:rsidR="009626EA" w:rsidRPr="009626EA" w:rsidRDefault="009626EA" w:rsidP="009626EA">
      <w:pPr>
        <w:spacing w:after="243" w:line="243" w:lineRule="atLeast"/>
        <w:jc w:val="both"/>
        <w:rPr>
          <w:rFonts w:ascii="Arial" w:hAnsi="Arial" w:cs="Arial"/>
          <w:color w:val="262626"/>
          <w:sz w:val="16"/>
          <w:szCs w:val="16"/>
        </w:rPr>
      </w:pPr>
      <w:r w:rsidRPr="009626EA">
        <w:rPr>
          <w:rFonts w:ascii="Arial" w:hAnsi="Arial" w:cs="Arial"/>
          <w:color w:val="262626"/>
          <w:sz w:val="16"/>
          <w:szCs w:val="16"/>
        </w:rPr>
        <w:t>в 36 муниципальных образованиях – до 4% (по наиболее невыгодному для потребителей приросту платы за коммунальные услуги  в связи с необходимостью установления экономически обоснованных тарифов);</w:t>
      </w:r>
    </w:p>
    <w:p w:rsidR="009626EA" w:rsidRPr="009626EA" w:rsidRDefault="009626EA" w:rsidP="009626EA">
      <w:pPr>
        <w:spacing w:after="243" w:line="243" w:lineRule="atLeast"/>
        <w:jc w:val="both"/>
        <w:rPr>
          <w:rFonts w:ascii="Arial" w:hAnsi="Arial" w:cs="Arial"/>
          <w:color w:val="262626"/>
          <w:sz w:val="16"/>
          <w:szCs w:val="16"/>
        </w:rPr>
      </w:pPr>
      <w:hyperlink r:id="rId6" w:history="1">
        <w:r w:rsidRPr="009626EA">
          <w:rPr>
            <w:rFonts w:ascii="Arial" w:hAnsi="Arial" w:cs="Arial"/>
            <w:color w:val="4D6BBC"/>
            <w:sz w:val="16"/>
            <w:u w:val="single"/>
          </w:rPr>
          <w:t>в 7 муниципальных образованиях</w:t>
        </w:r>
      </w:hyperlink>
      <w:r w:rsidRPr="009626EA">
        <w:rPr>
          <w:rFonts w:ascii="Arial" w:hAnsi="Arial" w:cs="Arial"/>
          <w:color w:val="262626"/>
          <w:sz w:val="16"/>
          <w:szCs w:val="16"/>
        </w:rPr>
        <w:t xml:space="preserve"> предельный индекс превысит индекс по субъекту Российской Федерации на основании обращений представительных органов местного самоуправления к Главе Чувашской Республики М.В. Игнатьеву с инициативой об установлении предельного (максимального) индекса в указанных размерах, в том числе: в городе Алатырь – до 16,8% (изменение коснётся 592 человек, что составляет 1,7% от общей численности населения), в Козловском городском и Андреево-Базарском сельском поселении Козловского района Чувашской Республики – до 20,9% (195 человек - 1,94% от общей численности), в Ишлейском сельском поселении Чебоксарского района Чувашской Республики – до 10,7% (428 человека - 8,23% от общей численности), в Синьяльском сельском поселении Чебоксарского района Чувашской Республики – до 25% (491 человек - 9,75% от общей численности), в Порецком сельском поселении Порецкого района Чувашской Республики – до 13%, (1493 человека - 27,89% от общей численности), в Яльчикском сельском </w:t>
      </w:r>
      <w:r w:rsidRPr="009626EA">
        <w:rPr>
          <w:rFonts w:ascii="Arial" w:hAnsi="Arial" w:cs="Arial"/>
          <w:color w:val="262626"/>
          <w:sz w:val="16"/>
          <w:szCs w:val="16"/>
        </w:rPr>
        <w:lastRenderedPageBreak/>
        <w:t>поселении Яльчикского района Чувашской Республики – до 24,7% (75 человек - 1,72% от общей численности) по наиболее невыгодному для потребителей приросту платы за коммунальные услуги.</w:t>
      </w:r>
    </w:p>
    <w:p w:rsidR="009626EA" w:rsidRPr="009626EA" w:rsidRDefault="009626EA" w:rsidP="009626EA">
      <w:pPr>
        <w:spacing w:after="243" w:line="243" w:lineRule="atLeast"/>
        <w:jc w:val="both"/>
        <w:rPr>
          <w:rFonts w:ascii="Arial" w:hAnsi="Arial" w:cs="Arial"/>
          <w:color w:val="262626"/>
          <w:sz w:val="16"/>
          <w:szCs w:val="16"/>
        </w:rPr>
      </w:pPr>
      <w:r w:rsidRPr="009626EA">
        <w:rPr>
          <w:rFonts w:ascii="Arial" w:hAnsi="Arial" w:cs="Arial"/>
          <w:color w:val="262626"/>
          <w:sz w:val="16"/>
          <w:szCs w:val="16"/>
        </w:rPr>
        <w:t>Необходимо отметить, что изменение размера платы граждан за коммунальные услуги в среднем по всем муниципальным образованиям Чувашской Республики с 1 июля 2019 г. не превысит установленное Правительством Российской Федерации ограничение, равное 2%.</w:t>
      </w:r>
    </w:p>
    <w:p w:rsidR="009626EA" w:rsidRPr="009626EA" w:rsidRDefault="009626EA" w:rsidP="009626EA">
      <w:pPr>
        <w:spacing w:after="243" w:line="243" w:lineRule="atLeast"/>
        <w:jc w:val="both"/>
        <w:rPr>
          <w:rFonts w:ascii="Arial" w:hAnsi="Arial" w:cs="Arial"/>
          <w:color w:val="262626"/>
          <w:sz w:val="16"/>
          <w:szCs w:val="16"/>
        </w:rPr>
      </w:pPr>
      <w:r w:rsidRPr="009626EA">
        <w:rPr>
          <w:rFonts w:ascii="Arial" w:hAnsi="Arial" w:cs="Arial"/>
          <w:color w:val="262626"/>
          <w:sz w:val="16"/>
          <w:szCs w:val="16"/>
        </w:rPr>
        <w:t>В целях социальной поддержки населения в республиканском бюджете Чувашской Республики на 2019 год сохраняются средства на предоставление субсидий на оплату жилого помещения и коммунальных услуг гражданами в случае, если доля расходов на их оплату в совокупном доходе семьи превышает 22 процента. При этом на предоставление гражданам субсидий на оплату жилищно-коммунальных услуг в республиканском бюджете Чувашской Республики  на 2019 год предусмотрено 300,4 млн. рублей, что на 27,9% больше суммы, заложенной в бюджете на 2018 год (234,8 млн. рублей).</w:t>
      </w:r>
    </w:p>
    <w:p w:rsidR="00B96DCA" w:rsidRPr="009626EA" w:rsidRDefault="00B96DCA" w:rsidP="009626EA"/>
    <w:sectPr w:rsidR="00B96DCA" w:rsidRPr="009626EA" w:rsidSect="00BF45C0">
      <w:footerReference w:type="default" r:id="rId7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C49" w:rsidRDefault="00F65C49">
      <w:r>
        <w:separator/>
      </w:r>
    </w:p>
  </w:endnote>
  <w:endnote w:type="continuationSeparator" w:id="0">
    <w:p w:rsidR="00F65C49" w:rsidRDefault="00F65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4606"/>
      <w:gridCol w:w="4606"/>
    </w:tblGrid>
    <w:tr w:rsidR="00B96DCA">
      <w:tc>
        <w:tcPr>
          <w:tcW w:w="4606" w:type="dxa"/>
        </w:tcPr>
        <w:p w:rsidR="00B96DCA" w:rsidRDefault="00BF45C0">
          <w:pPr>
            <w:pStyle w:val="a4"/>
          </w:pPr>
          <w:r>
            <w:rPr>
              <w:sz w:val="8"/>
            </w:rPr>
            <w:fldChar w:fldCharType="begin"/>
          </w:r>
          <w:r w:rsidR="00B96DCA">
            <w:rPr>
              <w:sz w:val="8"/>
            </w:rPr>
            <w:instrText xml:space="preserve"> DATE  \l </w:instrText>
          </w:r>
          <w:r>
            <w:rPr>
              <w:sz w:val="8"/>
            </w:rPr>
            <w:fldChar w:fldCharType="separate"/>
          </w:r>
          <w:r w:rsidR="009626EA">
            <w:rPr>
              <w:noProof/>
              <w:sz w:val="8"/>
            </w:rPr>
            <w:t>10.10.2019</w:t>
          </w:r>
          <w:r>
            <w:rPr>
              <w:sz w:val="8"/>
            </w:rPr>
            <w:fldChar w:fldCharType="end"/>
          </w:r>
          <w:r w:rsidR="00B96DCA" w:rsidRPr="00C7595D">
            <w:rPr>
              <w:sz w:val="8"/>
              <w:lang w:val="en-US"/>
            </w:rPr>
            <w:t xml:space="preserve"> - </w:t>
          </w:r>
          <w:r>
            <w:rPr>
              <w:sz w:val="8"/>
            </w:rPr>
            <w:fldChar w:fldCharType="begin"/>
          </w:r>
          <w:r w:rsidR="00B96DCA">
            <w:rPr>
              <w:sz w:val="8"/>
            </w:rPr>
            <w:instrText xml:space="preserve"> TIME </w:instrText>
          </w:r>
          <w:r>
            <w:rPr>
              <w:sz w:val="8"/>
            </w:rPr>
            <w:fldChar w:fldCharType="separate"/>
          </w:r>
          <w:r w:rsidR="009626EA">
            <w:rPr>
              <w:noProof/>
              <w:sz w:val="8"/>
            </w:rPr>
            <w:t xml:space="preserve">1:43 </w:t>
          </w:r>
          <w:r>
            <w:rPr>
              <w:sz w:val="8"/>
            </w:rPr>
            <w:fldChar w:fldCharType="end"/>
          </w:r>
          <w:r w:rsidR="00B96DCA" w:rsidRPr="00C7595D">
            <w:rPr>
              <w:sz w:val="8"/>
              <w:lang w:val="en-US"/>
            </w:rPr>
            <w:t xml:space="preserve"> - </w:t>
          </w:r>
          <w:r>
            <w:rPr>
              <w:sz w:val="8"/>
            </w:rPr>
            <w:fldChar w:fldCharType="begin"/>
          </w:r>
          <w:r w:rsidR="00B96DCA" w:rsidRPr="00C7595D">
            <w:rPr>
              <w:sz w:val="8"/>
              <w:lang w:val="en-US"/>
            </w:rPr>
            <w:instrText xml:space="preserve"> FILENAME \p \* LOWER </w:instrText>
          </w:r>
          <w:r>
            <w:rPr>
              <w:sz w:val="8"/>
            </w:rPr>
            <w:fldChar w:fldCharType="separate"/>
          </w:r>
          <w:r w:rsidR="00B96DCA" w:rsidRPr="00C7595D">
            <w:rPr>
              <w:noProof/>
              <w:sz w:val="8"/>
              <w:lang w:val="en-US"/>
            </w:rPr>
            <w:t>c:\worker\normal.dot</w:t>
          </w:r>
          <w:r>
            <w:rPr>
              <w:sz w:val="8"/>
            </w:rPr>
            <w:fldChar w:fldCharType="end"/>
          </w:r>
          <w:r w:rsidR="00B96DCA" w:rsidRPr="00C7595D">
            <w:rPr>
              <w:sz w:val="8"/>
              <w:lang w:val="en-US"/>
            </w:rPr>
            <w:t xml:space="preserve"> </w:t>
          </w:r>
          <w:r w:rsidR="00B96DCA">
            <w:rPr>
              <w:sz w:val="8"/>
            </w:rPr>
            <w:t>СТР</w:t>
          </w:r>
          <w:r w:rsidR="00B96DCA" w:rsidRPr="00C7595D">
            <w:rPr>
              <w:sz w:val="8"/>
              <w:lang w:val="en-US"/>
            </w:rPr>
            <w:t>.</w:t>
          </w:r>
          <w:r>
            <w:rPr>
              <w:rStyle w:val="a5"/>
              <w:sz w:val="8"/>
            </w:rPr>
            <w:fldChar w:fldCharType="begin"/>
          </w:r>
          <w:r w:rsidR="00B96DCA" w:rsidRPr="00C7595D">
            <w:rPr>
              <w:rStyle w:val="a5"/>
              <w:sz w:val="8"/>
              <w:lang w:val="en-US"/>
            </w:rPr>
            <w:instrText xml:space="preserve"> PAGE </w:instrText>
          </w:r>
          <w:r>
            <w:rPr>
              <w:rStyle w:val="a5"/>
              <w:sz w:val="8"/>
            </w:rPr>
            <w:fldChar w:fldCharType="separate"/>
          </w:r>
          <w:r w:rsidR="009626EA">
            <w:rPr>
              <w:rStyle w:val="a5"/>
              <w:noProof/>
              <w:sz w:val="8"/>
              <w:lang w:val="en-US"/>
            </w:rPr>
            <w:t>1</w:t>
          </w:r>
          <w:r>
            <w:rPr>
              <w:rStyle w:val="a5"/>
              <w:sz w:val="8"/>
            </w:rPr>
            <w:fldChar w:fldCharType="end"/>
          </w:r>
          <w:r w:rsidR="00B96DCA">
            <w:rPr>
              <w:rStyle w:val="a5"/>
              <w:sz w:val="8"/>
            </w:rPr>
            <w:t>/</w:t>
          </w:r>
          <w:r>
            <w:rPr>
              <w:rStyle w:val="a5"/>
              <w:sz w:val="8"/>
            </w:rPr>
            <w:fldChar w:fldCharType="begin"/>
          </w:r>
          <w:r w:rsidR="00B96DCA">
            <w:rPr>
              <w:rStyle w:val="a5"/>
              <w:sz w:val="8"/>
            </w:rPr>
            <w:instrText xml:space="preserve"> NUMPAGES  \* LOWER </w:instrText>
          </w:r>
          <w:r>
            <w:rPr>
              <w:rStyle w:val="a5"/>
              <w:sz w:val="8"/>
            </w:rPr>
            <w:fldChar w:fldCharType="separate"/>
          </w:r>
          <w:r w:rsidR="009626EA">
            <w:rPr>
              <w:rStyle w:val="a5"/>
              <w:noProof/>
              <w:sz w:val="8"/>
            </w:rPr>
            <w:t>2</w:t>
          </w:r>
          <w:r>
            <w:rPr>
              <w:rStyle w:val="a5"/>
              <w:sz w:val="8"/>
            </w:rPr>
            <w:fldChar w:fldCharType="end"/>
          </w:r>
        </w:p>
      </w:tc>
      <w:tc>
        <w:tcPr>
          <w:tcW w:w="4606" w:type="dxa"/>
        </w:tcPr>
        <w:p w:rsidR="00B96DCA" w:rsidRDefault="00B96DCA">
          <w:pPr>
            <w:pStyle w:val="a4"/>
            <w:jc w:val="right"/>
            <w:rPr>
              <w:caps/>
              <w:sz w:val="8"/>
            </w:rPr>
          </w:pPr>
          <w:r>
            <w:rPr>
              <w:caps/>
              <w:sz w:val="8"/>
            </w:rPr>
            <w:t>Фирма “NANOSOFT”</w:t>
          </w:r>
        </w:p>
        <w:p w:rsidR="00B96DCA" w:rsidRDefault="00B96DCA">
          <w:pPr>
            <w:pStyle w:val="a4"/>
          </w:pPr>
        </w:p>
      </w:tc>
    </w:tr>
  </w:tbl>
  <w:p w:rsidR="00B96DCA" w:rsidRDefault="00B96DC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C49" w:rsidRDefault="00F65C49">
      <w:r>
        <w:separator/>
      </w:r>
    </w:p>
  </w:footnote>
  <w:footnote w:type="continuationSeparator" w:id="0">
    <w:p w:rsidR="00F65C49" w:rsidRDefault="00F65C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6EA"/>
    <w:rsid w:val="00085DCA"/>
    <w:rsid w:val="000F63BB"/>
    <w:rsid w:val="00433F37"/>
    <w:rsid w:val="0059773F"/>
    <w:rsid w:val="005D07EC"/>
    <w:rsid w:val="009325E2"/>
    <w:rsid w:val="009626EA"/>
    <w:rsid w:val="00AC1DEE"/>
    <w:rsid w:val="00B96DCA"/>
    <w:rsid w:val="00BF45C0"/>
    <w:rsid w:val="00C7595D"/>
    <w:rsid w:val="00F65C49"/>
    <w:rsid w:val="00FA4258"/>
    <w:rsid w:val="00FC6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5C0"/>
  </w:style>
  <w:style w:type="paragraph" w:styleId="1">
    <w:name w:val="heading 1"/>
    <w:basedOn w:val="a"/>
    <w:link w:val="10"/>
    <w:uiPriority w:val="9"/>
    <w:qFormat/>
    <w:rsid w:val="009626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F45C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BF45C0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BF45C0"/>
  </w:style>
  <w:style w:type="paragraph" w:styleId="a6">
    <w:name w:val="Balloon Text"/>
    <w:basedOn w:val="a"/>
    <w:link w:val="a7"/>
    <w:rsid w:val="009626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626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626EA"/>
    <w:rPr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unhideWhenUsed/>
    <w:rsid w:val="009626EA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9626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14526">
          <w:marLeft w:val="-152"/>
          <w:marRight w:val="-1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4126">
                  <w:marLeft w:val="0"/>
                  <w:marRight w:val="0"/>
                  <w:marTop w:val="1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arif.cap.ru/usercontent/tarif/news/2018_12/15/b50f0d50-b20f-4389-b2a1-6fd5578aaa23/slajd-po-previsheniyu-pi-na-2019-god.pp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3575</Characters>
  <Application>Microsoft Office Word</Application>
  <DocSecurity>0</DocSecurity>
  <Lines>29</Lines>
  <Paragraphs>8</Paragraphs>
  <ScaleCrop>false</ScaleCrop>
  <Company>Администрация Чебоксарского рйона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Вячеслав Анатольевич</dc:creator>
  <cp:keywords/>
  <dc:description/>
  <cp:lastModifiedBy>Петров Вячеслав Анатольевич</cp:lastModifiedBy>
  <cp:revision>3</cp:revision>
  <dcterms:created xsi:type="dcterms:W3CDTF">2019-10-10T10:43:00Z</dcterms:created>
  <dcterms:modified xsi:type="dcterms:W3CDTF">2019-10-10T10:43:00Z</dcterms:modified>
</cp:coreProperties>
</file>