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84" w:rsidRPr="00591026" w:rsidRDefault="00116F84" w:rsidP="00116F84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1026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Чебоксарского  района от </w:t>
      </w:r>
      <w:r w:rsidR="00E36417" w:rsidRPr="00591026">
        <w:rPr>
          <w:rFonts w:ascii="Times New Roman" w:hAnsi="Times New Roman"/>
          <w:sz w:val="24"/>
          <w:szCs w:val="24"/>
        </w:rPr>
        <w:t>26</w:t>
      </w:r>
      <w:r w:rsidRPr="00591026">
        <w:rPr>
          <w:rFonts w:ascii="Times New Roman" w:hAnsi="Times New Roman"/>
          <w:sz w:val="24"/>
          <w:szCs w:val="24"/>
        </w:rPr>
        <w:t>.1</w:t>
      </w:r>
      <w:r w:rsidR="00E36417" w:rsidRPr="00591026">
        <w:rPr>
          <w:rFonts w:ascii="Times New Roman" w:hAnsi="Times New Roman"/>
          <w:sz w:val="24"/>
          <w:szCs w:val="24"/>
        </w:rPr>
        <w:t>0</w:t>
      </w:r>
      <w:r w:rsidRPr="00591026">
        <w:rPr>
          <w:rFonts w:ascii="Times New Roman" w:hAnsi="Times New Roman"/>
          <w:sz w:val="24"/>
          <w:szCs w:val="24"/>
        </w:rPr>
        <w:t>.201</w:t>
      </w:r>
      <w:r w:rsidR="00E36417" w:rsidRPr="00591026">
        <w:rPr>
          <w:rFonts w:ascii="Times New Roman" w:hAnsi="Times New Roman"/>
          <w:sz w:val="24"/>
          <w:szCs w:val="24"/>
        </w:rPr>
        <w:t>8</w:t>
      </w:r>
      <w:r w:rsidRPr="00591026">
        <w:rPr>
          <w:rFonts w:ascii="Times New Roman" w:hAnsi="Times New Roman"/>
          <w:sz w:val="24"/>
          <w:szCs w:val="24"/>
        </w:rPr>
        <w:t xml:space="preserve"> г. № 1</w:t>
      </w:r>
      <w:r w:rsidR="00E36417" w:rsidRPr="00591026">
        <w:rPr>
          <w:rFonts w:ascii="Times New Roman" w:hAnsi="Times New Roman"/>
          <w:sz w:val="24"/>
          <w:szCs w:val="24"/>
        </w:rPr>
        <w:t>137</w:t>
      </w:r>
      <w:r w:rsidRPr="00591026">
        <w:rPr>
          <w:rFonts w:ascii="Times New Roman" w:hAnsi="Times New Roman"/>
          <w:sz w:val="24"/>
          <w:szCs w:val="24"/>
        </w:rPr>
        <w:t xml:space="preserve"> «Об утверждении Порядка проведения оценки регулирующего воздействия </w:t>
      </w:r>
      <w:r w:rsidR="00A418D8" w:rsidRPr="00591026">
        <w:rPr>
          <w:rFonts w:ascii="Times New Roman" w:hAnsi="Times New Roman"/>
          <w:sz w:val="24"/>
          <w:szCs w:val="24"/>
        </w:rPr>
        <w:t>проектов</w:t>
      </w:r>
      <w:r w:rsidR="00E36417" w:rsidRPr="00591026">
        <w:rPr>
          <w:rFonts w:ascii="Times New Roman" w:hAnsi="Times New Roman"/>
          <w:sz w:val="24"/>
          <w:szCs w:val="24"/>
        </w:rPr>
        <w:t xml:space="preserve"> муниципальных правовых актов Чебоксарского района Чувашской Республики</w:t>
      </w:r>
      <w:r w:rsidRPr="00591026">
        <w:rPr>
          <w:rFonts w:ascii="Times New Roman" w:hAnsi="Times New Roman"/>
          <w:sz w:val="24"/>
          <w:szCs w:val="24"/>
        </w:rPr>
        <w:t>» (далее – Порядок), протоколом заседания Координационного Совета  по поддержке и развитию малого предпринимательства при администр</w:t>
      </w:r>
      <w:r w:rsidR="001B4ED5" w:rsidRPr="00591026">
        <w:rPr>
          <w:rFonts w:ascii="Times New Roman" w:hAnsi="Times New Roman"/>
          <w:sz w:val="24"/>
          <w:szCs w:val="24"/>
        </w:rPr>
        <w:t>ации Чебоксарского  района от 2</w:t>
      </w:r>
      <w:r w:rsidR="00E36417" w:rsidRPr="00591026">
        <w:rPr>
          <w:rFonts w:ascii="Times New Roman" w:hAnsi="Times New Roman"/>
          <w:sz w:val="24"/>
          <w:szCs w:val="24"/>
        </w:rPr>
        <w:t>8</w:t>
      </w:r>
      <w:r w:rsidRPr="00591026">
        <w:rPr>
          <w:rFonts w:ascii="Times New Roman" w:hAnsi="Times New Roman"/>
          <w:sz w:val="24"/>
          <w:szCs w:val="24"/>
        </w:rPr>
        <w:t>.</w:t>
      </w:r>
      <w:r w:rsidR="001B4ED5" w:rsidRPr="00591026">
        <w:rPr>
          <w:rFonts w:ascii="Times New Roman" w:hAnsi="Times New Roman"/>
          <w:sz w:val="24"/>
          <w:szCs w:val="24"/>
        </w:rPr>
        <w:t>1</w:t>
      </w:r>
      <w:r w:rsidR="00E36417" w:rsidRPr="00591026">
        <w:rPr>
          <w:rFonts w:ascii="Times New Roman" w:hAnsi="Times New Roman"/>
          <w:sz w:val="24"/>
          <w:szCs w:val="24"/>
        </w:rPr>
        <w:t>2</w:t>
      </w:r>
      <w:r w:rsidRPr="00591026">
        <w:rPr>
          <w:rFonts w:ascii="Times New Roman" w:hAnsi="Times New Roman"/>
          <w:sz w:val="24"/>
          <w:szCs w:val="24"/>
        </w:rPr>
        <w:t>.201</w:t>
      </w:r>
      <w:r w:rsidR="00E36417" w:rsidRPr="00591026">
        <w:rPr>
          <w:rFonts w:ascii="Times New Roman" w:hAnsi="Times New Roman"/>
          <w:sz w:val="24"/>
          <w:szCs w:val="24"/>
        </w:rPr>
        <w:t>8</w:t>
      </w:r>
      <w:r w:rsidRPr="00591026">
        <w:rPr>
          <w:rFonts w:ascii="Times New Roman" w:hAnsi="Times New Roman"/>
          <w:sz w:val="24"/>
          <w:szCs w:val="24"/>
        </w:rPr>
        <w:t xml:space="preserve"> г. № </w:t>
      </w:r>
      <w:r w:rsidR="001B4ED5" w:rsidRPr="00591026">
        <w:rPr>
          <w:rFonts w:ascii="Times New Roman" w:hAnsi="Times New Roman"/>
          <w:sz w:val="24"/>
          <w:szCs w:val="24"/>
        </w:rPr>
        <w:t>3</w:t>
      </w:r>
      <w:r w:rsidRPr="00591026">
        <w:rPr>
          <w:rFonts w:ascii="Times New Roman" w:hAnsi="Times New Roman"/>
          <w:sz w:val="24"/>
          <w:szCs w:val="24"/>
        </w:rPr>
        <w:t>:</w:t>
      </w:r>
    </w:p>
    <w:p w:rsidR="00116F84" w:rsidRPr="00591026" w:rsidRDefault="00116F84" w:rsidP="00116F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1026">
        <w:rPr>
          <w:rFonts w:ascii="Times New Roman" w:hAnsi="Times New Roman"/>
          <w:sz w:val="24"/>
          <w:szCs w:val="24"/>
        </w:rPr>
        <w:t>1. Утвердить прилагаемый План проведения экспертизы нормативных правовых актов администрации Чебоксарского района Чувашской Республики, затрагивающих вопросы осу-</w:t>
      </w:r>
      <w:proofErr w:type="spellStart"/>
      <w:r w:rsidR="00237553" w:rsidRPr="00591026">
        <w:rPr>
          <w:rFonts w:ascii="Times New Roman" w:hAnsi="Times New Roman"/>
          <w:sz w:val="24"/>
          <w:szCs w:val="24"/>
        </w:rPr>
        <w:t>щест</w:t>
      </w:r>
      <w:r w:rsidR="00A418D8" w:rsidRPr="00591026">
        <w:rPr>
          <w:rFonts w:ascii="Times New Roman" w:hAnsi="Times New Roman"/>
          <w:sz w:val="24"/>
          <w:szCs w:val="24"/>
        </w:rPr>
        <w:t>вления</w:t>
      </w:r>
      <w:proofErr w:type="spellEnd"/>
      <w:r w:rsidRPr="00591026">
        <w:rPr>
          <w:rFonts w:ascii="Times New Roman" w:hAnsi="Times New Roman"/>
          <w:sz w:val="24"/>
          <w:szCs w:val="24"/>
        </w:rPr>
        <w:t xml:space="preserve"> предпринимательской и инвестиционной деятельности на 201</w:t>
      </w:r>
      <w:r w:rsidR="00E36417" w:rsidRPr="00591026">
        <w:rPr>
          <w:rFonts w:ascii="Times New Roman" w:hAnsi="Times New Roman"/>
          <w:sz w:val="24"/>
          <w:szCs w:val="24"/>
        </w:rPr>
        <w:t>9</w:t>
      </w:r>
      <w:r w:rsidRPr="00591026">
        <w:rPr>
          <w:rFonts w:ascii="Times New Roman" w:hAnsi="Times New Roman"/>
          <w:sz w:val="24"/>
          <w:szCs w:val="24"/>
        </w:rPr>
        <w:t xml:space="preserve"> год (далее – План).</w:t>
      </w:r>
    </w:p>
    <w:p w:rsidR="00116F84" w:rsidRPr="00591026" w:rsidRDefault="00116F84" w:rsidP="00116F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1026">
        <w:rPr>
          <w:rFonts w:ascii="Times New Roman" w:hAnsi="Times New Roman"/>
          <w:sz w:val="24"/>
          <w:szCs w:val="24"/>
        </w:rPr>
        <w:t>2. Организационное обеспечение проведения экспертизы нормативных правовых актов</w:t>
      </w:r>
      <w:r w:rsidR="00E36417" w:rsidRPr="00591026">
        <w:rPr>
          <w:rFonts w:ascii="Times New Roman" w:hAnsi="Times New Roman"/>
          <w:sz w:val="24"/>
          <w:szCs w:val="24"/>
        </w:rPr>
        <w:t xml:space="preserve">  возложить на отдел экономики </w:t>
      </w:r>
      <w:r w:rsidRPr="00591026">
        <w:rPr>
          <w:rFonts w:ascii="Times New Roman" w:hAnsi="Times New Roman"/>
          <w:sz w:val="24"/>
          <w:szCs w:val="24"/>
        </w:rPr>
        <w:t>администрации Чебоксарского района.</w:t>
      </w:r>
    </w:p>
    <w:p w:rsidR="00116F84" w:rsidRPr="00591026" w:rsidRDefault="00116F84" w:rsidP="00116F8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1026">
        <w:rPr>
          <w:rFonts w:ascii="Times New Roman" w:hAnsi="Times New Roman"/>
          <w:sz w:val="24"/>
          <w:szCs w:val="24"/>
        </w:rPr>
        <w:t xml:space="preserve">3. </w:t>
      </w:r>
      <w:r w:rsidR="00E36417" w:rsidRPr="00591026">
        <w:rPr>
          <w:rFonts w:ascii="Times New Roman" w:hAnsi="Times New Roman"/>
          <w:sz w:val="24"/>
          <w:szCs w:val="24"/>
        </w:rPr>
        <w:t xml:space="preserve">Отделу экономики  </w:t>
      </w:r>
      <w:r w:rsidR="000634C0" w:rsidRPr="00591026">
        <w:rPr>
          <w:rFonts w:ascii="Times New Roman" w:hAnsi="Times New Roman"/>
          <w:sz w:val="24"/>
          <w:szCs w:val="24"/>
        </w:rPr>
        <w:t xml:space="preserve">администрации Чебоксарского района </w:t>
      </w:r>
      <w:r w:rsidRPr="00591026">
        <w:rPr>
          <w:rFonts w:ascii="Times New Roman" w:hAnsi="Times New Roman"/>
          <w:sz w:val="24"/>
          <w:szCs w:val="24"/>
        </w:rPr>
        <w:t>обеспечить проведение экспертизы нормативных правовых актов администрации Чебоксарского района, затрагивающих вопросы осуществления предпринимательской и инвестиционной деятельности, контроль качества проведения экспертизы нормативного правового акта в сроки, установленные Порядком.</w:t>
      </w:r>
    </w:p>
    <w:p w:rsidR="001460B2" w:rsidRPr="00591026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591026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591026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623D1" w:rsidRPr="00591026" w:rsidTr="00A623D1">
        <w:tc>
          <w:tcPr>
            <w:tcW w:w="5211" w:type="dxa"/>
          </w:tcPr>
          <w:p w:rsidR="00E36417" w:rsidRPr="00591026" w:rsidRDefault="00E36417" w:rsidP="000F1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3D1" w:rsidRPr="00591026" w:rsidRDefault="00E36417" w:rsidP="000F1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026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623D1" w:rsidRPr="0059102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536" w:type="dxa"/>
          </w:tcPr>
          <w:p w:rsidR="001B4ED5" w:rsidRPr="00591026" w:rsidRDefault="001B4ED5" w:rsidP="00D209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23D1" w:rsidRPr="00591026" w:rsidRDefault="00D05294" w:rsidP="00D209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026">
              <w:rPr>
                <w:rFonts w:ascii="Times New Roman" w:hAnsi="Times New Roman"/>
                <w:sz w:val="24"/>
                <w:szCs w:val="24"/>
              </w:rPr>
              <w:t>В.П.Димитриев</w:t>
            </w:r>
            <w:proofErr w:type="spellEnd"/>
          </w:p>
        </w:tc>
      </w:tr>
      <w:tr w:rsidR="00373AE4" w:rsidRPr="00591026" w:rsidTr="00A623D1">
        <w:tc>
          <w:tcPr>
            <w:tcW w:w="5211" w:type="dxa"/>
          </w:tcPr>
          <w:p w:rsidR="00373AE4" w:rsidRPr="00591026" w:rsidRDefault="00373AE4" w:rsidP="00862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3AE4" w:rsidRPr="00591026" w:rsidRDefault="00373AE4" w:rsidP="00862C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0B2" w:rsidRPr="00591026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591026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591026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Pr="00591026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533668" w:rsidRDefault="00533668">
      <w:pPr>
        <w:ind w:firstLine="709"/>
        <w:rPr>
          <w:rFonts w:ascii="Times New Roman" w:hAnsi="Times New Roman"/>
          <w:sz w:val="24"/>
          <w:szCs w:val="24"/>
        </w:rPr>
      </w:pPr>
    </w:p>
    <w:p w:rsidR="00533668" w:rsidRDefault="00533668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E36417" w:rsidRDefault="00E36417">
      <w:pPr>
        <w:ind w:firstLine="709"/>
        <w:rPr>
          <w:rFonts w:ascii="Times New Roman" w:hAnsi="Times New Roman"/>
          <w:sz w:val="24"/>
          <w:szCs w:val="24"/>
        </w:rPr>
      </w:pPr>
    </w:p>
    <w:p w:rsidR="00E36417" w:rsidRDefault="00E36417">
      <w:pPr>
        <w:ind w:firstLine="709"/>
        <w:rPr>
          <w:rFonts w:ascii="Times New Roman" w:hAnsi="Times New Roman"/>
          <w:sz w:val="24"/>
          <w:szCs w:val="24"/>
        </w:rPr>
      </w:pPr>
    </w:p>
    <w:p w:rsidR="00E36417" w:rsidRDefault="00E36417">
      <w:pPr>
        <w:ind w:firstLine="709"/>
        <w:rPr>
          <w:rFonts w:ascii="Times New Roman" w:hAnsi="Times New Roman"/>
          <w:sz w:val="24"/>
          <w:szCs w:val="24"/>
        </w:rPr>
      </w:pPr>
    </w:p>
    <w:p w:rsidR="00E36417" w:rsidRDefault="00E36417">
      <w:pPr>
        <w:ind w:firstLine="709"/>
        <w:rPr>
          <w:rFonts w:ascii="Times New Roman" w:hAnsi="Times New Roman"/>
          <w:sz w:val="24"/>
          <w:szCs w:val="24"/>
        </w:rPr>
      </w:pPr>
    </w:p>
    <w:p w:rsidR="00E36417" w:rsidRDefault="00E36417">
      <w:pPr>
        <w:ind w:firstLine="709"/>
        <w:rPr>
          <w:rFonts w:ascii="Times New Roman" w:hAnsi="Times New Roman"/>
          <w:sz w:val="24"/>
          <w:szCs w:val="24"/>
        </w:rPr>
      </w:pPr>
    </w:p>
    <w:p w:rsidR="001B4ED5" w:rsidRDefault="001B4ED5" w:rsidP="00116F84">
      <w:pPr>
        <w:ind w:left="5812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634C0" w:rsidRDefault="00116F84" w:rsidP="00116F84">
      <w:pPr>
        <w:ind w:left="5812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Утвержден  </w:t>
      </w:r>
    </w:p>
    <w:p w:rsidR="000634C0" w:rsidRDefault="00116F84" w:rsidP="00116F84">
      <w:pPr>
        <w:ind w:left="5812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распоряжением администрации </w:t>
      </w:r>
    </w:p>
    <w:p w:rsidR="000634C0" w:rsidRDefault="00116F84" w:rsidP="00116F84">
      <w:pPr>
        <w:ind w:left="5812"/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</w:pP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Чебоксарского  района</w:t>
      </w:r>
    </w:p>
    <w:p w:rsidR="00116F84" w:rsidRPr="00116F84" w:rsidRDefault="00116F84" w:rsidP="00116F84">
      <w:pPr>
        <w:ind w:left="5812"/>
        <w:rPr>
          <w:rStyle w:val="aa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от ____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_______</w:t>
      </w:r>
      <w:r w:rsidR="000634C0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____ 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г.</w:t>
      </w: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 xml:space="preserve">  № _</w:t>
      </w:r>
      <w:r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____</w:t>
      </w:r>
      <w:r w:rsidRPr="00116F84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____</w:t>
      </w:r>
    </w:p>
    <w:p w:rsidR="00116F84" w:rsidRDefault="00116F84" w:rsidP="00116F84">
      <w:pPr>
        <w:ind w:left="4253"/>
        <w:rPr>
          <w:rStyle w:val="aa"/>
          <w:b w:val="0"/>
          <w:bCs w:val="0"/>
        </w:rPr>
      </w:pPr>
    </w:p>
    <w:p w:rsidR="00116F84" w:rsidRDefault="00116F84" w:rsidP="00116F84">
      <w:pPr>
        <w:ind w:left="4253"/>
        <w:rPr>
          <w:rStyle w:val="aa"/>
          <w:bCs w:val="0"/>
        </w:rPr>
      </w:pPr>
    </w:p>
    <w:p w:rsidR="00116F84" w:rsidRDefault="00116F84" w:rsidP="00116F84">
      <w:pPr>
        <w:pStyle w:val="a9"/>
        <w:jc w:val="center"/>
      </w:pPr>
      <w:r>
        <w:t>План</w:t>
      </w:r>
    </w:p>
    <w:p w:rsidR="00116F84" w:rsidRDefault="00116F84" w:rsidP="00116F84">
      <w:pPr>
        <w:pStyle w:val="a9"/>
        <w:jc w:val="center"/>
      </w:pPr>
      <w:r>
        <w:t>проведения экспертизы нормативных правовых актов администрации Чебоксарского  района Чувашской Республики, затрагивающих вопросы осуществления предпринимательской и инвестиционной деятельности на 201</w:t>
      </w:r>
      <w:r w:rsidR="002D5B33">
        <w:t>9</w:t>
      </w:r>
      <w:r>
        <w:t xml:space="preserve"> год</w:t>
      </w:r>
    </w:p>
    <w:p w:rsidR="00116F84" w:rsidRDefault="00116F84" w:rsidP="00116F84">
      <w:pPr>
        <w:pStyle w:val="a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26"/>
        <w:gridCol w:w="1645"/>
        <w:gridCol w:w="1599"/>
        <w:gridCol w:w="3256"/>
      </w:tblGrid>
      <w:tr w:rsidR="00116F84" w:rsidTr="000613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 xml:space="preserve">Наименование нормативного правового акта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 xml:space="preserve">Заявители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>Дата начала проведения экспертизы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 xml:space="preserve">Ответственные исполнители </w:t>
            </w:r>
          </w:p>
        </w:tc>
      </w:tr>
      <w:tr w:rsidR="00116F84" w:rsidTr="000613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BD" w:rsidRDefault="00B83EBD" w:rsidP="00B83EBD">
            <w:pPr>
              <w:pStyle w:val="a9"/>
            </w:pPr>
            <w:r>
              <w:t>Постановление администрации Чебоксарского района от  14.06.2018 №667 «</w:t>
            </w:r>
            <w:r w:rsidRPr="004124D3">
              <w:rPr>
                <w:sz w:val="26"/>
                <w:szCs w:val="26"/>
              </w:rPr>
              <w:t>Об утверждении</w:t>
            </w:r>
            <w:r>
              <w:rPr>
                <w:sz w:val="26"/>
                <w:szCs w:val="26"/>
              </w:rPr>
              <w:t xml:space="preserve"> </w:t>
            </w:r>
            <w:r w:rsidRPr="004124D3">
              <w:rPr>
                <w:sz w:val="26"/>
                <w:szCs w:val="26"/>
              </w:rPr>
              <w:t>Перечня актов, содержащих обязательные требования</w:t>
            </w:r>
            <w:r>
              <w:rPr>
                <w:sz w:val="26"/>
                <w:szCs w:val="26"/>
              </w:rPr>
              <w:t xml:space="preserve"> </w:t>
            </w:r>
            <w:r w:rsidRPr="004124D3">
              <w:rPr>
                <w:sz w:val="26"/>
                <w:szCs w:val="26"/>
              </w:rPr>
              <w:t>соблюдение которых оценивается при проведении мероприятий при осуществлении муниципального контроля</w:t>
            </w:r>
            <w:r>
              <w:rPr>
                <w:sz w:val="26"/>
                <w:szCs w:val="26"/>
              </w:rPr>
              <w:t xml:space="preserve"> </w:t>
            </w:r>
            <w:r w:rsidRPr="004124D3">
              <w:rPr>
                <w:sz w:val="26"/>
                <w:szCs w:val="26"/>
              </w:rPr>
              <w:t>в области торговой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4124D3">
              <w:rPr>
                <w:sz w:val="26"/>
                <w:szCs w:val="26"/>
              </w:rPr>
              <w:t>на территории Чебоксарского  района</w:t>
            </w:r>
            <w:r>
              <w:rPr>
                <w:sz w:val="26"/>
                <w:szCs w:val="26"/>
              </w:rPr>
              <w:t xml:space="preserve">  Чувашской Республики, и Порядка их ведения</w:t>
            </w:r>
            <w:r>
              <w:rPr>
                <w:szCs w:val="26"/>
              </w:rPr>
              <w:t>»</w:t>
            </w:r>
          </w:p>
          <w:p w:rsidR="007020A4" w:rsidRDefault="007020A4" w:rsidP="002D5B33">
            <w:pPr>
              <w:pStyle w:val="a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FB" w:rsidRDefault="001F54FB" w:rsidP="001F54FB">
            <w:pPr>
              <w:pStyle w:val="a9"/>
              <w:jc w:val="center"/>
            </w:pPr>
            <w:r>
              <w:t>Отдел экономик   администрации Чебоксарского  района</w:t>
            </w:r>
          </w:p>
          <w:p w:rsidR="00116F84" w:rsidRDefault="00116F84" w:rsidP="000613DB">
            <w:pPr>
              <w:pStyle w:val="a9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D05294" w:rsidP="000613DB">
            <w:pPr>
              <w:pStyle w:val="a9"/>
              <w:jc w:val="center"/>
            </w:pPr>
            <w:r>
              <w:t xml:space="preserve"> май</w:t>
            </w:r>
            <w:r w:rsidR="00116F84">
              <w:t xml:space="preserve"> </w:t>
            </w:r>
          </w:p>
          <w:p w:rsidR="00116F84" w:rsidRDefault="00116F84" w:rsidP="000114B4">
            <w:pPr>
              <w:pStyle w:val="a9"/>
              <w:jc w:val="center"/>
            </w:pPr>
            <w:r>
              <w:t>201</w:t>
            </w:r>
            <w:r w:rsidR="000114B4">
              <w:t>9</w:t>
            </w:r>
            <w:r>
              <w:t xml:space="preserve"> г.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84" w:rsidRDefault="00116F84" w:rsidP="000613DB">
            <w:pPr>
              <w:pStyle w:val="a9"/>
              <w:jc w:val="center"/>
            </w:pPr>
            <w:r>
              <w:t>Отдел экономики</w:t>
            </w:r>
            <w:r w:rsidR="002D5B33">
              <w:t xml:space="preserve"> </w:t>
            </w:r>
            <w:r>
              <w:t xml:space="preserve"> </w:t>
            </w:r>
            <w:r w:rsidR="000634C0">
              <w:t>администрации Чебоксарского  района</w:t>
            </w:r>
          </w:p>
          <w:p w:rsidR="000634C0" w:rsidRDefault="000634C0" w:rsidP="000613DB">
            <w:pPr>
              <w:pStyle w:val="a9"/>
              <w:jc w:val="center"/>
            </w:pPr>
          </w:p>
          <w:p w:rsidR="000634C0" w:rsidRDefault="000634C0" w:rsidP="00533668">
            <w:pPr>
              <w:pStyle w:val="a9"/>
            </w:pPr>
          </w:p>
        </w:tc>
      </w:tr>
      <w:tr w:rsidR="00116F84" w:rsidTr="000613D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84" w:rsidRDefault="00116F84" w:rsidP="000613DB">
            <w:pPr>
              <w:pStyle w:val="a9"/>
              <w:jc w:val="center"/>
            </w:pPr>
            <w: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84" w:rsidRDefault="00116F84" w:rsidP="002D5B33">
            <w:pPr>
              <w:pStyle w:val="a9"/>
            </w:pPr>
            <w:r>
              <w:t xml:space="preserve">Постановление администрации Чебоксарского района </w:t>
            </w:r>
            <w:r w:rsidR="002D5B33">
              <w:t>от</w:t>
            </w:r>
            <w:r w:rsidR="004C55AB">
              <w:t xml:space="preserve">  22</w:t>
            </w:r>
            <w:r w:rsidR="00A514EA">
              <w:t>.</w:t>
            </w:r>
            <w:r w:rsidR="004C55AB">
              <w:t xml:space="preserve">06.2018 №695 «Об утверждении </w:t>
            </w:r>
            <w:r w:rsidR="002D5B33">
              <w:t xml:space="preserve"> </w:t>
            </w:r>
            <w:r w:rsidR="004C55AB">
              <w:rPr>
                <w:szCs w:val="26"/>
              </w:rPr>
              <w:t>п</w:t>
            </w:r>
            <w:r w:rsidR="004C55AB" w:rsidRPr="006D109C">
              <w:rPr>
                <w:szCs w:val="26"/>
              </w:rPr>
              <w:t>орядк</w:t>
            </w:r>
            <w:r w:rsidR="004C55AB">
              <w:rPr>
                <w:szCs w:val="26"/>
              </w:rPr>
              <w:t>а</w:t>
            </w:r>
            <w:r w:rsidR="004C55AB" w:rsidRPr="006D109C">
              <w:rPr>
                <w:szCs w:val="26"/>
              </w:rPr>
              <w:t xml:space="preserve"> принятия решений о заключении от имени Чебоксарского района Чувашской Республики соглашений о </w:t>
            </w:r>
            <w:proofErr w:type="spellStart"/>
            <w:r w:rsidR="004C55AB" w:rsidRPr="006D109C">
              <w:rPr>
                <w:szCs w:val="26"/>
              </w:rPr>
              <w:t>муниципально</w:t>
            </w:r>
            <w:proofErr w:type="spellEnd"/>
            <w:r w:rsidR="004C55AB" w:rsidRPr="006D109C">
              <w:rPr>
                <w:szCs w:val="26"/>
              </w:rPr>
              <w:t xml:space="preserve">-частном партнерстве и концессионных соглашений на срок, превышающий </w:t>
            </w:r>
            <w:r w:rsidR="004C55AB" w:rsidRPr="006D109C">
              <w:rPr>
                <w:szCs w:val="26"/>
              </w:rPr>
              <w:lastRenderedPageBreak/>
              <w:t>срок действия утвержденных лимитов бюджетных обязательств</w:t>
            </w:r>
            <w:r w:rsidR="004C55AB">
              <w:rPr>
                <w:szCs w:val="26"/>
              </w:rPr>
              <w:t>»</w:t>
            </w:r>
          </w:p>
          <w:p w:rsidR="002D5B33" w:rsidRDefault="002D5B33" w:rsidP="002D5B33">
            <w:pPr>
              <w:pStyle w:val="a9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94" w:rsidRDefault="002D5B33" w:rsidP="00D05294">
            <w:pPr>
              <w:pStyle w:val="a9"/>
              <w:jc w:val="center"/>
            </w:pPr>
            <w:r>
              <w:lastRenderedPageBreak/>
              <w:t>Отдел экономик</w:t>
            </w:r>
            <w:r w:rsidR="00A514EA">
              <w:t>и</w:t>
            </w:r>
            <w:r>
              <w:t xml:space="preserve">   </w:t>
            </w:r>
            <w:r w:rsidR="00D05294">
              <w:t>администрации Чебоксарского  района</w:t>
            </w:r>
          </w:p>
          <w:p w:rsidR="00116F84" w:rsidRDefault="00116F84" w:rsidP="000613DB">
            <w:pPr>
              <w:pStyle w:val="a9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84" w:rsidRDefault="00D05294" w:rsidP="000613DB">
            <w:pPr>
              <w:pStyle w:val="a9"/>
              <w:jc w:val="center"/>
            </w:pPr>
            <w:r>
              <w:t>октябрь</w:t>
            </w:r>
          </w:p>
          <w:p w:rsidR="00116F84" w:rsidRDefault="00116F84" w:rsidP="001B4ED5">
            <w:pPr>
              <w:pStyle w:val="a9"/>
              <w:jc w:val="center"/>
            </w:pPr>
            <w:r>
              <w:t>201</w:t>
            </w:r>
            <w:r w:rsidR="004C55AB">
              <w:t>9</w:t>
            </w:r>
            <w:r>
              <w:t xml:space="preserve"> г.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C0" w:rsidRDefault="004C55AB" w:rsidP="000634C0">
            <w:pPr>
              <w:pStyle w:val="a9"/>
              <w:jc w:val="center"/>
            </w:pPr>
            <w:r>
              <w:t xml:space="preserve">Отдел экономики  </w:t>
            </w:r>
            <w:r w:rsidR="000634C0">
              <w:t>администрации Чебоксарского  района</w:t>
            </w:r>
          </w:p>
          <w:p w:rsidR="00116F84" w:rsidRDefault="00116F84" w:rsidP="00533668">
            <w:pPr>
              <w:pStyle w:val="a9"/>
              <w:jc w:val="center"/>
            </w:pPr>
          </w:p>
        </w:tc>
      </w:tr>
    </w:tbl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p w:rsidR="00116F84" w:rsidRDefault="00116F84">
      <w:pPr>
        <w:ind w:firstLine="709"/>
        <w:rPr>
          <w:rFonts w:ascii="Times New Roman" w:hAnsi="Times New Roman"/>
          <w:sz w:val="24"/>
          <w:szCs w:val="24"/>
        </w:rPr>
      </w:pPr>
    </w:p>
    <w:sectPr w:rsidR="00116F84" w:rsidSect="00116F84">
      <w:footerReference w:type="default" r:id="rId8"/>
      <w:headerReference w:type="first" r:id="rId9"/>
      <w:footerReference w:type="first" r:id="rId10"/>
      <w:type w:val="evenPage"/>
      <w:pgSz w:w="11907" w:h="16840"/>
      <w:pgMar w:top="1560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28" w:rsidRDefault="001E3128">
      <w:r>
        <w:separator/>
      </w:r>
    </w:p>
  </w:endnote>
  <w:endnote w:type="continuationSeparator" w:id="0">
    <w:p w:rsidR="001E3128" w:rsidRDefault="001E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3652FF" w:rsidRDefault="005F529C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="001460B2" w:rsidRPr="005D19B8">
      <w:rPr>
        <w:rFonts w:ascii="Times New Roman" w:hAnsi="Times New Roman"/>
        <w:snapToGrid w:val="0"/>
        <w:sz w:val="12"/>
        <w:lang w:val="en-US"/>
      </w:rPr>
      <w:instrText>AUTHOR</w:instrText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E32089">
      <w:rPr>
        <w:rFonts w:ascii="Times New Roman" w:hAnsi="Times New Roman"/>
        <w:noProof/>
        <w:snapToGrid w:val="0"/>
        <w:sz w:val="12"/>
        <w:lang w:val="en-US"/>
      </w:rPr>
      <w:t>Мазиков М.Н..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1460B2" w:rsidRPr="00EE55B1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EE55B1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32089">
      <w:rPr>
        <w:rFonts w:ascii="Times New Roman" w:hAnsi="Times New Roman"/>
        <w:noProof/>
        <w:snapToGrid w:val="0"/>
        <w:sz w:val="12"/>
        <w:lang w:val="en-US"/>
      </w:rPr>
      <w:t>C:\Users\checonom21\AppData\Local\Microsoft\Windows\Temporary Internet Files\Content.IE5\R27BM39T\1047.doc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EE55B1">
      <w:rPr>
        <w:rFonts w:ascii="Times New Roman" w:hAnsi="Times New Roman"/>
        <w:snapToGrid w:val="0"/>
        <w:sz w:val="12"/>
      </w:rPr>
      <w:t xml:space="preserve">  </w:t>
    </w:r>
    <w:r w:rsidR="001460B2" w:rsidRPr="00591B6B">
      <w:rPr>
        <w:rFonts w:ascii="Times New Roman" w:hAnsi="Times New Roman"/>
        <w:snapToGrid w:val="0"/>
        <w:sz w:val="12"/>
      </w:rPr>
      <w:t>стр</w:t>
    </w:r>
    <w:r w:rsidR="001460B2" w:rsidRPr="00EE55B1">
      <w:rPr>
        <w:rFonts w:ascii="Times New Roman" w:hAnsi="Times New Roman"/>
        <w:snapToGrid w:val="0"/>
        <w:sz w:val="12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EE55B1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82FC7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382FC7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28" w:rsidRDefault="001E3128">
      <w:r>
        <w:separator/>
      </w:r>
    </w:p>
  </w:footnote>
  <w:footnote w:type="continuationSeparator" w:id="0">
    <w:p w:rsidR="001E3128" w:rsidRDefault="001E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78"/>
      <w:gridCol w:w="3244"/>
      <w:gridCol w:w="3259"/>
    </w:tblGrid>
    <w:tr w:rsidR="003652FF" w:rsidRPr="00DC7ED1" w:rsidTr="00DC7ED1">
      <w:tc>
        <w:tcPr>
          <w:tcW w:w="3285" w:type="dxa"/>
          <w:shd w:val="clear" w:color="auto" w:fill="auto"/>
        </w:tcPr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DC7ED1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A30DC6" w:rsidRPr="00DC7ED1" w:rsidRDefault="00A30DC6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23D1" w:rsidRPr="00A623D1" w:rsidTr="00A623D1">
            <w:tc>
              <w:tcPr>
                <w:tcW w:w="1418" w:type="dxa"/>
              </w:tcPr>
              <w:p w:rsidR="00A623D1" w:rsidRPr="00A623D1" w:rsidRDefault="00150EFB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29.12.2018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23D1" w:rsidRPr="00A623D1" w:rsidRDefault="00A623D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23D1" w:rsidRPr="00A623D1" w:rsidRDefault="00150EFB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718</w:t>
                </w:r>
              </w:p>
            </w:tc>
            <w:tc>
              <w:tcPr>
                <w:tcW w:w="455" w:type="dxa"/>
              </w:tcPr>
              <w:p w:rsidR="00A623D1" w:rsidRPr="00A623D1" w:rsidRDefault="00A623D1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DC7ED1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DC7ED1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DC7ED1" w:rsidRDefault="001B4ED5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58718C03" wp14:editId="17153765">
                <wp:simplePos x="0" y="0"/>
                <wp:positionH relativeFrom="column">
                  <wp:posOffset>631190</wp:posOffset>
                </wp:positionH>
                <wp:positionV relativeFrom="paragraph">
                  <wp:posOffset>0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DC7ED1" w:rsidRDefault="00A30DC6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3652FF" w:rsidRPr="00DC7ED1" w:rsidRDefault="003652F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A623D1" w:rsidRPr="00A623D1" w:rsidTr="000F1004">
            <w:tc>
              <w:tcPr>
                <w:tcW w:w="1418" w:type="dxa"/>
              </w:tcPr>
              <w:p w:rsidR="00A623D1" w:rsidRPr="00A623D1" w:rsidRDefault="00A623D1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A623D1" w:rsidRPr="00A623D1" w:rsidRDefault="00A623D1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A623D1" w:rsidRPr="00A623D1" w:rsidRDefault="00A623D1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</w:p>
            </w:tc>
            <w:tc>
              <w:tcPr>
                <w:tcW w:w="455" w:type="dxa"/>
              </w:tcPr>
              <w:p w:rsidR="00A623D1" w:rsidRPr="00A623D1" w:rsidRDefault="00A623D1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3652FF" w:rsidRPr="00DC7ED1" w:rsidRDefault="003652F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8"/>
    <w:rsid w:val="000114B4"/>
    <w:rsid w:val="000634C0"/>
    <w:rsid w:val="00074256"/>
    <w:rsid w:val="000F1004"/>
    <w:rsid w:val="00116F84"/>
    <w:rsid w:val="001460B2"/>
    <w:rsid w:val="00150EFB"/>
    <w:rsid w:val="001844ED"/>
    <w:rsid w:val="001B4ED5"/>
    <w:rsid w:val="001C3426"/>
    <w:rsid w:val="001E3128"/>
    <w:rsid w:val="001F54FB"/>
    <w:rsid w:val="00237553"/>
    <w:rsid w:val="002D5B33"/>
    <w:rsid w:val="0035258D"/>
    <w:rsid w:val="003652FF"/>
    <w:rsid w:val="00367432"/>
    <w:rsid w:val="00373AE4"/>
    <w:rsid w:val="00382FC7"/>
    <w:rsid w:val="003F5BE4"/>
    <w:rsid w:val="00476361"/>
    <w:rsid w:val="004C55AB"/>
    <w:rsid w:val="004D0CAF"/>
    <w:rsid w:val="004F4FD3"/>
    <w:rsid w:val="00533668"/>
    <w:rsid w:val="00540CBE"/>
    <w:rsid w:val="00591026"/>
    <w:rsid w:val="00591B6B"/>
    <w:rsid w:val="00594CEB"/>
    <w:rsid w:val="005D19B8"/>
    <w:rsid w:val="005F16B6"/>
    <w:rsid w:val="005F529C"/>
    <w:rsid w:val="0064293E"/>
    <w:rsid w:val="006C4AA8"/>
    <w:rsid w:val="007020A4"/>
    <w:rsid w:val="00773BD4"/>
    <w:rsid w:val="007F72D9"/>
    <w:rsid w:val="00862CA6"/>
    <w:rsid w:val="00913C79"/>
    <w:rsid w:val="00920768"/>
    <w:rsid w:val="009977ED"/>
    <w:rsid w:val="009A50E7"/>
    <w:rsid w:val="00A30DC6"/>
    <w:rsid w:val="00A418D8"/>
    <w:rsid w:val="00A514EA"/>
    <w:rsid w:val="00A623D1"/>
    <w:rsid w:val="00A94A4E"/>
    <w:rsid w:val="00A97C7C"/>
    <w:rsid w:val="00AF74F1"/>
    <w:rsid w:val="00B218C7"/>
    <w:rsid w:val="00B34CD9"/>
    <w:rsid w:val="00B83EBD"/>
    <w:rsid w:val="00C16B3F"/>
    <w:rsid w:val="00C372B6"/>
    <w:rsid w:val="00C702D1"/>
    <w:rsid w:val="00D01ED6"/>
    <w:rsid w:val="00D05294"/>
    <w:rsid w:val="00D209C3"/>
    <w:rsid w:val="00DC7ED1"/>
    <w:rsid w:val="00DF761C"/>
    <w:rsid w:val="00E32089"/>
    <w:rsid w:val="00E36417"/>
    <w:rsid w:val="00E417C9"/>
    <w:rsid w:val="00E8125B"/>
    <w:rsid w:val="00E911EE"/>
    <w:rsid w:val="00EE55B1"/>
    <w:rsid w:val="00EF5FCD"/>
    <w:rsid w:val="00F30ADB"/>
    <w:rsid w:val="00F64DAE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8C27E0DF-A43A-4501-8538-3B4E2695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9C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29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F529C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F529C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5F529C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6F84"/>
    <w:rPr>
      <w:sz w:val="24"/>
      <w:szCs w:val="24"/>
    </w:rPr>
  </w:style>
  <w:style w:type="character" w:customStyle="1" w:styleId="aa">
    <w:name w:val="Цветовое выделение"/>
    <w:uiPriority w:val="99"/>
    <w:rsid w:val="00116F84"/>
    <w:rPr>
      <w:b/>
      <w:bCs/>
      <w:color w:val="000080"/>
    </w:rPr>
  </w:style>
  <w:style w:type="character" w:customStyle="1" w:styleId="ConsPlusTitle">
    <w:name w:val="ConsPlusTitle Знак"/>
    <w:link w:val="ConsPlusTitle0"/>
    <w:locked/>
    <w:rsid w:val="00B83EBD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rsid w:val="00B83E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F74B-F38F-40AD-B518-41010CEC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М.Н..</dc:creator>
  <cp:keywords/>
  <cp:lastModifiedBy>Сафронова Л.В.</cp:lastModifiedBy>
  <cp:revision>2</cp:revision>
  <cp:lastPrinted>2019-04-16T11:05:00Z</cp:lastPrinted>
  <dcterms:created xsi:type="dcterms:W3CDTF">2019-10-14T12:00:00Z</dcterms:created>
  <dcterms:modified xsi:type="dcterms:W3CDTF">2019-10-14T12:00:00Z</dcterms:modified>
</cp:coreProperties>
</file>