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CA" w:rsidRDefault="004F51C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F51CA" w:rsidRDefault="004F51CA">
      <w:pPr>
        <w:pStyle w:val="ConsPlusNormal"/>
        <w:jc w:val="both"/>
        <w:outlineLvl w:val="0"/>
      </w:pPr>
    </w:p>
    <w:p w:rsidR="004F51CA" w:rsidRDefault="004F51CA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4F51CA" w:rsidRDefault="004F51CA">
      <w:pPr>
        <w:pStyle w:val="ConsPlusTitle"/>
        <w:jc w:val="center"/>
      </w:pPr>
    </w:p>
    <w:p w:rsidR="004F51CA" w:rsidRDefault="004F51CA">
      <w:pPr>
        <w:pStyle w:val="ConsPlusTitle"/>
        <w:jc w:val="center"/>
      </w:pPr>
      <w:r>
        <w:t>ПОСТАНОВЛЕНИЕ</w:t>
      </w:r>
    </w:p>
    <w:p w:rsidR="004F51CA" w:rsidRDefault="004F51CA">
      <w:pPr>
        <w:pStyle w:val="ConsPlusTitle"/>
        <w:jc w:val="center"/>
      </w:pPr>
      <w:r>
        <w:t>от 26 октября 2016 г. N 431</w:t>
      </w:r>
    </w:p>
    <w:p w:rsidR="004F51CA" w:rsidRDefault="004F51CA">
      <w:pPr>
        <w:pStyle w:val="ConsPlusTitle"/>
        <w:jc w:val="center"/>
      </w:pPr>
    </w:p>
    <w:p w:rsidR="004F51CA" w:rsidRDefault="004F51CA">
      <w:pPr>
        <w:pStyle w:val="ConsPlusTitle"/>
        <w:jc w:val="center"/>
      </w:pPr>
      <w:r>
        <w:t>О ПРАВИТЕЛЬСТВЕННОЙ КОМИССИИ ПО ВОПРОСАМ РАСЧЕТОВ</w:t>
      </w:r>
    </w:p>
    <w:p w:rsidR="004F51CA" w:rsidRDefault="004F51CA">
      <w:pPr>
        <w:pStyle w:val="ConsPlusTitle"/>
        <w:jc w:val="center"/>
      </w:pPr>
      <w:r>
        <w:t>ЗА ПОСТАВЛЕННЫЕ ТОПЛИВНО-ЭНЕРГЕТИЧЕСКИЕ РЕСУРСЫ</w:t>
      </w:r>
    </w:p>
    <w:p w:rsidR="004F51CA" w:rsidRDefault="004F51CA">
      <w:pPr>
        <w:pStyle w:val="ConsPlusNormal"/>
        <w:jc w:val="both"/>
      </w:pPr>
    </w:p>
    <w:p w:rsidR="004F51CA" w:rsidRDefault="004F51CA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принятия согласованных решений, направленных на реструктуризацию и погашение задолженности в сфере расчетов за поставленные топливно-энергетические ресурсы, Кабинет Министров Чувашской Республики постановляет: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>1. Создать Правительственную комиссию по вопросам расчетов за поставленные топливно-энергетические ресурсы.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Правительственной комиссии по вопросам расчетов за поставленные топливно-энергетические ресурсы.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строительства, архитектуры и жилищно-коммунального хозяйства Чувашской Республики.</w:t>
      </w:r>
    </w:p>
    <w:p w:rsidR="004F51CA" w:rsidRDefault="004F51CA">
      <w:pPr>
        <w:pStyle w:val="ConsPlusNormal"/>
        <w:jc w:val="both"/>
      </w:pPr>
    </w:p>
    <w:p w:rsidR="004F51CA" w:rsidRDefault="004F51CA">
      <w:pPr>
        <w:pStyle w:val="ConsPlusNormal"/>
        <w:jc w:val="right"/>
      </w:pPr>
      <w:r>
        <w:t>Председатель Кабинета Министров</w:t>
      </w:r>
    </w:p>
    <w:p w:rsidR="004F51CA" w:rsidRDefault="004F51CA">
      <w:pPr>
        <w:pStyle w:val="ConsPlusNormal"/>
        <w:jc w:val="right"/>
      </w:pPr>
      <w:r>
        <w:t>Чувашской Республики</w:t>
      </w:r>
    </w:p>
    <w:p w:rsidR="004F51CA" w:rsidRDefault="004F51CA">
      <w:pPr>
        <w:pStyle w:val="ConsPlusNormal"/>
        <w:jc w:val="right"/>
      </w:pPr>
      <w:r>
        <w:t>И.МОТОРИН</w:t>
      </w:r>
    </w:p>
    <w:p w:rsidR="004F51CA" w:rsidRDefault="004F51CA">
      <w:pPr>
        <w:pStyle w:val="ConsPlusNormal"/>
        <w:jc w:val="both"/>
      </w:pPr>
    </w:p>
    <w:p w:rsidR="004F51CA" w:rsidRDefault="004F51CA">
      <w:pPr>
        <w:pStyle w:val="ConsPlusNormal"/>
        <w:jc w:val="both"/>
      </w:pPr>
    </w:p>
    <w:p w:rsidR="004F51CA" w:rsidRDefault="004F51CA">
      <w:pPr>
        <w:pStyle w:val="ConsPlusNormal"/>
        <w:jc w:val="both"/>
      </w:pPr>
    </w:p>
    <w:p w:rsidR="004F51CA" w:rsidRDefault="004F51CA">
      <w:pPr>
        <w:pStyle w:val="ConsPlusNormal"/>
        <w:jc w:val="both"/>
      </w:pPr>
    </w:p>
    <w:p w:rsidR="004F51CA" w:rsidRDefault="004F51CA">
      <w:pPr>
        <w:pStyle w:val="ConsPlusNormal"/>
        <w:jc w:val="both"/>
      </w:pPr>
    </w:p>
    <w:p w:rsidR="004F51CA" w:rsidRDefault="004F51CA">
      <w:pPr>
        <w:pStyle w:val="ConsPlusNormal"/>
        <w:jc w:val="right"/>
        <w:outlineLvl w:val="0"/>
      </w:pPr>
      <w:r>
        <w:t>Утверждено</w:t>
      </w:r>
    </w:p>
    <w:p w:rsidR="004F51CA" w:rsidRDefault="004F51CA">
      <w:pPr>
        <w:pStyle w:val="ConsPlusNormal"/>
        <w:jc w:val="right"/>
      </w:pPr>
      <w:r>
        <w:t>постановлением</w:t>
      </w:r>
    </w:p>
    <w:p w:rsidR="004F51CA" w:rsidRDefault="004F51CA">
      <w:pPr>
        <w:pStyle w:val="ConsPlusNormal"/>
        <w:jc w:val="right"/>
      </w:pPr>
      <w:r>
        <w:t>Кабинета Министров</w:t>
      </w:r>
    </w:p>
    <w:p w:rsidR="004F51CA" w:rsidRDefault="004F51CA">
      <w:pPr>
        <w:pStyle w:val="ConsPlusNormal"/>
        <w:jc w:val="right"/>
      </w:pPr>
      <w:r>
        <w:t>Чувашской Республики</w:t>
      </w:r>
    </w:p>
    <w:p w:rsidR="004F51CA" w:rsidRDefault="004F51CA">
      <w:pPr>
        <w:pStyle w:val="ConsPlusNormal"/>
        <w:jc w:val="right"/>
      </w:pPr>
      <w:r>
        <w:t>от 26.10.2016 N 431</w:t>
      </w:r>
    </w:p>
    <w:p w:rsidR="004F51CA" w:rsidRDefault="004F51CA">
      <w:pPr>
        <w:pStyle w:val="ConsPlusNormal"/>
        <w:jc w:val="both"/>
      </w:pPr>
    </w:p>
    <w:p w:rsidR="004F51CA" w:rsidRDefault="004F51CA">
      <w:pPr>
        <w:pStyle w:val="ConsPlusTitle"/>
        <w:jc w:val="center"/>
      </w:pPr>
      <w:bookmarkStart w:id="1" w:name="P28"/>
      <w:bookmarkEnd w:id="1"/>
      <w:r>
        <w:t>ПОЛОЖЕНИЕ</w:t>
      </w:r>
    </w:p>
    <w:p w:rsidR="004F51CA" w:rsidRDefault="004F51CA">
      <w:pPr>
        <w:pStyle w:val="ConsPlusTitle"/>
        <w:jc w:val="center"/>
      </w:pPr>
      <w:r>
        <w:t>О ПРАВИТЕЛЬСТВЕННОЙ КОМИССИИ ПО ВОПРОСАМ РАСЧЕТОВ</w:t>
      </w:r>
    </w:p>
    <w:p w:rsidR="004F51CA" w:rsidRDefault="004F51CA">
      <w:pPr>
        <w:pStyle w:val="ConsPlusTitle"/>
        <w:jc w:val="center"/>
      </w:pPr>
      <w:r>
        <w:t>ЗА ПОСТАВЛЕННЫЕ ТОПЛИВНО-ЭНЕРГЕТИЧЕСКИЕ РЕСУРСЫ</w:t>
      </w:r>
    </w:p>
    <w:p w:rsidR="004F51CA" w:rsidRDefault="004F51CA">
      <w:pPr>
        <w:pStyle w:val="ConsPlusNormal"/>
        <w:jc w:val="both"/>
      </w:pPr>
    </w:p>
    <w:p w:rsidR="004F51CA" w:rsidRDefault="004F51CA">
      <w:pPr>
        <w:pStyle w:val="ConsPlusNormal"/>
        <w:jc w:val="center"/>
        <w:outlineLvl w:val="1"/>
      </w:pPr>
      <w:r>
        <w:t>I. Общие положения</w:t>
      </w:r>
    </w:p>
    <w:p w:rsidR="004F51CA" w:rsidRDefault="004F51CA">
      <w:pPr>
        <w:pStyle w:val="ConsPlusNormal"/>
        <w:jc w:val="both"/>
      </w:pPr>
    </w:p>
    <w:p w:rsidR="004F51CA" w:rsidRDefault="004F51CA">
      <w:pPr>
        <w:pStyle w:val="ConsPlusNormal"/>
        <w:ind w:firstLine="540"/>
        <w:jc w:val="both"/>
      </w:pPr>
      <w:r>
        <w:t>1.1. Правительственная комиссия по вопросам расчетов за поставленные топливно-энергетические ресурсы (далее - Комиссия) является координационным органом, образованным для обеспечения согласованных действий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жилищно-коммунального комплекса и энергетики в Чувашской Республике в сфере расчетов за поставленные топливно-энергетические ресурсы (далее - Комиссия).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</w:t>
      </w:r>
      <w:r>
        <w:lastRenderedPageBreak/>
        <w:t xml:space="preserve">Правительства Российской Федерации, иными нормативными правовыми актами Российской Федерации,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настоящим Положением.</w:t>
      </w:r>
      <w:proofErr w:type="gramEnd"/>
    </w:p>
    <w:p w:rsidR="004F51CA" w:rsidRDefault="004F51CA">
      <w:pPr>
        <w:pStyle w:val="ConsPlusNormal"/>
        <w:jc w:val="both"/>
      </w:pPr>
    </w:p>
    <w:p w:rsidR="004F51CA" w:rsidRDefault="004F51CA">
      <w:pPr>
        <w:pStyle w:val="ConsPlusNormal"/>
        <w:jc w:val="center"/>
        <w:outlineLvl w:val="1"/>
      </w:pPr>
      <w:r>
        <w:t>II. Задачи Комиссии</w:t>
      </w:r>
    </w:p>
    <w:p w:rsidR="004F51CA" w:rsidRDefault="004F51CA">
      <w:pPr>
        <w:pStyle w:val="ConsPlusNormal"/>
        <w:jc w:val="both"/>
      </w:pPr>
    </w:p>
    <w:p w:rsidR="004F51CA" w:rsidRDefault="004F51CA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>организация эффективного взаимодействия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жилищно-коммунального комплекса и энергетики в Чувашской Республике в сфере расчетов за поставленные топливно-энергетические ресурсы;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>подготовка предложений по реструктуризации и погашению задолженности потребителей перед организациями жилищно-коммунального комплекса и энергетики.</w:t>
      </w:r>
    </w:p>
    <w:p w:rsidR="004F51CA" w:rsidRDefault="004F51CA">
      <w:pPr>
        <w:pStyle w:val="ConsPlusNormal"/>
        <w:jc w:val="both"/>
      </w:pPr>
    </w:p>
    <w:p w:rsidR="004F51CA" w:rsidRDefault="004F51CA">
      <w:pPr>
        <w:pStyle w:val="ConsPlusNormal"/>
        <w:jc w:val="center"/>
        <w:outlineLvl w:val="1"/>
      </w:pPr>
      <w:r>
        <w:t>III. Функции Комиссии</w:t>
      </w:r>
    </w:p>
    <w:p w:rsidR="004F51CA" w:rsidRDefault="004F51CA">
      <w:pPr>
        <w:pStyle w:val="ConsPlusNormal"/>
        <w:jc w:val="both"/>
      </w:pPr>
    </w:p>
    <w:p w:rsidR="004F51CA" w:rsidRDefault="004F51CA">
      <w:pPr>
        <w:pStyle w:val="ConsPlusNormal"/>
        <w:ind w:firstLine="540"/>
        <w:jc w:val="both"/>
      </w:pPr>
      <w:r>
        <w:t>Комиссия для осуществления возложенных на нее задач выполняет следующие основные функции: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>проводит мониторинг состояния расчетов потребителей за поставленные топливно-энергетические ресурсы;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>рассматривает вопросы платежной дисциплины потребителей, имеющих просроченную задолженность за поставленные топливно-энергетические ресурсы;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>разрабатывает предложения по реструктуризации и погашению просроченной задолженности потребителей за поставленные топливно-энергетические ресурсы.</w:t>
      </w:r>
    </w:p>
    <w:p w:rsidR="004F51CA" w:rsidRDefault="004F51CA">
      <w:pPr>
        <w:pStyle w:val="ConsPlusNormal"/>
        <w:jc w:val="both"/>
      </w:pPr>
    </w:p>
    <w:p w:rsidR="004F51CA" w:rsidRDefault="004F51CA">
      <w:pPr>
        <w:pStyle w:val="ConsPlusNormal"/>
        <w:jc w:val="center"/>
        <w:outlineLvl w:val="1"/>
      </w:pPr>
      <w:r>
        <w:t>IV. Права Комиссии</w:t>
      </w:r>
    </w:p>
    <w:p w:rsidR="004F51CA" w:rsidRDefault="004F51CA">
      <w:pPr>
        <w:pStyle w:val="ConsPlusNormal"/>
        <w:jc w:val="both"/>
      </w:pPr>
    </w:p>
    <w:p w:rsidR="004F51CA" w:rsidRDefault="004F51CA">
      <w:pPr>
        <w:pStyle w:val="ConsPlusNormal"/>
        <w:ind w:firstLine="540"/>
        <w:jc w:val="both"/>
      </w:pPr>
      <w:r>
        <w:t>Для осуществления своих функций Комиссия имеет право:</w:t>
      </w:r>
    </w:p>
    <w:p w:rsidR="004F51CA" w:rsidRDefault="004F51CA">
      <w:pPr>
        <w:pStyle w:val="ConsPlusNormal"/>
        <w:spacing w:before="220"/>
        <w:ind w:firstLine="540"/>
        <w:jc w:val="both"/>
      </w:pPr>
      <w:proofErr w:type="gramStart"/>
      <w:r>
        <w:t>запрашивать и получать в установленном порядке от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жилищно-коммунального комплекса и энергетики в Чувашской Республике, иных организаций необходимую информацию по вопросам расчетов за поставленные топливно-энергетические ресурсы;</w:t>
      </w:r>
      <w:proofErr w:type="gramEnd"/>
    </w:p>
    <w:p w:rsidR="004F51CA" w:rsidRDefault="004F51CA">
      <w:pPr>
        <w:pStyle w:val="ConsPlusNormal"/>
        <w:spacing w:before="220"/>
        <w:ind w:firstLine="540"/>
        <w:jc w:val="both"/>
      </w:pPr>
      <w:proofErr w:type="gramStart"/>
      <w:r>
        <w:t>привлекать в установленном порядке для участия в своей работе и заслушивать на своих заседаниях представителей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жилищно-коммунального комплекса и энергетики в Чувашской Республике, иных организаций по вопросам, относящимся к ее компетенции;</w:t>
      </w:r>
      <w:proofErr w:type="gramEnd"/>
    </w:p>
    <w:p w:rsidR="004F51CA" w:rsidRDefault="004F51CA">
      <w:pPr>
        <w:pStyle w:val="ConsPlusNormal"/>
        <w:spacing w:before="220"/>
        <w:ind w:firstLine="540"/>
        <w:jc w:val="both"/>
      </w:pPr>
      <w:r>
        <w:t>направлять в органы исполнительной власти Чувашской Республики, органы местного самоуправления, организации жилищно-коммунального комплекса и энергетики в Чувашской Республике, иные организации предложения по реструктуризации и погашению просроченной задолженности за поставленные топливно-энергетические ресурсы.</w:t>
      </w:r>
    </w:p>
    <w:p w:rsidR="004F51CA" w:rsidRDefault="004F51CA">
      <w:pPr>
        <w:pStyle w:val="ConsPlusNormal"/>
        <w:jc w:val="both"/>
      </w:pPr>
    </w:p>
    <w:p w:rsidR="004F51CA" w:rsidRDefault="004F51CA">
      <w:pPr>
        <w:pStyle w:val="ConsPlusNormal"/>
        <w:jc w:val="center"/>
        <w:outlineLvl w:val="1"/>
      </w:pPr>
      <w:r>
        <w:t>V. Организация деятельности</w:t>
      </w:r>
    </w:p>
    <w:p w:rsidR="004F51CA" w:rsidRDefault="004F51CA">
      <w:pPr>
        <w:pStyle w:val="ConsPlusNormal"/>
        <w:jc w:val="both"/>
      </w:pPr>
    </w:p>
    <w:p w:rsidR="004F51CA" w:rsidRDefault="004F51CA">
      <w:pPr>
        <w:pStyle w:val="ConsPlusNormal"/>
        <w:ind w:firstLine="540"/>
        <w:jc w:val="both"/>
      </w:pPr>
      <w:r>
        <w:lastRenderedPageBreak/>
        <w:t>5.1. Состав Комиссии утверждается распоряжением Кабинета Министров Чувашской Республики.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Комиссия формируется в составе председателя, заместителя председателя, ответственного секретаря и членов Комиссии из представителей органов исполнительной власти Чувашской Республики, а также по согласованию из представителей территориальных органов федеральных органов исполнительной власти, Государственного Совета Чувашской Республики, организаций жилищно-коммунального комплекса и энергетики в Чувашской Республике, общественных объединений.</w:t>
      </w:r>
      <w:proofErr w:type="gramEnd"/>
    </w:p>
    <w:p w:rsidR="004F51CA" w:rsidRDefault="004F51CA">
      <w:pPr>
        <w:pStyle w:val="ConsPlusNormal"/>
        <w:spacing w:before="220"/>
        <w:ind w:firstLine="540"/>
        <w:jc w:val="both"/>
      </w:pPr>
      <w:r>
        <w:t>5.3. Председатель Комиссии: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Комиссии;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>утверждает повестку дня заседания и план ее работы;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>председательствует на заседаниях Комиссии.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>5.4. Заместитель председателя Комиссии: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>выполняет поручения председателя Комиссии;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>исполняет обязанности председателя Комиссии в его отсутствие;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 xml:space="preserve">обеспечивает </w:t>
      </w:r>
      <w:proofErr w:type="gramStart"/>
      <w:r>
        <w:t>контроль за</w:t>
      </w:r>
      <w:proofErr w:type="gramEnd"/>
      <w:r>
        <w:t xml:space="preserve"> своевременной подготовкой материалов для рассмотрения на заседании Комиссии и за исполнением решений Комиссии.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>5.5. Ответственный секретарь Комиссии: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>организует проведение заседаний Комиссии;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>формирует повестку дня заседания;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>составляет план работы Комиссии;</w:t>
      </w:r>
    </w:p>
    <w:p w:rsidR="004F51CA" w:rsidRDefault="004F51CA">
      <w:pPr>
        <w:pStyle w:val="ConsPlusNormal"/>
        <w:spacing w:before="220"/>
        <w:ind w:firstLine="540"/>
        <w:jc w:val="both"/>
      </w:pPr>
      <w:proofErr w:type="gramStart"/>
      <w:r>
        <w:t>осуществляет подготовку материалов и информирует</w:t>
      </w:r>
      <w:proofErr w:type="gramEnd"/>
      <w:r>
        <w:t xml:space="preserve"> членов Комиссии о времени и месте проведения очередного заседания.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>В отсутствие секретаря Комиссии исполнение его обязанностей по поручению председателя Комиссии возлагается на члена Комиссии.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>5.6. Заседания Комиссии проводятся по мере необходимости, но не реже одного раза в квартал.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>Заседания Комиссии проводятся председателем Комиссии либо по поручению председателя Комиссии его заместителем.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>5.7. Заседание Комиссии считается правомочным, если в нем принимает участие не менее половины ее членов.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>Члены Комиссии участвуют в ее заседаниях без права замены. Член Комиссии в случае невозможности присутствия на заседании имеет право заблаговременно представить свое мнение по рассматриваемым вопросам в письменной форме.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 xml:space="preserve">5.8. Решения Комиссии принимаются большинством голосов присутствующих на заседании членов Комиссии. В </w:t>
      </w:r>
      <w:proofErr w:type="gramStart"/>
      <w:r>
        <w:t>случае</w:t>
      </w:r>
      <w:proofErr w:type="gramEnd"/>
      <w:r>
        <w:t xml:space="preserve"> равенства голосов решающим является голос председательствующего на заседании Комиссии.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lastRenderedPageBreak/>
        <w:t>5.9. Принимаемые на заседаниях Комиссии решения оформляются протоколом, который подписывается председательствующим на заседании Комиссии.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>Копии протокола заседания Комиссии в течение пяти рабочих дней со дня проведения заседания Комиссии направляются ее членам.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 xml:space="preserve">При несогласии с решением Комиссии член Комиссии вправе в письменной форме изложить свое особое мнение по рассмотренным вопросам, которое </w:t>
      </w:r>
      <w:proofErr w:type="gramStart"/>
      <w:r>
        <w:t>оглашается на заседании Комиссии и приобщается</w:t>
      </w:r>
      <w:proofErr w:type="gramEnd"/>
      <w:r>
        <w:t xml:space="preserve"> к протоколу.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 xml:space="preserve">5.10. Решения, принятые Комиссией в </w:t>
      </w:r>
      <w:proofErr w:type="gramStart"/>
      <w:r>
        <w:t>соответствии</w:t>
      </w:r>
      <w:proofErr w:type="gramEnd"/>
      <w:r>
        <w:t xml:space="preserve"> с ее компетенцией, носят рекомендательный характер.</w:t>
      </w:r>
    </w:p>
    <w:p w:rsidR="004F51CA" w:rsidRDefault="004F51CA">
      <w:pPr>
        <w:pStyle w:val="ConsPlusNormal"/>
        <w:spacing w:before="220"/>
        <w:ind w:firstLine="540"/>
        <w:jc w:val="both"/>
      </w:pPr>
      <w:r>
        <w:t>5.11. Организационно-техническое обеспечение деятельности Комиссии осуществляет Министерство строительства, архитектуры и жилищно-коммунального хозяйства Чувашской Республики.</w:t>
      </w:r>
    </w:p>
    <w:p w:rsidR="004F51CA" w:rsidRDefault="004F51CA">
      <w:pPr>
        <w:pStyle w:val="ConsPlusNormal"/>
        <w:jc w:val="both"/>
      </w:pPr>
    </w:p>
    <w:p w:rsidR="004F51CA" w:rsidRDefault="004F51CA">
      <w:pPr>
        <w:pStyle w:val="ConsPlusNormal"/>
        <w:jc w:val="both"/>
      </w:pPr>
    </w:p>
    <w:p w:rsidR="004F51CA" w:rsidRDefault="004F51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4EF1" w:rsidRDefault="00474EF1"/>
    <w:sectPr w:rsidR="00474EF1" w:rsidSect="001F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CA"/>
    <w:rsid w:val="00474EF1"/>
    <w:rsid w:val="004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5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5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65FE129E12EE7E2245ED317F461610E97B15B2A3BDFA18C22DABE436B5BF80738CB53889CD570590693C09B5340436U71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5FE129E12EE7E2245F33C692A4814E3784CBAA0EFAF4CCA27FEBC69ECEFC7228AE16ED3995A1B95773CU010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Черменинова</dc:creator>
  <cp:lastModifiedBy>Татьяна Черменинова</cp:lastModifiedBy>
  <cp:revision>1</cp:revision>
  <dcterms:created xsi:type="dcterms:W3CDTF">2019-10-07T05:53:00Z</dcterms:created>
  <dcterms:modified xsi:type="dcterms:W3CDTF">2019-10-07T05:54:00Z</dcterms:modified>
</cp:coreProperties>
</file>