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A6" w:rsidRDefault="005917A6" w:rsidP="0021618B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C7B30">
        <w:rPr>
          <w:b/>
          <w:sz w:val="26"/>
          <w:szCs w:val="26"/>
        </w:rPr>
        <w:t>ПОЯСНИТЕЛЬНАЯ ЗАПИСКА</w:t>
      </w:r>
    </w:p>
    <w:p w:rsidR="005917A6" w:rsidRPr="002A6DB5" w:rsidRDefault="005917A6" w:rsidP="0021618B">
      <w:pPr>
        <w:pStyle w:val="a3"/>
        <w:ind w:left="567" w:right="567"/>
        <w:rPr>
          <w:b/>
        </w:rPr>
      </w:pPr>
      <w:r w:rsidRPr="008D42C2">
        <w:rPr>
          <w:b/>
        </w:rPr>
        <w:t xml:space="preserve">к </w:t>
      </w:r>
      <w:r w:rsidRPr="00FB6591">
        <w:rPr>
          <w:b/>
        </w:rPr>
        <w:t>проекту постановления Кабинета Министров Чувашской Ре</w:t>
      </w:r>
      <w:r w:rsidRPr="00FB6591">
        <w:rPr>
          <w:b/>
        </w:rPr>
        <w:t>с</w:t>
      </w:r>
      <w:r w:rsidRPr="00FB6591">
        <w:rPr>
          <w:b/>
        </w:rPr>
        <w:t>публики</w:t>
      </w:r>
      <w:r w:rsidR="00E633E5">
        <w:rPr>
          <w:b/>
        </w:rPr>
        <w:t xml:space="preserve"> </w:t>
      </w:r>
      <w:r w:rsidRPr="002A6DB5">
        <w:rPr>
          <w:b/>
        </w:rPr>
        <w:t>«</w:t>
      </w:r>
      <w:r w:rsidR="006D5733" w:rsidRPr="006D5733">
        <w:rPr>
          <w:b/>
        </w:rPr>
        <w:t xml:space="preserve">О реорганизации  автономного учреждения Чувашской Республики </w:t>
      </w:r>
      <w:r w:rsidR="0021618B">
        <w:rPr>
          <w:b/>
        </w:rPr>
        <w:t>«</w:t>
      </w:r>
      <w:r w:rsidR="006D5733" w:rsidRPr="006D5733">
        <w:rPr>
          <w:b/>
        </w:rPr>
        <w:t>Центр экспертизы и ценообразования в строител</w:t>
      </w:r>
      <w:r w:rsidR="006D5733" w:rsidRPr="006D5733">
        <w:rPr>
          <w:b/>
        </w:rPr>
        <w:t>ь</w:t>
      </w:r>
      <w:r w:rsidR="006D5733" w:rsidRPr="006D5733">
        <w:rPr>
          <w:b/>
        </w:rPr>
        <w:t>стве</w:t>
      </w:r>
      <w:r w:rsidR="000E73DC">
        <w:rPr>
          <w:b/>
        </w:rPr>
        <w:t xml:space="preserve"> Чувашской Республики</w:t>
      </w:r>
      <w:r w:rsidR="006D5733" w:rsidRPr="006D5733">
        <w:rPr>
          <w:b/>
        </w:rPr>
        <w:t>» Министерства строительства, арх</w:t>
      </w:r>
      <w:r w:rsidR="006D5733" w:rsidRPr="006D5733">
        <w:rPr>
          <w:b/>
        </w:rPr>
        <w:t>и</w:t>
      </w:r>
      <w:r w:rsidR="006D5733" w:rsidRPr="006D5733">
        <w:rPr>
          <w:b/>
        </w:rPr>
        <w:t>тектуры и жилищно-коммунального хозяйства Чувашской Ре</w:t>
      </w:r>
      <w:r w:rsidR="006D5733" w:rsidRPr="006D5733">
        <w:rPr>
          <w:b/>
        </w:rPr>
        <w:t>с</w:t>
      </w:r>
      <w:r w:rsidR="006D5733" w:rsidRPr="006D5733">
        <w:rPr>
          <w:b/>
        </w:rPr>
        <w:t>публики</w:t>
      </w:r>
      <w:r w:rsidRPr="0043271E">
        <w:rPr>
          <w:b/>
        </w:rPr>
        <w:t>»</w:t>
      </w:r>
    </w:p>
    <w:p w:rsidR="005917A6" w:rsidRDefault="005917A6" w:rsidP="00E633E5">
      <w:pPr>
        <w:autoSpaceDE w:val="0"/>
        <w:autoSpaceDN w:val="0"/>
        <w:adjustRightInd w:val="0"/>
        <w:jc w:val="both"/>
        <w:rPr>
          <w:b/>
          <w:snapToGrid w:val="0"/>
          <w:color w:val="000000"/>
          <w:sz w:val="26"/>
          <w:szCs w:val="26"/>
        </w:rPr>
      </w:pPr>
    </w:p>
    <w:p w:rsidR="008405A7" w:rsidRDefault="008E20DB" w:rsidP="008405A7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43271E">
        <w:rPr>
          <w:snapToGrid w:val="0"/>
          <w:sz w:val="26"/>
          <w:szCs w:val="26"/>
        </w:rPr>
        <w:t>Настоящий проект постановления Кабинета Министров Чувашской Ре</w:t>
      </w:r>
      <w:r w:rsidRPr="0043271E">
        <w:rPr>
          <w:snapToGrid w:val="0"/>
          <w:sz w:val="26"/>
          <w:szCs w:val="26"/>
        </w:rPr>
        <w:t>с</w:t>
      </w:r>
      <w:r w:rsidRPr="0043271E">
        <w:rPr>
          <w:snapToGrid w:val="0"/>
          <w:sz w:val="26"/>
          <w:szCs w:val="26"/>
        </w:rPr>
        <w:t xml:space="preserve">публики разработан Министерством строительства, архитектуры и жилищно-коммунального хозяйства Чувашской Республики </w:t>
      </w:r>
      <w:r w:rsidR="008405A7">
        <w:rPr>
          <w:snapToGrid w:val="0"/>
          <w:sz w:val="26"/>
          <w:szCs w:val="26"/>
        </w:rPr>
        <w:t xml:space="preserve">(далее – Министерство) </w:t>
      </w:r>
      <w:r w:rsidRPr="0043271E">
        <w:rPr>
          <w:snapToGrid w:val="0"/>
          <w:sz w:val="26"/>
          <w:szCs w:val="26"/>
        </w:rPr>
        <w:t>в ц</w:t>
      </w:r>
      <w:r w:rsidRPr="0043271E">
        <w:rPr>
          <w:snapToGrid w:val="0"/>
          <w:sz w:val="26"/>
          <w:szCs w:val="26"/>
        </w:rPr>
        <w:t>е</w:t>
      </w:r>
      <w:r w:rsidRPr="0043271E">
        <w:rPr>
          <w:snapToGrid w:val="0"/>
          <w:sz w:val="26"/>
          <w:szCs w:val="26"/>
        </w:rPr>
        <w:t xml:space="preserve">лях </w:t>
      </w:r>
      <w:r w:rsidR="008405A7">
        <w:rPr>
          <w:snapToGrid w:val="0"/>
          <w:sz w:val="26"/>
          <w:szCs w:val="26"/>
        </w:rPr>
        <w:t xml:space="preserve">оптимизации </w:t>
      </w:r>
      <w:r w:rsidR="006D5733">
        <w:rPr>
          <w:snapToGrid w:val="0"/>
          <w:sz w:val="26"/>
          <w:szCs w:val="26"/>
        </w:rPr>
        <w:t>организаций</w:t>
      </w:r>
      <w:r w:rsidR="008405A7">
        <w:rPr>
          <w:sz w:val="26"/>
          <w:szCs w:val="26"/>
        </w:rPr>
        <w:t>, находящихся в ведении Министерства.</w:t>
      </w:r>
    </w:p>
    <w:p w:rsidR="000F733C" w:rsidRDefault="000F733C" w:rsidP="000F73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целях обеспечения реализации предусмотренных законодательством Российской Федерации полномочий органов государственной власти (госуда</w:t>
      </w:r>
      <w:r>
        <w:rPr>
          <w:sz w:val="26"/>
          <w:szCs w:val="26"/>
        </w:rPr>
        <w:t>р</w:t>
      </w:r>
      <w:r>
        <w:rPr>
          <w:sz w:val="26"/>
          <w:szCs w:val="26"/>
        </w:rPr>
        <w:t>ственных органов) в сфере образования п</w:t>
      </w:r>
      <w:r w:rsidRPr="000F733C">
        <w:rPr>
          <w:sz w:val="26"/>
          <w:szCs w:val="26"/>
        </w:rPr>
        <w:t>остановление</w:t>
      </w:r>
      <w:r>
        <w:rPr>
          <w:sz w:val="26"/>
          <w:szCs w:val="26"/>
        </w:rPr>
        <w:t>м</w:t>
      </w:r>
      <w:r w:rsidRPr="000F733C">
        <w:rPr>
          <w:sz w:val="26"/>
          <w:szCs w:val="26"/>
        </w:rPr>
        <w:t xml:space="preserve"> Кабинета Министров Ч</w:t>
      </w:r>
      <w:r>
        <w:rPr>
          <w:sz w:val="26"/>
          <w:szCs w:val="26"/>
        </w:rPr>
        <w:t xml:space="preserve">увашской </w:t>
      </w:r>
      <w:r w:rsidRPr="000F733C">
        <w:rPr>
          <w:sz w:val="26"/>
          <w:szCs w:val="26"/>
        </w:rPr>
        <w:t>Р</w:t>
      </w:r>
      <w:r>
        <w:rPr>
          <w:sz w:val="26"/>
          <w:szCs w:val="26"/>
        </w:rPr>
        <w:t>еспублики</w:t>
      </w:r>
      <w:r w:rsidRPr="000F733C">
        <w:rPr>
          <w:sz w:val="26"/>
          <w:szCs w:val="26"/>
        </w:rPr>
        <w:t xml:space="preserve"> от 9</w:t>
      </w:r>
      <w:r w:rsidR="00377915">
        <w:rPr>
          <w:sz w:val="26"/>
          <w:szCs w:val="26"/>
        </w:rPr>
        <w:t xml:space="preserve"> декабря </w:t>
      </w:r>
      <w:r w:rsidRPr="000F733C">
        <w:rPr>
          <w:sz w:val="26"/>
          <w:szCs w:val="26"/>
        </w:rPr>
        <w:t xml:space="preserve">2010 </w:t>
      </w:r>
      <w:r w:rsidR="00377915">
        <w:rPr>
          <w:sz w:val="26"/>
          <w:szCs w:val="26"/>
        </w:rPr>
        <w:t xml:space="preserve">г. </w:t>
      </w:r>
      <w:r>
        <w:rPr>
          <w:sz w:val="26"/>
          <w:szCs w:val="26"/>
        </w:rPr>
        <w:t>№</w:t>
      </w:r>
      <w:r w:rsidRPr="000F733C">
        <w:rPr>
          <w:sz w:val="26"/>
          <w:szCs w:val="26"/>
        </w:rPr>
        <w:t xml:space="preserve"> 426 </w:t>
      </w:r>
      <w:r>
        <w:rPr>
          <w:sz w:val="26"/>
          <w:szCs w:val="26"/>
        </w:rPr>
        <w:t>создано Государственное а</w:t>
      </w:r>
      <w:r>
        <w:rPr>
          <w:sz w:val="26"/>
          <w:szCs w:val="26"/>
        </w:rPr>
        <w:t>в</w:t>
      </w:r>
      <w:r>
        <w:rPr>
          <w:sz w:val="26"/>
          <w:szCs w:val="26"/>
        </w:rPr>
        <w:t>тономное учреждение Чувашской Республики дополнительного профессионал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>ного образования «</w:t>
      </w:r>
      <w:proofErr w:type="spellStart"/>
      <w:r>
        <w:rPr>
          <w:sz w:val="26"/>
          <w:szCs w:val="26"/>
        </w:rPr>
        <w:t>Учебно</w:t>
      </w:r>
      <w:proofErr w:type="spellEnd"/>
      <w:r w:rsidR="006D05F7">
        <w:rPr>
          <w:sz w:val="26"/>
          <w:szCs w:val="26"/>
        </w:rPr>
        <w:t>–</w:t>
      </w:r>
      <w:r>
        <w:rPr>
          <w:sz w:val="26"/>
          <w:szCs w:val="26"/>
        </w:rPr>
        <w:t>производственный комбинат» (далее</w:t>
      </w:r>
      <w:r w:rsidR="006D05F7">
        <w:rPr>
          <w:sz w:val="26"/>
          <w:szCs w:val="26"/>
        </w:rPr>
        <w:t> </w:t>
      </w:r>
      <w:r>
        <w:rPr>
          <w:sz w:val="26"/>
          <w:szCs w:val="26"/>
        </w:rPr>
        <w:t>–</w:t>
      </w:r>
      <w:r w:rsidR="006D05F7">
        <w:rPr>
          <w:sz w:val="26"/>
          <w:szCs w:val="26"/>
        </w:rPr>
        <w:t> </w:t>
      </w:r>
      <w:r w:rsidR="00586987">
        <w:rPr>
          <w:sz w:val="26"/>
          <w:szCs w:val="26"/>
        </w:rPr>
        <w:t>Г</w:t>
      </w:r>
      <w:r>
        <w:rPr>
          <w:sz w:val="26"/>
          <w:szCs w:val="26"/>
        </w:rPr>
        <w:t>АУ</w:t>
      </w:r>
      <w:r w:rsidR="006D05F7">
        <w:rPr>
          <w:sz w:val="26"/>
          <w:szCs w:val="26"/>
        </w:rPr>
        <w:t> </w:t>
      </w:r>
      <w:r>
        <w:rPr>
          <w:sz w:val="26"/>
          <w:szCs w:val="26"/>
        </w:rPr>
        <w:t>ДПО</w:t>
      </w:r>
      <w:r w:rsidR="006D05F7">
        <w:rPr>
          <w:sz w:val="26"/>
          <w:szCs w:val="26"/>
        </w:rPr>
        <w:t> </w:t>
      </w:r>
      <w:r>
        <w:rPr>
          <w:sz w:val="26"/>
          <w:szCs w:val="26"/>
        </w:rPr>
        <w:t xml:space="preserve"> «УПК»).</w:t>
      </w:r>
    </w:p>
    <w:p w:rsidR="000F733C" w:rsidRDefault="006D05F7" w:rsidP="000F73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Согласно </w:t>
      </w:r>
      <w:r w:rsidR="000F733C">
        <w:rPr>
          <w:sz w:val="26"/>
          <w:szCs w:val="26"/>
        </w:rPr>
        <w:t xml:space="preserve">положениям статьи 14 Федерального закона от </w:t>
      </w:r>
      <w:r w:rsidR="000F733C" w:rsidRPr="000F733C">
        <w:rPr>
          <w:sz w:val="26"/>
          <w:szCs w:val="26"/>
        </w:rPr>
        <w:t xml:space="preserve"> 21</w:t>
      </w:r>
      <w:r w:rsidR="00377915">
        <w:rPr>
          <w:sz w:val="26"/>
          <w:szCs w:val="26"/>
        </w:rPr>
        <w:t> июля </w:t>
      </w:r>
      <w:r w:rsidR="000F733C" w:rsidRPr="000F733C">
        <w:rPr>
          <w:sz w:val="26"/>
          <w:szCs w:val="26"/>
        </w:rPr>
        <w:t xml:space="preserve">2007 </w:t>
      </w:r>
      <w:r w:rsidR="00377915">
        <w:rPr>
          <w:sz w:val="26"/>
          <w:szCs w:val="26"/>
        </w:rPr>
        <w:t xml:space="preserve">г. </w:t>
      </w:r>
      <w:r w:rsidR="000F733C">
        <w:rPr>
          <w:sz w:val="26"/>
          <w:szCs w:val="26"/>
        </w:rPr>
        <w:t>№</w:t>
      </w:r>
      <w:r w:rsidR="00377915">
        <w:rPr>
          <w:sz w:val="26"/>
          <w:szCs w:val="26"/>
        </w:rPr>
        <w:t> </w:t>
      </w:r>
      <w:r w:rsidR="000F733C" w:rsidRPr="000F733C">
        <w:rPr>
          <w:sz w:val="26"/>
          <w:szCs w:val="26"/>
        </w:rPr>
        <w:t>185</w:t>
      </w:r>
      <w:r w:rsidR="00377915">
        <w:rPr>
          <w:sz w:val="26"/>
          <w:szCs w:val="26"/>
        </w:rPr>
        <w:t> – </w:t>
      </w:r>
      <w:r w:rsidR="000F733C" w:rsidRPr="000F733C">
        <w:rPr>
          <w:sz w:val="26"/>
          <w:szCs w:val="26"/>
        </w:rPr>
        <w:t xml:space="preserve">ФЗ </w:t>
      </w:r>
      <w:r w:rsidR="000F733C">
        <w:rPr>
          <w:sz w:val="26"/>
          <w:szCs w:val="26"/>
        </w:rPr>
        <w:t>«</w:t>
      </w:r>
      <w:r w:rsidR="000F733C" w:rsidRPr="000F733C">
        <w:rPr>
          <w:sz w:val="26"/>
          <w:szCs w:val="26"/>
        </w:rPr>
        <w:t xml:space="preserve">О Фонде содействия реформированию </w:t>
      </w:r>
      <w:proofErr w:type="spellStart"/>
      <w:r w:rsidR="000F733C" w:rsidRPr="000F733C">
        <w:rPr>
          <w:sz w:val="26"/>
          <w:szCs w:val="26"/>
        </w:rPr>
        <w:t>жили</w:t>
      </w:r>
      <w:r w:rsidR="000F733C" w:rsidRPr="000F733C">
        <w:rPr>
          <w:sz w:val="26"/>
          <w:szCs w:val="26"/>
        </w:rPr>
        <w:t>щ</w:t>
      </w:r>
      <w:r w:rsidR="000F733C" w:rsidRPr="000F733C">
        <w:rPr>
          <w:sz w:val="26"/>
          <w:szCs w:val="26"/>
        </w:rPr>
        <w:t>но</w:t>
      </w:r>
      <w:proofErr w:type="spellEnd"/>
      <w:r w:rsidR="00377915">
        <w:rPr>
          <w:sz w:val="26"/>
          <w:szCs w:val="26"/>
        </w:rPr>
        <w:t>–</w:t>
      </w:r>
      <w:r w:rsidR="000F733C" w:rsidRPr="000F733C">
        <w:rPr>
          <w:sz w:val="26"/>
          <w:szCs w:val="26"/>
        </w:rPr>
        <w:t>коммунального хозяйства</w:t>
      </w:r>
      <w:r w:rsidR="000F733C">
        <w:rPr>
          <w:sz w:val="26"/>
          <w:szCs w:val="26"/>
        </w:rPr>
        <w:t>»</w:t>
      </w:r>
      <w:r w:rsidR="000F733C" w:rsidRPr="000F733C">
        <w:rPr>
          <w:b/>
          <w:bCs/>
          <w:sz w:val="26"/>
          <w:szCs w:val="26"/>
        </w:rPr>
        <w:t xml:space="preserve"> </w:t>
      </w:r>
      <w:r w:rsidR="000F733C" w:rsidRPr="000F733C">
        <w:rPr>
          <w:sz w:val="26"/>
          <w:szCs w:val="26"/>
        </w:rPr>
        <w:t xml:space="preserve">(далее – </w:t>
      </w:r>
      <w:r w:rsidR="00377915">
        <w:rPr>
          <w:sz w:val="26"/>
          <w:szCs w:val="26"/>
        </w:rPr>
        <w:t>ф</w:t>
      </w:r>
      <w:r w:rsidR="000F733C" w:rsidRPr="000F733C">
        <w:rPr>
          <w:sz w:val="26"/>
          <w:szCs w:val="26"/>
        </w:rPr>
        <w:t>едеральн</w:t>
      </w:r>
      <w:r w:rsidR="000F733C">
        <w:rPr>
          <w:sz w:val="26"/>
          <w:szCs w:val="26"/>
        </w:rPr>
        <w:t xml:space="preserve">ый </w:t>
      </w:r>
      <w:r w:rsidR="000F733C" w:rsidRPr="000F733C">
        <w:rPr>
          <w:sz w:val="26"/>
          <w:szCs w:val="26"/>
        </w:rPr>
        <w:t xml:space="preserve">закон) </w:t>
      </w:r>
      <w:r>
        <w:rPr>
          <w:sz w:val="26"/>
          <w:szCs w:val="26"/>
        </w:rPr>
        <w:t>ГАУ ДПО «УПК»</w:t>
      </w:r>
      <w:r>
        <w:rPr>
          <w:sz w:val="26"/>
          <w:szCs w:val="26"/>
        </w:rPr>
        <w:t xml:space="preserve"> формировалось гос</w:t>
      </w:r>
      <w:r>
        <w:rPr>
          <w:sz w:val="26"/>
          <w:szCs w:val="26"/>
        </w:rPr>
        <w:t>у</w:t>
      </w:r>
      <w:r>
        <w:rPr>
          <w:sz w:val="26"/>
          <w:szCs w:val="26"/>
        </w:rPr>
        <w:t xml:space="preserve">дарственное задание </w:t>
      </w:r>
      <w:r>
        <w:rPr>
          <w:sz w:val="26"/>
          <w:szCs w:val="26"/>
        </w:rPr>
        <w:t xml:space="preserve">на оказание государственных услуг </w:t>
      </w:r>
      <w:r>
        <w:rPr>
          <w:sz w:val="26"/>
          <w:szCs w:val="26"/>
        </w:rPr>
        <w:t xml:space="preserve">по </w:t>
      </w:r>
      <w:r w:rsidR="000F733C">
        <w:rPr>
          <w:sz w:val="26"/>
          <w:szCs w:val="26"/>
        </w:rPr>
        <w:t>профессионал</w:t>
      </w:r>
      <w:r w:rsidR="000F733C">
        <w:rPr>
          <w:sz w:val="26"/>
          <w:szCs w:val="26"/>
        </w:rPr>
        <w:t>ь</w:t>
      </w:r>
      <w:r w:rsidR="000F733C">
        <w:rPr>
          <w:sz w:val="26"/>
          <w:szCs w:val="26"/>
        </w:rPr>
        <w:t>н</w:t>
      </w:r>
      <w:r>
        <w:rPr>
          <w:sz w:val="26"/>
          <w:szCs w:val="26"/>
        </w:rPr>
        <w:t>ой</w:t>
      </w:r>
      <w:r w:rsidR="000F733C">
        <w:rPr>
          <w:sz w:val="26"/>
          <w:szCs w:val="26"/>
        </w:rPr>
        <w:t xml:space="preserve"> подготовк</w:t>
      </w:r>
      <w:r>
        <w:rPr>
          <w:sz w:val="26"/>
          <w:szCs w:val="26"/>
        </w:rPr>
        <w:t>е</w:t>
      </w:r>
      <w:r w:rsidR="000F733C">
        <w:rPr>
          <w:sz w:val="26"/>
          <w:szCs w:val="26"/>
        </w:rPr>
        <w:t xml:space="preserve"> (переподготовк</w:t>
      </w:r>
      <w:r>
        <w:rPr>
          <w:sz w:val="26"/>
          <w:szCs w:val="26"/>
        </w:rPr>
        <w:t>е</w:t>
      </w:r>
      <w:r w:rsidR="000F733C">
        <w:rPr>
          <w:sz w:val="26"/>
          <w:szCs w:val="26"/>
        </w:rPr>
        <w:t>) руководителей товар</w:t>
      </w:r>
      <w:r w:rsidR="000F733C">
        <w:rPr>
          <w:sz w:val="26"/>
          <w:szCs w:val="26"/>
        </w:rPr>
        <w:t>и</w:t>
      </w:r>
      <w:r w:rsidR="000F733C">
        <w:rPr>
          <w:sz w:val="26"/>
          <w:szCs w:val="26"/>
        </w:rPr>
        <w:t xml:space="preserve">ществ собственников жилья и подготовку председателей </w:t>
      </w:r>
      <w:r>
        <w:rPr>
          <w:sz w:val="26"/>
          <w:szCs w:val="26"/>
        </w:rPr>
        <w:t xml:space="preserve">советов </w:t>
      </w:r>
      <w:r w:rsidR="000F733C">
        <w:rPr>
          <w:sz w:val="26"/>
          <w:szCs w:val="26"/>
        </w:rPr>
        <w:t>многокварти</w:t>
      </w:r>
      <w:r w:rsidR="000F733C">
        <w:rPr>
          <w:sz w:val="26"/>
          <w:szCs w:val="26"/>
        </w:rPr>
        <w:t>р</w:t>
      </w:r>
      <w:r w:rsidR="000F733C">
        <w:rPr>
          <w:sz w:val="26"/>
          <w:szCs w:val="26"/>
        </w:rPr>
        <w:t>ных домов.</w:t>
      </w:r>
      <w:r w:rsidR="000F733C" w:rsidRPr="000F733C">
        <w:rPr>
          <w:sz w:val="26"/>
          <w:szCs w:val="26"/>
        </w:rPr>
        <w:t xml:space="preserve"> </w:t>
      </w:r>
      <w:r w:rsidR="000F733C">
        <w:rPr>
          <w:sz w:val="26"/>
          <w:szCs w:val="26"/>
        </w:rPr>
        <w:t>В период с 20</w:t>
      </w:r>
      <w:r>
        <w:rPr>
          <w:sz w:val="26"/>
          <w:szCs w:val="26"/>
        </w:rPr>
        <w:t>1</w:t>
      </w:r>
      <w:r w:rsidR="000F733C">
        <w:rPr>
          <w:sz w:val="26"/>
          <w:szCs w:val="26"/>
        </w:rPr>
        <w:t xml:space="preserve">0 по 2016 годы в рамках государственного задания </w:t>
      </w:r>
      <w:r w:rsidR="00586987">
        <w:rPr>
          <w:sz w:val="26"/>
          <w:szCs w:val="26"/>
        </w:rPr>
        <w:t>Г</w:t>
      </w:r>
      <w:r w:rsidR="000F733C">
        <w:rPr>
          <w:sz w:val="26"/>
          <w:szCs w:val="26"/>
        </w:rPr>
        <w:t>АУ ДПО «УПК» обуч</w:t>
      </w:r>
      <w:r w:rsidR="000F733C">
        <w:rPr>
          <w:sz w:val="26"/>
          <w:szCs w:val="26"/>
        </w:rPr>
        <w:t>е</w:t>
      </w:r>
      <w:r w:rsidR="000F733C">
        <w:rPr>
          <w:sz w:val="26"/>
          <w:szCs w:val="26"/>
        </w:rPr>
        <w:t xml:space="preserve">но 450 руководителей товариществ собственников жилья и председателей </w:t>
      </w:r>
      <w:r w:rsidR="00377915">
        <w:rPr>
          <w:sz w:val="26"/>
          <w:szCs w:val="26"/>
        </w:rPr>
        <w:t xml:space="preserve">советов </w:t>
      </w:r>
      <w:r w:rsidR="000F733C">
        <w:rPr>
          <w:sz w:val="26"/>
          <w:szCs w:val="26"/>
        </w:rPr>
        <w:t>мн</w:t>
      </w:r>
      <w:r w:rsidR="000F733C">
        <w:rPr>
          <w:sz w:val="26"/>
          <w:szCs w:val="26"/>
        </w:rPr>
        <w:t>о</w:t>
      </w:r>
      <w:r w:rsidR="000F733C">
        <w:rPr>
          <w:sz w:val="26"/>
          <w:szCs w:val="26"/>
        </w:rPr>
        <w:t>гоквартирных домов.</w:t>
      </w:r>
    </w:p>
    <w:p w:rsidR="000F733C" w:rsidRDefault="000F733C" w:rsidP="000F733C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В связи с признанием утративш</w:t>
      </w:r>
      <w:r w:rsidR="00377915">
        <w:rPr>
          <w:sz w:val="26"/>
          <w:szCs w:val="26"/>
        </w:rPr>
        <w:t>ей</w:t>
      </w:r>
      <w:r>
        <w:rPr>
          <w:sz w:val="26"/>
          <w:szCs w:val="26"/>
        </w:rPr>
        <w:t xml:space="preserve"> силу статьи </w:t>
      </w:r>
      <w:r w:rsidR="00A53652">
        <w:rPr>
          <w:sz w:val="26"/>
          <w:szCs w:val="26"/>
        </w:rPr>
        <w:t xml:space="preserve">14 </w:t>
      </w:r>
      <w:r w:rsidR="00377915">
        <w:rPr>
          <w:sz w:val="26"/>
          <w:szCs w:val="26"/>
        </w:rPr>
        <w:t>ф</w:t>
      </w:r>
      <w:r w:rsidR="00A53652">
        <w:rPr>
          <w:sz w:val="26"/>
          <w:szCs w:val="26"/>
        </w:rPr>
        <w:t>едерального закона</w:t>
      </w:r>
      <w:r w:rsidR="00377915">
        <w:rPr>
          <w:sz w:val="26"/>
          <w:szCs w:val="26"/>
        </w:rPr>
        <w:t>,</w:t>
      </w:r>
      <w:r w:rsidR="00A53652">
        <w:rPr>
          <w:sz w:val="26"/>
          <w:szCs w:val="26"/>
        </w:rPr>
        <w:t xml:space="preserve"> с 2017 года  государственное задание </w:t>
      </w:r>
      <w:r w:rsidR="00586987">
        <w:rPr>
          <w:sz w:val="26"/>
          <w:szCs w:val="26"/>
        </w:rPr>
        <w:t>Г</w:t>
      </w:r>
      <w:r w:rsidR="00A53652">
        <w:rPr>
          <w:sz w:val="26"/>
          <w:szCs w:val="26"/>
        </w:rPr>
        <w:t>АУ ДПО «УПК» не формируется.</w:t>
      </w:r>
    </w:p>
    <w:p w:rsidR="00A53652" w:rsidRDefault="00A53652" w:rsidP="00A53652">
      <w:pPr>
        <w:ind w:firstLine="708"/>
        <w:jc w:val="both"/>
        <w:rPr>
          <w:sz w:val="26"/>
          <w:szCs w:val="26"/>
        </w:rPr>
      </w:pPr>
      <w:r w:rsidRPr="001D6BC5">
        <w:rPr>
          <w:sz w:val="26"/>
          <w:szCs w:val="26"/>
        </w:rPr>
        <w:t xml:space="preserve">По данным </w:t>
      </w:r>
      <w:r w:rsidR="00586987">
        <w:rPr>
          <w:sz w:val="26"/>
          <w:szCs w:val="26"/>
        </w:rPr>
        <w:t>Г</w:t>
      </w:r>
      <w:r w:rsidRPr="001D6BC5">
        <w:rPr>
          <w:sz w:val="26"/>
          <w:szCs w:val="26"/>
        </w:rPr>
        <w:t xml:space="preserve">АУ ДПО «УПК» количество обучаемых по итогам 2018 года по сравнению с 2015 годом снизилось </w:t>
      </w:r>
      <w:r w:rsidR="00203924" w:rsidRPr="001D6BC5">
        <w:rPr>
          <w:sz w:val="26"/>
          <w:szCs w:val="26"/>
        </w:rPr>
        <w:t>в 9 раз (</w:t>
      </w:r>
      <w:r w:rsidRPr="001D6BC5">
        <w:rPr>
          <w:sz w:val="26"/>
          <w:szCs w:val="26"/>
        </w:rPr>
        <w:t xml:space="preserve">с </w:t>
      </w:r>
      <w:r w:rsidR="00203924" w:rsidRPr="001D6BC5">
        <w:rPr>
          <w:sz w:val="26"/>
          <w:szCs w:val="26"/>
        </w:rPr>
        <w:t>6,5 тысяч человек до 726 чел</w:t>
      </w:r>
      <w:r w:rsidR="00203924" w:rsidRPr="001D6BC5">
        <w:rPr>
          <w:sz w:val="26"/>
          <w:szCs w:val="26"/>
        </w:rPr>
        <w:t>о</w:t>
      </w:r>
      <w:r w:rsidR="00203924" w:rsidRPr="001D6BC5">
        <w:rPr>
          <w:sz w:val="26"/>
          <w:szCs w:val="26"/>
        </w:rPr>
        <w:t>век).</w:t>
      </w:r>
    </w:p>
    <w:p w:rsidR="001D6BC5" w:rsidRDefault="001D6BC5" w:rsidP="00A536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Фактически </w:t>
      </w:r>
      <w:r w:rsidR="00260417">
        <w:rPr>
          <w:sz w:val="26"/>
          <w:szCs w:val="26"/>
        </w:rPr>
        <w:t xml:space="preserve">финансово – </w:t>
      </w:r>
      <w:r>
        <w:rPr>
          <w:sz w:val="26"/>
          <w:szCs w:val="26"/>
        </w:rPr>
        <w:t xml:space="preserve">хозяйственная деятельность </w:t>
      </w:r>
      <w:r w:rsidR="00586987">
        <w:rPr>
          <w:sz w:val="26"/>
          <w:szCs w:val="26"/>
        </w:rPr>
        <w:t>Г</w:t>
      </w:r>
      <w:r w:rsidRPr="001D6BC5">
        <w:rPr>
          <w:sz w:val="26"/>
          <w:szCs w:val="26"/>
        </w:rPr>
        <w:t>АУ ДПО «УПК»</w:t>
      </w:r>
      <w:r>
        <w:rPr>
          <w:sz w:val="26"/>
          <w:szCs w:val="26"/>
        </w:rPr>
        <w:t xml:space="preserve"> не ведется с 1</w:t>
      </w:r>
      <w:r w:rsidR="00377915">
        <w:rPr>
          <w:sz w:val="26"/>
          <w:szCs w:val="26"/>
        </w:rPr>
        <w:t> </w:t>
      </w:r>
      <w:r>
        <w:rPr>
          <w:sz w:val="26"/>
          <w:szCs w:val="26"/>
        </w:rPr>
        <w:t>июня 2019 года.</w:t>
      </w:r>
    </w:p>
    <w:p w:rsidR="00260417" w:rsidRDefault="00260417" w:rsidP="00260417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данным Минобразования Чувашии </w:t>
      </w:r>
      <w:r w:rsidRPr="00A53652">
        <w:rPr>
          <w:sz w:val="26"/>
          <w:szCs w:val="26"/>
        </w:rPr>
        <w:t xml:space="preserve">в </w:t>
      </w:r>
      <w:r>
        <w:rPr>
          <w:sz w:val="26"/>
          <w:szCs w:val="26"/>
        </w:rPr>
        <w:t>Чувашской Республике</w:t>
      </w:r>
      <w:r w:rsidRPr="00A53652">
        <w:rPr>
          <w:sz w:val="26"/>
          <w:szCs w:val="26"/>
        </w:rPr>
        <w:t xml:space="preserve"> профе</w:t>
      </w:r>
      <w:r w:rsidRPr="00A53652">
        <w:rPr>
          <w:sz w:val="26"/>
          <w:szCs w:val="26"/>
        </w:rPr>
        <w:t>с</w:t>
      </w:r>
      <w:r w:rsidRPr="00A53652">
        <w:rPr>
          <w:sz w:val="26"/>
          <w:szCs w:val="26"/>
        </w:rPr>
        <w:t>сиональное обучение и дополнительное профессиональное обучение реал</w:t>
      </w:r>
      <w:r w:rsidRPr="00A53652">
        <w:rPr>
          <w:sz w:val="26"/>
          <w:szCs w:val="26"/>
        </w:rPr>
        <w:t>и</w:t>
      </w:r>
      <w:r w:rsidRPr="00A53652">
        <w:rPr>
          <w:sz w:val="26"/>
          <w:szCs w:val="26"/>
        </w:rPr>
        <w:t>зуют профессиональные образовательные организации (техникумы), организации д</w:t>
      </w:r>
      <w:r w:rsidRPr="00A53652">
        <w:rPr>
          <w:sz w:val="26"/>
          <w:szCs w:val="26"/>
        </w:rPr>
        <w:t>о</w:t>
      </w:r>
      <w:r w:rsidRPr="00A53652">
        <w:rPr>
          <w:sz w:val="26"/>
          <w:szCs w:val="26"/>
        </w:rPr>
        <w:t>полнительного профессионального образования, иные юридические л</w:t>
      </w:r>
      <w:r w:rsidRPr="00A53652">
        <w:rPr>
          <w:sz w:val="26"/>
          <w:szCs w:val="26"/>
        </w:rPr>
        <w:t>и</w:t>
      </w:r>
      <w:r w:rsidRPr="00A53652">
        <w:rPr>
          <w:sz w:val="26"/>
          <w:szCs w:val="26"/>
        </w:rPr>
        <w:t>ца.</w:t>
      </w:r>
    </w:p>
    <w:p w:rsidR="00A53652" w:rsidRDefault="00260417" w:rsidP="00A5365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Указанные образовательные учреждения в полном объеме </w:t>
      </w:r>
      <w:proofErr w:type="gramStart"/>
      <w:r>
        <w:rPr>
          <w:sz w:val="26"/>
          <w:szCs w:val="26"/>
        </w:rPr>
        <w:t>обеспечивают потребность</w:t>
      </w:r>
      <w:proofErr w:type="gramEnd"/>
      <w:r>
        <w:rPr>
          <w:sz w:val="26"/>
          <w:szCs w:val="26"/>
        </w:rPr>
        <w:t xml:space="preserve"> в </w:t>
      </w:r>
      <w:r w:rsidRPr="00A53652">
        <w:rPr>
          <w:sz w:val="26"/>
          <w:szCs w:val="26"/>
        </w:rPr>
        <w:t>дополнительно</w:t>
      </w:r>
      <w:r>
        <w:rPr>
          <w:sz w:val="26"/>
          <w:szCs w:val="26"/>
        </w:rPr>
        <w:t>м</w:t>
      </w:r>
      <w:r w:rsidRPr="00A53652">
        <w:rPr>
          <w:sz w:val="26"/>
          <w:szCs w:val="26"/>
        </w:rPr>
        <w:t xml:space="preserve"> профессионально</w:t>
      </w:r>
      <w:r>
        <w:rPr>
          <w:sz w:val="26"/>
          <w:szCs w:val="26"/>
        </w:rPr>
        <w:t>м</w:t>
      </w:r>
      <w:r w:rsidRPr="00A53652">
        <w:rPr>
          <w:sz w:val="26"/>
          <w:szCs w:val="26"/>
        </w:rPr>
        <w:t xml:space="preserve"> обучени</w:t>
      </w:r>
      <w:r>
        <w:rPr>
          <w:sz w:val="26"/>
          <w:szCs w:val="26"/>
        </w:rPr>
        <w:t>и</w:t>
      </w:r>
      <w:r w:rsidR="009E3801">
        <w:rPr>
          <w:sz w:val="26"/>
          <w:szCs w:val="26"/>
        </w:rPr>
        <w:t xml:space="preserve">, поэтому </w:t>
      </w:r>
      <w:r w:rsidR="00A53652">
        <w:rPr>
          <w:sz w:val="26"/>
          <w:szCs w:val="26"/>
        </w:rPr>
        <w:t>деятел</w:t>
      </w:r>
      <w:r w:rsidR="00A53652">
        <w:rPr>
          <w:sz w:val="26"/>
          <w:szCs w:val="26"/>
        </w:rPr>
        <w:t>ь</w:t>
      </w:r>
      <w:r w:rsidR="00A53652">
        <w:rPr>
          <w:sz w:val="26"/>
          <w:szCs w:val="26"/>
        </w:rPr>
        <w:t>ност</w:t>
      </w:r>
      <w:r>
        <w:rPr>
          <w:sz w:val="26"/>
          <w:szCs w:val="26"/>
        </w:rPr>
        <w:t>ь</w:t>
      </w:r>
      <w:r w:rsidR="00A53652">
        <w:rPr>
          <w:sz w:val="26"/>
          <w:szCs w:val="26"/>
        </w:rPr>
        <w:t xml:space="preserve"> </w:t>
      </w:r>
      <w:r w:rsidR="00586987">
        <w:rPr>
          <w:sz w:val="26"/>
          <w:szCs w:val="26"/>
        </w:rPr>
        <w:t>Г</w:t>
      </w:r>
      <w:r w:rsidR="00A53652">
        <w:rPr>
          <w:sz w:val="26"/>
          <w:szCs w:val="26"/>
        </w:rPr>
        <w:t>АУ ДПО «УПК» в форме обособленного автономного учреждения, нах</w:t>
      </w:r>
      <w:r w:rsidR="00A53652">
        <w:rPr>
          <w:sz w:val="26"/>
          <w:szCs w:val="26"/>
        </w:rPr>
        <w:t>о</w:t>
      </w:r>
      <w:r w:rsidR="00A53652">
        <w:rPr>
          <w:sz w:val="26"/>
          <w:szCs w:val="26"/>
        </w:rPr>
        <w:t xml:space="preserve">дящегося в ведении </w:t>
      </w:r>
      <w:r>
        <w:rPr>
          <w:sz w:val="26"/>
          <w:szCs w:val="26"/>
        </w:rPr>
        <w:t>М</w:t>
      </w:r>
      <w:r w:rsidR="00A53652">
        <w:rPr>
          <w:sz w:val="26"/>
          <w:szCs w:val="26"/>
        </w:rPr>
        <w:t xml:space="preserve">инистерства, </w:t>
      </w:r>
      <w:r>
        <w:rPr>
          <w:sz w:val="26"/>
          <w:szCs w:val="26"/>
        </w:rPr>
        <w:t>нец</w:t>
      </w:r>
      <w:r>
        <w:rPr>
          <w:sz w:val="26"/>
          <w:szCs w:val="26"/>
        </w:rPr>
        <w:t>е</w:t>
      </w:r>
      <w:r>
        <w:rPr>
          <w:sz w:val="26"/>
          <w:szCs w:val="26"/>
        </w:rPr>
        <w:t>лесообразна</w:t>
      </w:r>
      <w:r w:rsidR="00A53652">
        <w:rPr>
          <w:sz w:val="26"/>
          <w:szCs w:val="26"/>
        </w:rPr>
        <w:t>.</w:t>
      </w:r>
    </w:p>
    <w:p w:rsidR="006D5733" w:rsidRDefault="00542594" w:rsidP="00542594">
      <w:pPr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По итогам </w:t>
      </w:r>
      <w:r w:rsidRPr="00542594">
        <w:rPr>
          <w:sz w:val="26"/>
          <w:szCs w:val="26"/>
        </w:rPr>
        <w:t>заседани</w:t>
      </w:r>
      <w:r>
        <w:rPr>
          <w:sz w:val="26"/>
          <w:szCs w:val="26"/>
        </w:rPr>
        <w:t>я</w:t>
      </w:r>
      <w:r w:rsidRPr="00542594">
        <w:rPr>
          <w:sz w:val="26"/>
          <w:szCs w:val="26"/>
        </w:rPr>
        <w:t xml:space="preserve"> коллегии Министерства строительства, архитектуры и жилищно-коммунального хозяйства Чувашской Республики и Общественного совета при </w:t>
      </w:r>
      <w:r w:rsidR="002030ED">
        <w:rPr>
          <w:sz w:val="26"/>
          <w:szCs w:val="26"/>
        </w:rPr>
        <w:t xml:space="preserve">Министерстве строительства, архитектуры и жилищно-коммунального хозяйства Чувашской Республики </w:t>
      </w:r>
      <w:r>
        <w:rPr>
          <w:sz w:val="26"/>
          <w:szCs w:val="26"/>
        </w:rPr>
        <w:t xml:space="preserve"> с участием представителей СРО «Союз проектировщиков Пово</w:t>
      </w:r>
      <w:r>
        <w:rPr>
          <w:sz w:val="26"/>
          <w:szCs w:val="26"/>
        </w:rPr>
        <w:t>л</w:t>
      </w:r>
      <w:r>
        <w:rPr>
          <w:sz w:val="26"/>
          <w:szCs w:val="26"/>
        </w:rPr>
        <w:t>жья»</w:t>
      </w:r>
      <w:r w:rsidRPr="00542594">
        <w:rPr>
          <w:sz w:val="26"/>
          <w:szCs w:val="26"/>
        </w:rPr>
        <w:t xml:space="preserve"> 5 апреля 2019 г.</w:t>
      </w:r>
      <w:r>
        <w:rPr>
          <w:sz w:val="26"/>
          <w:szCs w:val="26"/>
        </w:rPr>
        <w:t xml:space="preserve"> выработано решение </w:t>
      </w:r>
      <w:r w:rsidR="002030ED">
        <w:rPr>
          <w:sz w:val="26"/>
          <w:szCs w:val="26"/>
        </w:rPr>
        <w:t>возможности обучения и повышения квалификации представит</w:t>
      </w:r>
      <w:r w:rsidR="002030ED">
        <w:rPr>
          <w:sz w:val="26"/>
          <w:szCs w:val="26"/>
        </w:rPr>
        <w:t>е</w:t>
      </w:r>
      <w:r w:rsidR="002030ED">
        <w:rPr>
          <w:sz w:val="26"/>
          <w:szCs w:val="26"/>
        </w:rPr>
        <w:t>лей заказчиков и проектных организаций</w:t>
      </w:r>
      <w:r w:rsidR="002030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базе </w:t>
      </w:r>
      <w:r w:rsidR="006D5733" w:rsidRPr="006D5733">
        <w:rPr>
          <w:sz w:val="26"/>
          <w:szCs w:val="26"/>
        </w:rPr>
        <w:t>автономно</w:t>
      </w:r>
      <w:r w:rsidR="006D5733">
        <w:rPr>
          <w:sz w:val="26"/>
          <w:szCs w:val="26"/>
        </w:rPr>
        <w:t>го</w:t>
      </w:r>
      <w:r w:rsidR="006D5733" w:rsidRPr="006D5733">
        <w:rPr>
          <w:sz w:val="26"/>
          <w:szCs w:val="26"/>
        </w:rPr>
        <w:t xml:space="preserve"> учреждени</w:t>
      </w:r>
      <w:r w:rsidR="006D5733">
        <w:rPr>
          <w:sz w:val="26"/>
          <w:szCs w:val="26"/>
        </w:rPr>
        <w:t>я</w:t>
      </w:r>
      <w:r w:rsidR="006D5733" w:rsidRPr="006D5733">
        <w:rPr>
          <w:sz w:val="26"/>
          <w:szCs w:val="26"/>
        </w:rPr>
        <w:t xml:space="preserve"> Чувашской Республ</w:t>
      </w:r>
      <w:r w:rsidR="006D5733" w:rsidRPr="006D5733">
        <w:rPr>
          <w:sz w:val="26"/>
          <w:szCs w:val="26"/>
        </w:rPr>
        <w:t>и</w:t>
      </w:r>
      <w:r w:rsidR="006D5733" w:rsidRPr="006D5733">
        <w:rPr>
          <w:sz w:val="26"/>
          <w:szCs w:val="26"/>
        </w:rPr>
        <w:t xml:space="preserve">ки </w:t>
      </w:r>
      <w:r w:rsidR="006D5733">
        <w:rPr>
          <w:sz w:val="26"/>
          <w:szCs w:val="26"/>
        </w:rPr>
        <w:t>«</w:t>
      </w:r>
      <w:r w:rsidR="006D5733" w:rsidRPr="006D5733">
        <w:rPr>
          <w:sz w:val="26"/>
          <w:szCs w:val="26"/>
        </w:rPr>
        <w:t>Центр экспертизы и ценообразования в строительстве</w:t>
      </w:r>
      <w:r w:rsidR="002030ED">
        <w:rPr>
          <w:sz w:val="26"/>
          <w:szCs w:val="26"/>
        </w:rPr>
        <w:t xml:space="preserve"> Чувашской</w:t>
      </w:r>
      <w:proofErr w:type="gramEnd"/>
      <w:r w:rsidR="002030ED">
        <w:rPr>
          <w:sz w:val="26"/>
          <w:szCs w:val="26"/>
        </w:rPr>
        <w:t xml:space="preserve"> </w:t>
      </w:r>
      <w:proofErr w:type="gramStart"/>
      <w:r w:rsidR="002030ED">
        <w:rPr>
          <w:sz w:val="26"/>
          <w:szCs w:val="26"/>
        </w:rPr>
        <w:t>Республ</w:t>
      </w:r>
      <w:r w:rsidR="002030ED">
        <w:rPr>
          <w:sz w:val="26"/>
          <w:szCs w:val="26"/>
        </w:rPr>
        <w:t>и</w:t>
      </w:r>
      <w:r w:rsidR="002030ED">
        <w:rPr>
          <w:sz w:val="26"/>
          <w:szCs w:val="26"/>
        </w:rPr>
        <w:t>ки</w:t>
      </w:r>
      <w:r w:rsidR="006D5733" w:rsidRPr="006D5733">
        <w:rPr>
          <w:sz w:val="26"/>
          <w:szCs w:val="26"/>
        </w:rPr>
        <w:t>»</w:t>
      </w:r>
      <w:r w:rsidR="006D5733">
        <w:rPr>
          <w:sz w:val="26"/>
          <w:szCs w:val="26"/>
        </w:rPr>
        <w:t xml:space="preserve"> </w:t>
      </w:r>
      <w:r w:rsidR="002030ED">
        <w:rPr>
          <w:sz w:val="26"/>
          <w:szCs w:val="26"/>
        </w:rPr>
        <w:t>Министерства строительства, архитектуры и жилищно-коммунального х</w:t>
      </w:r>
      <w:r w:rsidR="002030ED">
        <w:rPr>
          <w:sz w:val="26"/>
          <w:szCs w:val="26"/>
        </w:rPr>
        <w:t>о</w:t>
      </w:r>
      <w:r w:rsidR="002030ED">
        <w:rPr>
          <w:sz w:val="26"/>
          <w:szCs w:val="26"/>
        </w:rPr>
        <w:t xml:space="preserve">зяйства Чувашской Республики </w:t>
      </w:r>
      <w:r w:rsidR="006D5733" w:rsidRPr="006D5733">
        <w:rPr>
          <w:sz w:val="26"/>
          <w:szCs w:val="26"/>
        </w:rPr>
        <w:t>(далее -</w:t>
      </w:r>
      <w:r w:rsidR="002030ED">
        <w:rPr>
          <w:sz w:val="26"/>
          <w:szCs w:val="26"/>
        </w:rPr>
        <w:t>–</w:t>
      </w:r>
      <w:r w:rsidR="006D5733" w:rsidRPr="006D5733">
        <w:rPr>
          <w:sz w:val="26"/>
          <w:szCs w:val="26"/>
        </w:rPr>
        <w:t xml:space="preserve"> Центр экспертизы и ценообразования в</w:t>
      </w:r>
      <w:proofErr w:type="gramEnd"/>
      <w:r w:rsidR="006D5733" w:rsidRPr="006D5733">
        <w:rPr>
          <w:sz w:val="26"/>
          <w:szCs w:val="26"/>
        </w:rPr>
        <w:t xml:space="preserve"> </w:t>
      </w:r>
      <w:proofErr w:type="gramStart"/>
      <w:r w:rsidR="006D5733" w:rsidRPr="006D5733">
        <w:rPr>
          <w:sz w:val="26"/>
          <w:szCs w:val="26"/>
        </w:rPr>
        <w:t>строительстве</w:t>
      </w:r>
      <w:proofErr w:type="gramEnd"/>
      <w:r w:rsidR="006D5733" w:rsidRPr="006D5733">
        <w:rPr>
          <w:sz w:val="26"/>
          <w:szCs w:val="26"/>
        </w:rPr>
        <w:t>)</w:t>
      </w:r>
      <w:r w:rsidR="006D5733">
        <w:rPr>
          <w:sz w:val="26"/>
          <w:szCs w:val="26"/>
        </w:rPr>
        <w:t>.</w:t>
      </w:r>
    </w:p>
    <w:p w:rsidR="00542594" w:rsidRDefault="006D5733" w:rsidP="005425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учетом данных решений предлагается </w:t>
      </w:r>
      <w:r w:rsidR="00542594">
        <w:rPr>
          <w:sz w:val="26"/>
          <w:szCs w:val="26"/>
        </w:rPr>
        <w:t xml:space="preserve"> </w:t>
      </w:r>
      <w:r>
        <w:rPr>
          <w:sz w:val="26"/>
          <w:szCs w:val="26"/>
        </w:rPr>
        <w:t>р</w:t>
      </w:r>
      <w:r w:rsidRPr="006D5733">
        <w:rPr>
          <w:sz w:val="26"/>
          <w:szCs w:val="26"/>
        </w:rPr>
        <w:t>еорганизовать Центр эксперт</w:t>
      </w:r>
      <w:r w:rsidRPr="006D5733">
        <w:rPr>
          <w:sz w:val="26"/>
          <w:szCs w:val="26"/>
        </w:rPr>
        <w:t>и</w:t>
      </w:r>
      <w:r w:rsidRPr="006D5733">
        <w:rPr>
          <w:sz w:val="26"/>
          <w:szCs w:val="26"/>
        </w:rPr>
        <w:t xml:space="preserve">зы и ценообразования в строительстве  в форме присоединения к нему </w:t>
      </w:r>
      <w:r w:rsidR="00586987">
        <w:rPr>
          <w:sz w:val="26"/>
          <w:szCs w:val="26"/>
        </w:rPr>
        <w:t>Г</w:t>
      </w:r>
      <w:r w:rsidRPr="006D5733">
        <w:rPr>
          <w:sz w:val="26"/>
          <w:szCs w:val="26"/>
        </w:rPr>
        <w:t>АУ ДПО «УПК», сохранив основные цели деятельности  Центра экспертизы и ценообр</w:t>
      </w:r>
      <w:r w:rsidRPr="006D5733">
        <w:rPr>
          <w:sz w:val="26"/>
          <w:szCs w:val="26"/>
        </w:rPr>
        <w:t>а</w:t>
      </w:r>
      <w:r w:rsidRPr="006D5733">
        <w:rPr>
          <w:sz w:val="26"/>
          <w:szCs w:val="26"/>
        </w:rPr>
        <w:t>зования в строительстве.</w:t>
      </w:r>
      <w:r w:rsidR="00542594" w:rsidRPr="00542594">
        <w:rPr>
          <w:sz w:val="26"/>
          <w:szCs w:val="26"/>
        </w:rPr>
        <w:t xml:space="preserve"> </w:t>
      </w:r>
    </w:p>
    <w:p w:rsidR="00586987" w:rsidRDefault="00586987" w:rsidP="005425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Решением Наблюдательного совета Г</w:t>
      </w:r>
      <w:r w:rsidRPr="00586987">
        <w:rPr>
          <w:sz w:val="26"/>
          <w:szCs w:val="26"/>
        </w:rPr>
        <w:t>АУ ДПО «УПК»</w:t>
      </w:r>
      <w:r>
        <w:rPr>
          <w:sz w:val="26"/>
          <w:szCs w:val="26"/>
        </w:rPr>
        <w:t xml:space="preserve"> </w:t>
      </w:r>
      <w:r w:rsidR="009E3801">
        <w:rPr>
          <w:sz w:val="26"/>
          <w:szCs w:val="26"/>
        </w:rPr>
        <w:t xml:space="preserve">Минстроя Чувашии </w:t>
      </w:r>
      <w:r>
        <w:rPr>
          <w:sz w:val="26"/>
          <w:szCs w:val="26"/>
        </w:rPr>
        <w:t xml:space="preserve">от 31 мая 2019 </w:t>
      </w:r>
      <w:r w:rsidR="009E3801">
        <w:rPr>
          <w:sz w:val="26"/>
          <w:szCs w:val="26"/>
        </w:rPr>
        <w:t xml:space="preserve">г. </w:t>
      </w:r>
      <w:r>
        <w:rPr>
          <w:sz w:val="26"/>
          <w:szCs w:val="26"/>
        </w:rPr>
        <w:t xml:space="preserve">рекомендовано реорганизовать </w:t>
      </w:r>
      <w:r w:rsidRPr="00586987">
        <w:t xml:space="preserve"> </w:t>
      </w:r>
      <w:r w:rsidRPr="00586987">
        <w:rPr>
          <w:sz w:val="26"/>
          <w:szCs w:val="26"/>
        </w:rPr>
        <w:t>ГАУ ДПО «УПК</w:t>
      </w:r>
      <w:r>
        <w:rPr>
          <w:sz w:val="26"/>
          <w:szCs w:val="26"/>
        </w:rPr>
        <w:t xml:space="preserve">» </w:t>
      </w:r>
      <w:r w:rsidRPr="00586987">
        <w:rPr>
          <w:sz w:val="26"/>
          <w:szCs w:val="26"/>
        </w:rPr>
        <w:t xml:space="preserve"> </w:t>
      </w:r>
      <w:r>
        <w:rPr>
          <w:sz w:val="26"/>
          <w:szCs w:val="26"/>
        </w:rPr>
        <w:t>в соотве</w:t>
      </w:r>
      <w:r>
        <w:rPr>
          <w:sz w:val="26"/>
          <w:szCs w:val="26"/>
        </w:rPr>
        <w:t>т</w:t>
      </w:r>
      <w:r>
        <w:rPr>
          <w:sz w:val="26"/>
          <w:szCs w:val="26"/>
        </w:rPr>
        <w:t>ствии с действу</w:t>
      </w:r>
      <w:r>
        <w:rPr>
          <w:sz w:val="26"/>
          <w:szCs w:val="26"/>
        </w:rPr>
        <w:t>ю</w:t>
      </w:r>
      <w:r>
        <w:rPr>
          <w:sz w:val="26"/>
          <w:szCs w:val="26"/>
        </w:rPr>
        <w:t>щим законодательством (копия протокола прилагается).</w:t>
      </w:r>
    </w:p>
    <w:p w:rsidR="00960B30" w:rsidRDefault="00960B30" w:rsidP="00542594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Решением Наблюдательного совета </w:t>
      </w:r>
      <w:r w:rsidR="009E3801" w:rsidRPr="006D5733">
        <w:rPr>
          <w:sz w:val="26"/>
          <w:szCs w:val="26"/>
        </w:rPr>
        <w:t>автономно</w:t>
      </w:r>
      <w:r w:rsidR="009E3801">
        <w:rPr>
          <w:sz w:val="26"/>
          <w:szCs w:val="26"/>
        </w:rPr>
        <w:t>го</w:t>
      </w:r>
      <w:r w:rsidR="009E3801" w:rsidRPr="006D5733">
        <w:rPr>
          <w:sz w:val="26"/>
          <w:szCs w:val="26"/>
        </w:rPr>
        <w:t xml:space="preserve"> учреждени</w:t>
      </w:r>
      <w:r w:rsidR="009E3801">
        <w:rPr>
          <w:sz w:val="26"/>
          <w:szCs w:val="26"/>
        </w:rPr>
        <w:t>я</w:t>
      </w:r>
      <w:r w:rsidR="009E3801" w:rsidRPr="006D5733">
        <w:rPr>
          <w:sz w:val="26"/>
          <w:szCs w:val="26"/>
        </w:rPr>
        <w:t xml:space="preserve"> Чувашской Республ</w:t>
      </w:r>
      <w:r w:rsidR="009E3801" w:rsidRPr="006D5733">
        <w:rPr>
          <w:sz w:val="26"/>
          <w:szCs w:val="26"/>
        </w:rPr>
        <w:t>и</w:t>
      </w:r>
      <w:r w:rsidR="009E3801" w:rsidRPr="006D5733">
        <w:rPr>
          <w:sz w:val="26"/>
          <w:szCs w:val="26"/>
        </w:rPr>
        <w:t xml:space="preserve">ки </w:t>
      </w:r>
      <w:r w:rsidR="009E3801">
        <w:rPr>
          <w:sz w:val="26"/>
          <w:szCs w:val="26"/>
        </w:rPr>
        <w:t>«</w:t>
      </w:r>
      <w:r w:rsidR="009E3801" w:rsidRPr="006D5733">
        <w:rPr>
          <w:sz w:val="26"/>
          <w:szCs w:val="26"/>
        </w:rPr>
        <w:t>Центр экспертизы и ценообразования в строительстве</w:t>
      </w:r>
      <w:r w:rsidR="009E3801">
        <w:rPr>
          <w:sz w:val="26"/>
          <w:szCs w:val="26"/>
        </w:rPr>
        <w:t xml:space="preserve"> Чувашской Республ</w:t>
      </w:r>
      <w:r w:rsidR="009E3801">
        <w:rPr>
          <w:sz w:val="26"/>
          <w:szCs w:val="26"/>
        </w:rPr>
        <w:t>и</w:t>
      </w:r>
      <w:r w:rsidR="009E3801">
        <w:rPr>
          <w:sz w:val="26"/>
          <w:szCs w:val="26"/>
        </w:rPr>
        <w:t>ки</w:t>
      </w:r>
      <w:r w:rsidR="009E3801" w:rsidRPr="006D5733">
        <w:rPr>
          <w:sz w:val="26"/>
          <w:szCs w:val="26"/>
        </w:rPr>
        <w:t>»</w:t>
      </w:r>
      <w:r w:rsidR="009E3801">
        <w:rPr>
          <w:sz w:val="26"/>
          <w:szCs w:val="26"/>
        </w:rPr>
        <w:t xml:space="preserve"> Министерства строительства, архитектуры и жилищно-коммунального хозяйства Чувашской Республики</w:t>
      </w:r>
      <w:r>
        <w:rPr>
          <w:sz w:val="26"/>
          <w:szCs w:val="26"/>
        </w:rPr>
        <w:t xml:space="preserve"> от 6 сентября 2019 г. рекоме</w:t>
      </w:r>
      <w:r>
        <w:rPr>
          <w:sz w:val="26"/>
          <w:szCs w:val="26"/>
        </w:rPr>
        <w:t>н</w:t>
      </w:r>
      <w:r>
        <w:rPr>
          <w:sz w:val="26"/>
          <w:szCs w:val="26"/>
        </w:rPr>
        <w:t xml:space="preserve">довано реорганизовать </w:t>
      </w:r>
      <w:r w:rsidRPr="006D5733">
        <w:rPr>
          <w:sz w:val="26"/>
          <w:szCs w:val="26"/>
        </w:rPr>
        <w:t>Центр экспертизы и ценообразования в строительстве</w:t>
      </w:r>
      <w:r>
        <w:rPr>
          <w:sz w:val="26"/>
          <w:szCs w:val="26"/>
        </w:rPr>
        <w:t xml:space="preserve"> п</w:t>
      </w:r>
      <w:r>
        <w:rPr>
          <w:sz w:val="26"/>
          <w:szCs w:val="26"/>
        </w:rPr>
        <w:t>у</w:t>
      </w:r>
      <w:r>
        <w:rPr>
          <w:sz w:val="26"/>
          <w:szCs w:val="26"/>
        </w:rPr>
        <w:t>тем присоединения к нему</w:t>
      </w:r>
      <w:r w:rsidRPr="00960B30">
        <w:rPr>
          <w:sz w:val="26"/>
          <w:szCs w:val="26"/>
        </w:rPr>
        <w:t xml:space="preserve"> </w:t>
      </w:r>
      <w:r w:rsidR="00586987">
        <w:rPr>
          <w:sz w:val="26"/>
          <w:szCs w:val="26"/>
        </w:rPr>
        <w:t>Г</w:t>
      </w:r>
      <w:r w:rsidRPr="006D5733">
        <w:rPr>
          <w:sz w:val="26"/>
          <w:szCs w:val="26"/>
        </w:rPr>
        <w:t>АУ ДПО «УПК»</w:t>
      </w:r>
      <w:r>
        <w:rPr>
          <w:sz w:val="26"/>
          <w:szCs w:val="26"/>
        </w:rPr>
        <w:t xml:space="preserve"> (</w:t>
      </w:r>
      <w:r w:rsidR="003E13C5">
        <w:rPr>
          <w:sz w:val="26"/>
          <w:szCs w:val="26"/>
        </w:rPr>
        <w:t xml:space="preserve">копия </w:t>
      </w:r>
      <w:r>
        <w:rPr>
          <w:sz w:val="26"/>
          <w:szCs w:val="26"/>
        </w:rPr>
        <w:t>выписк</w:t>
      </w:r>
      <w:r w:rsidR="003E13C5">
        <w:rPr>
          <w:sz w:val="26"/>
          <w:szCs w:val="26"/>
        </w:rPr>
        <w:t>и</w:t>
      </w:r>
      <w:bookmarkStart w:id="0" w:name="_GoBack"/>
      <w:bookmarkEnd w:id="0"/>
      <w:r>
        <w:rPr>
          <w:sz w:val="26"/>
          <w:szCs w:val="26"/>
        </w:rPr>
        <w:t xml:space="preserve"> из протокола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 xml:space="preserve">лагается). </w:t>
      </w:r>
    </w:p>
    <w:p w:rsidR="001D6BC5" w:rsidRDefault="001D6BC5" w:rsidP="001D6BC5">
      <w:pPr>
        <w:ind w:firstLine="708"/>
        <w:jc w:val="both"/>
        <w:rPr>
          <w:sz w:val="26"/>
          <w:szCs w:val="26"/>
        </w:rPr>
      </w:pPr>
      <w:r w:rsidRPr="001D6BC5">
        <w:rPr>
          <w:sz w:val="26"/>
          <w:szCs w:val="26"/>
        </w:rPr>
        <w:t xml:space="preserve">Согласно бухгалтерской отчетности </w:t>
      </w:r>
      <w:r w:rsidR="00586987">
        <w:rPr>
          <w:sz w:val="26"/>
          <w:szCs w:val="26"/>
        </w:rPr>
        <w:t>Г</w:t>
      </w:r>
      <w:r w:rsidRPr="001D6BC5">
        <w:rPr>
          <w:sz w:val="26"/>
          <w:szCs w:val="26"/>
        </w:rPr>
        <w:t>АУ ДПО «УПК» по состоянию на 1</w:t>
      </w:r>
      <w:r w:rsidR="00377915">
        <w:rPr>
          <w:sz w:val="26"/>
          <w:szCs w:val="26"/>
          <w:lang w:val="en-US"/>
        </w:rPr>
        <w:t> </w:t>
      </w:r>
      <w:r w:rsidRPr="001D6BC5">
        <w:rPr>
          <w:sz w:val="26"/>
          <w:szCs w:val="26"/>
        </w:rPr>
        <w:t>июля 2019 г. кредиторская задолженность учреждения составляет 3056,4 тыс.</w:t>
      </w:r>
      <w:r w:rsidR="00377915" w:rsidRPr="00377915">
        <w:rPr>
          <w:sz w:val="26"/>
          <w:szCs w:val="26"/>
        </w:rPr>
        <w:t xml:space="preserve"> </w:t>
      </w:r>
      <w:r w:rsidRPr="001D6BC5">
        <w:rPr>
          <w:sz w:val="26"/>
          <w:szCs w:val="26"/>
        </w:rPr>
        <w:t>рублей, в том числе просроченная 2590,4 тыс.</w:t>
      </w:r>
      <w:r w:rsidR="00377915" w:rsidRPr="00377915">
        <w:rPr>
          <w:sz w:val="26"/>
          <w:szCs w:val="26"/>
        </w:rPr>
        <w:t xml:space="preserve"> </w:t>
      </w:r>
      <w:r w:rsidRPr="001D6BC5">
        <w:rPr>
          <w:sz w:val="26"/>
          <w:szCs w:val="26"/>
        </w:rPr>
        <w:t>рублей.</w:t>
      </w:r>
      <w:r>
        <w:rPr>
          <w:sz w:val="26"/>
          <w:szCs w:val="26"/>
        </w:rPr>
        <w:t xml:space="preserve"> </w:t>
      </w:r>
      <w:r w:rsidR="00377915" w:rsidRPr="00377915">
        <w:rPr>
          <w:sz w:val="26"/>
          <w:szCs w:val="26"/>
        </w:rPr>
        <w:t xml:space="preserve"> </w:t>
      </w:r>
      <w:r>
        <w:rPr>
          <w:sz w:val="26"/>
          <w:szCs w:val="26"/>
        </w:rPr>
        <w:t>Погашение указанной з</w:t>
      </w:r>
      <w:r>
        <w:rPr>
          <w:sz w:val="26"/>
          <w:szCs w:val="26"/>
        </w:rPr>
        <w:t>а</w:t>
      </w:r>
      <w:r>
        <w:rPr>
          <w:sz w:val="26"/>
          <w:szCs w:val="26"/>
        </w:rPr>
        <w:t xml:space="preserve">долженности планируется за счет средств </w:t>
      </w:r>
      <w:r w:rsidRPr="006D5733">
        <w:rPr>
          <w:sz w:val="26"/>
          <w:szCs w:val="26"/>
        </w:rPr>
        <w:t>Центра экспертизы и ценообразов</w:t>
      </w:r>
      <w:r w:rsidRPr="006D5733">
        <w:rPr>
          <w:sz w:val="26"/>
          <w:szCs w:val="26"/>
        </w:rPr>
        <w:t>а</w:t>
      </w:r>
      <w:r w:rsidRPr="006D5733">
        <w:rPr>
          <w:sz w:val="26"/>
          <w:szCs w:val="26"/>
        </w:rPr>
        <w:t>ния в строительстве.</w:t>
      </w:r>
      <w:r w:rsidRPr="00542594">
        <w:rPr>
          <w:sz w:val="26"/>
          <w:szCs w:val="26"/>
        </w:rPr>
        <w:t xml:space="preserve"> </w:t>
      </w:r>
    </w:p>
    <w:p w:rsidR="004E3FD9" w:rsidRDefault="004E3FD9" w:rsidP="00C91AFA">
      <w:pPr>
        <w:pStyle w:val="ConsPlusNormal"/>
        <w:ind w:firstLine="709"/>
        <w:jc w:val="both"/>
      </w:pPr>
      <w:r w:rsidRPr="00AB0C24">
        <w:rPr>
          <w:lang w:eastAsia="ar-SA"/>
        </w:rPr>
        <w:t xml:space="preserve">Принятие настоящего проекта постановления не потребует выделения </w:t>
      </w:r>
      <w:r w:rsidR="00365661">
        <w:rPr>
          <w:lang w:eastAsia="ar-SA"/>
        </w:rPr>
        <w:t>д</w:t>
      </w:r>
      <w:r w:rsidR="00365661">
        <w:rPr>
          <w:lang w:eastAsia="ar-SA"/>
        </w:rPr>
        <w:t>о</w:t>
      </w:r>
      <w:r w:rsidR="00365661">
        <w:rPr>
          <w:lang w:eastAsia="ar-SA"/>
        </w:rPr>
        <w:t xml:space="preserve">полнительных </w:t>
      </w:r>
      <w:r w:rsidRPr="00AB0C24">
        <w:rPr>
          <w:lang w:eastAsia="ar-SA"/>
        </w:rPr>
        <w:t>средств из республиканского бюджета Чувашской Республики</w:t>
      </w:r>
      <w:r w:rsidRPr="00AB0C24">
        <w:t>.</w:t>
      </w:r>
    </w:p>
    <w:p w:rsidR="00832D17" w:rsidRDefault="00832D17" w:rsidP="00C91AFA">
      <w:pPr>
        <w:pStyle w:val="ConsPlusNormal"/>
        <w:ind w:firstLine="709"/>
        <w:jc w:val="both"/>
      </w:pPr>
    </w:p>
    <w:p w:rsidR="00715788" w:rsidRPr="00167DBD" w:rsidRDefault="00715788" w:rsidP="00C91AFA">
      <w:pPr>
        <w:pStyle w:val="ConsPlusNormal"/>
        <w:ind w:firstLine="709"/>
        <w:jc w:val="both"/>
      </w:pPr>
    </w:p>
    <w:p w:rsidR="004E3FD9" w:rsidRPr="00167DBD" w:rsidRDefault="004E3FD9" w:rsidP="00C91AFA">
      <w:pPr>
        <w:tabs>
          <w:tab w:val="left" w:pos="2583"/>
        </w:tabs>
        <w:ind w:right="-51" w:firstLine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3"/>
      </w:tblGrid>
      <w:tr w:rsidR="00832D17" w:rsidRPr="00961F01" w:rsidTr="00961F01">
        <w:tc>
          <w:tcPr>
            <w:tcW w:w="4643" w:type="dxa"/>
            <w:shd w:val="clear" w:color="auto" w:fill="auto"/>
          </w:tcPr>
          <w:p w:rsidR="00832D17" w:rsidRPr="00961F01" w:rsidRDefault="00832D17" w:rsidP="00961F01">
            <w:pPr>
              <w:ind w:right="-51"/>
              <w:jc w:val="both"/>
              <w:rPr>
                <w:sz w:val="26"/>
                <w:szCs w:val="26"/>
              </w:rPr>
            </w:pPr>
            <w:r w:rsidRPr="00961F01">
              <w:rPr>
                <w:sz w:val="26"/>
                <w:szCs w:val="26"/>
              </w:rPr>
              <w:t>Министр строительства, архитектуры и жилищно-коммунального хозяйства Чувашской Республики</w:t>
            </w:r>
          </w:p>
        </w:tc>
        <w:tc>
          <w:tcPr>
            <w:tcW w:w="4643" w:type="dxa"/>
            <w:shd w:val="clear" w:color="auto" w:fill="auto"/>
          </w:tcPr>
          <w:p w:rsidR="00832D17" w:rsidRPr="00961F01" w:rsidRDefault="00832D17" w:rsidP="00961F01">
            <w:pPr>
              <w:ind w:right="-51"/>
              <w:jc w:val="right"/>
              <w:rPr>
                <w:sz w:val="26"/>
                <w:szCs w:val="26"/>
              </w:rPr>
            </w:pPr>
          </w:p>
          <w:p w:rsidR="00832D17" w:rsidRPr="00961F01" w:rsidRDefault="00832D17" w:rsidP="00961F01">
            <w:pPr>
              <w:ind w:right="-51"/>
              <w:jc w:val="right"/>
              <w:rPr>
                <w:sz w:val="26"/>
                <w:szCs w:val="26"/>
              </w:rPr>
            </w:pPr>
          </w:p>
          <w:p w:rsidR="00832D17" w:rsidRPr="00961F01" w:rsidRDefault="00832D17" w:rsidP="00961F01">
            <w:pPr>
              <w:ind w:right="-51"/>
              <w:jc w:val="right"/>
              <w:rPr>
                <w:sz w:val="26"/>
                <w:szCs w:val="26"/>
              </w:rPr>
            </w:pPr>
            <w:r w:rsidRPr="00961F01">
              <w:rPr>
                <w:sz w:val="26"/>
                <w:szCs w:val="26"/>
              </w:rPr>
              <w:t>А.А. Грищенко</w:t>
            </w:r>
          </w:p>
        </w:tc>
      </w:tr>
    </w:tbl>
    <w:p w:rsidR="00832D17" w:rsidRDefault="00832D17" w:rsidP="006D5733">
      <w:pPr>
        <w:ind w:right="-51" w:firstLine="709"/>
        <w:jc w:val="both"/>
        <w:rPr>
          <w:sz w:val="26"/>
          <w:szCs w:val="26"/>
        </w:rPr>
      </w:pPr>
    </w:p>
    <w:sectPr w:rsidR="00832D17" w:rsidSect="00F32CEB">
      <w:headerReference w:type="even" r:id="rId7"/>
      <w:headerReference w:type="default" r:id="rId8"/>
      <w:pgSz w:w="11906" w:h="16838"/>
      <w:pgMar w:top="1134" w:right="851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661" w:rsidRDefault="00365661">
      <w:r>
        <w:separator/>
      </w:r>
    </w:p>
  </w:endnote>
  <w:endnote w:type="continuationSeparator" w:id="0">
    <w:p w:rsidR="00365661" w:rsidRDefault="0036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661" w:rsidRDefault="00365661">
      <w:r>
        <w:separator/>
      </w:r>
    </w:p>
  </w:footnote>
  <w:footnote w:type="continuationSeparator" w:id="0">
    <w:p w:rsidR="00365661" w:rsidRDefault="00365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661" w:rsidRDefault="00365661" w:rsidP="005917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365661" w:rsidRDefault="00365661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661" w:rsidRDefault="00365661" w:rsidP="005917A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32CEB">
      <w:rPr>
        <w:rStyle w:val="a5"/>
        <w:noProof/>
      </w:rPr>
      <w:t>2</w:t>
    </w:r>
    <w:r>
      <w:rPr>
        <w:rStyle w:val="a5"/>
      </w:rPr>
      <w:fldChar w:fldCharType="end"/>
    </w:r>
  </w:p>
  <w:p w:rsidR="00365661" w:rsidRDefault="003656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A6"/>
    <w:rsid w:val="00013FCC"/>
    <w:rsid w:val="000264A9"/>
    <w:rsid w:val="00046E3D"/>
    <w:rsid w:val="00055756"/>
    <w:rsid w:val="000704BD"/>
    <w:rsid w:val="00086436"/>
    <w:rsid w:val="00092754"/>
    <w:rsid w:val="000D0891"/>
    <w:rsid w:val="000D26A2"/>
    <w:rsid w:val="000D4D21"/>
    <w:rsid w:val="000E2608"/>
    <w:rsid w:val="000E73DC"/>
    <w:rsid w:val="000F733C"/>
    <w:rsid w:val="001136B1"/>
    <w:rsid w:val="00126747"/>
    <w:rsid w:val="00133007"/>
    <w:rsid w:val="001422B2"/>
    <w:rsid w:val="00145791"/>
    <w:rsid w:val="001B61FB"/>
    <w:rsid w:val="001C0497"/>
    <w:rsid w:val="001D6BC5"/>
    <w:rsid w:val="002010DC"/>
    <w:rsid w:val="002030ED"/>
    <w:rsid w:val="00203924"/>
    <w:rsid w:val="0021618B"/>
    <w:rsid w:val="0024465A"/>
    <w:rsid w:val="00260417"/>
    <w:rsid w:val="002A6014"/>
    <w:rsid w:val="002A6DB5"/>
    <w:rsid w:val="002E0DC4"/>
    <w:rsid w:val="00301F97"/>
    <w:rsid w:val="00323592"/>
    <w:rsid w:val="00365661"/>
    <w:rsid w:val="00377915"/>
    <w:rsid w:val="00392421"/>
    <w:rsid w:val="003942AC"/>
    <w:rsid w:val="003E13C5"/>
    <w:rsid w:val="003E36A8"/>
    <w:rsid w:val="0043271E"/>
    <w:rsid w:val="00440E5E"/>
    <w:rsid w:val="004742FE"/>
    <w:rsid w:val="00483290"/>
    <w:rsid w:val="0049719F"/>
    <w:rsid w:val="004A4689"/>
    <w:rsid w:val="004B2903"/>
    <w:rsid w:val="004B6479"/>
    <w:rsid w:val="004C0147"/>
    <w:rsid w:val="004C490B"/>
    <w:rsid w:val="004D08BC"/>
    <w:rsid w:val="004E3FD9"/>
    <w:rsid w:val="00533522"/>
    <w:rsid w:val="00540607"/>
    <w:rsid w:val="00542594"/>
    <w:rsid w:val="005579BD"/>
    <w:rsid w:val="005647E2"/>
    <w:rsid w:val="0056758B"/>
    <w:rsid w:val="00586987"/>
    <w:rsid w:val="005917A6"/>
    <w:rsid w:val="00597E41"/>
    <w:rsid w:val="005A0444"/>
    <w:rsid w:val="005A6FDC"/>
    <w:rsid w:val="005F0659"/>
    <w:rsid w:val="006138F6"/>
    <w:rsid w:val="006247AA"/>
    <w:rsid w:val="00667838"/>
    <w:rsid w:val="00674BEC"/>
    <w:rsid w:val="0068273C"/>
    <w:rsid w:val="006A5907"/>
    <w:rsid w:val="006D05F7"/>
    <w:rsid w:val="006D3851"/>
    <w:rsid w:val="006D5733"/>
    <w:rsid w:val="006F41D7"/>
    <w:rsid w:val="006F6632"/>
    <w:rsid w:val="00715788"/>
    <w:rsid w:val="00730236"/>
    <w:rsid w:val="00745ADF"/>
    <w:rsid w:val="00832D17"/>
    <w:rsid w:val="008405A7"/>
    <w:rsid w:val="0084651F"/>
    <w:rsid w:val="008C5A0B"/>
    <w:rsid w:val="008D02F4"/>
    <w:rsid w:val="008E20DB"/>
    <w:rsid w:val="00902726"/>
    <w:rsid w:val="00960B30"/>
    <w:rsid w:val="00961F01"/>
    <w:rsid w:val="00987665"/>
    <w:rsid w:val="00994BA3"/>
    <w:rsid w:val="009A70B9"/>
    <w:rsid w:val="009D1E7C"/>
    <w:rsid w:val="009E3801"/>
    <w:rsid w:val="009E77BC"/>
    <w:rsid w:val="00A03C3F"/>
    <w:rsid w:val="00A30A18"/>
    <w:rsid w:val="00A53652"/>
    <w:rsid w:val="00A90CC6"/>
    <w:rsid w:val="00A92AF7"/>
    <w:rsid w:val="00A943FD"/>
    <w:rsid w:val="00AD4328"/>
    <w:rsid w:val="00AE24DD"/>
    <w:rsid w:val="00AF358B"/>
    <w:rsid w:val="00B6166E"/>
    <w:rsid w:val="00BB70BB"/>
    <w:rsid w:val="00BC057D"/>
    <w:rsid w:val="00BE188E"/>
    <w:rsid w:val="00BE5558"/>
    <w:rsid w:val="00BE60AC"/>
    <w:rsid w:val="00BF67E8"/>
    <w:rsid w:val="00C03259"/>
    <w:rsid w:val="00C35FF5"/>
    <w:rsid w:val="00C4419D"/>
    <w:rsid w:val="00C74F29"/>
    <w:rsid w:val="00C8511B"/>
    <w:rsid w:val="00C91AFA"/>
    <w:rsid w:val="00CC4C39"/>
    <w:rsid w:val="00CD2F33"/>
    <w:rsid w:val="00D26D4D"/>
    <w:rsid w:val="00D71D7F"/>
    <w:rsid w:val="00D9591D"/>
    <w:rsid w:val="00DA495A"/>
    <w:rsid w:val="00DB351B"/>
    <w:rsid w:val="00E070FA"/>
    <w:rsid w:val="00E25F16"/>
    <w:rsid w:val="00E633E5"/>
    <w:rsid w:val="00E96C28"/>
    <w:rsid w:val="00ED0A85"/>
    <w:rsid w:val="00ED190A"/>
    <w:rsid w:val="00EF3D1B"/>
    <w:rsid w:val="00F03077"/>
    <w:rsid w:val="00F032EE"/>
    <w:rsid w:val="00F32CEB"/>
    <w:rsid w:val="00F427B2"/>
    <w:rsid w:val="00F51072"/>
    <w:rsid w:val="00FA3E6E"/>
    <w:rsid w:val="00FE5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7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17A6"/>
    <w:pPr>
      <w:jc w:val="center"/>
    </w:pPr>
    <w:rPr>
      <w:snapToGrid w:val="0"/>
      <w:color w:val="000000"/>
      <w:sz w:val="26"/>
      <w:szCs w:val="26"/>
    </w:rPr>
  </w:style>
  <w:style w:type="paragraph" w:styleId="a4">
    <w:name w:val="header"/>
    <w:basedOn w:val="a"/>
    <w:rsid w:val="005917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17A6"/>
  </w:style>
  <w:style w:type="paragraph" w:customStyle="1" w:styleId="2">
    <w:name w:val="Знак Знак2"/>
    <w:basedOn w:val="a"/>
    <w:rsid w:val="002A6D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4 Знак Знак Знак"/>
    <w:basedOn w:val="a"/>
    <w:rsid w:val="002A6D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03C3F"/>
    <w:pPr>
      <w:autoSpaceDE w:val="0"/>
      <w:autoSpaceDN w:val="0"/>
      <w:adjustRightInd w:val="0"/>
    </w:pPr>
    <w:rPr>
      <w:sz w:val="26"/>
      <w:szCs w:val="26"/>
    </w:rPr>
  </w:style>
  <w:style w:type="paragraph" w:styleId="a6">
    <w:name w:val="Balloon Text"/>
    <w:basedOn w:val="a"/>
    <w:link w:val="a7"/>
    <w:rsid w:val="00E633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633E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9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E36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uiPriority w:val="99"/>
    <w:unhideWhenUsed/>
    <w:rsid w:val="004327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917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17A6"/>
    <w:pPr>
      <w:jc w:val="center"/>
    </w:pPr>
    <w:rPr>
      <w:snapToGrid w:val="0"/>
      <w:color w:val="000000"/>
      <w:sz w:val="26"/>
      <w:szCs w:val="26"/>
    </w:rPr>
  </w:style>
  <w:style w:type="paragraph" w:styleId="a4">
    <w:name w:val="header"/>
    <w:basedOn w:val="a"/>
    <w:rsid w:val="005917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917A6"/>
  </w:style>
  <w:style w:type="paragraph" w:customStyle="1" w:styleId="2">
    <w:name w:val="Знак Знак2"/>
    <w:basedOn w:val="a"/>
    <w:rsid w:val="002A6D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Char4">
    <w:name w:val="Char Char4 Знак Знак Знак"/>
    <w:basedOn w:val="a"/>
    <w:rsid w:val="002A6D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A03C3F"/>
    <w:pPr>
      <w:autoSpaceDE w:val="0"/>
      <w:autoSpaceDN w:val="0"/>
      <w:adjustRightInd w:val="0"/>
    </w:pPr>
    <w:rPr>
      <w:sz w:val="26"/>
      <w:szCs w:val="26"/>
    </w:rPr>
  </w:style>
  <w:style w:type="paragraph" w:styleId="a6">
    <w:name w:val="Balloon Text"/>
    <w:basedOn w:val="a"/>
    <w:link w:val="a7"/>
    <w:rsid w:val="00E633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633E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A94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3E36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9">
    <w:name w:val="Hyperlink"/>
    <w:uiPriority w:val="99"/>
    <w:unhideWhenUsed/>
    <w:rsid w:val="004327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533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Hewlett-Packard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User</dc:creator>
  <cp:lastModifiedBy>Минстрой 43.</cp:lastModifiedBy>
  <cp:revision>24</cp:revision>
  <cp:lastPrinted>2019-09-27T07:11:00Z</cp:lastPrinted>
  <dcterms:created xsi:type="dcterms:W3CDTF">2019-09-27T06:14:00Z</dcterms:created>
  <dcterms:modified xsi:type="dcterms:W3CDTF">2019-09-27T07:13:00Z</dcterms:modified>
</cp:coreProperties>
</file>