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1D" w:rsidRDefault="007F5C1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5C1D" w:rsidRDefault="007F5C1D">
      <w:pPr>
        <w:pStyle w:val="ConsPlusNormal"/>
        <w:jc w:val="both"/>
        <w:outlineLvl w:val="0"/>
      </w:pPr>
    </w:p>
    <w:p w:rsidR="007F5C1D" w:rsidRDefault="007F5C1D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F5C1D" w:rsidRDefault="007F5C1D">
      <w:pPr>
        <w:pStyle w:val="ConsPlusTitle"/>
        <w:jc w:val="center"/>
      </w:pPr>
    </w:p>
    <w:p w:rsidR="007F5C1D" w:rsidRDefault="007F5C1D">
      <w:pPr>
        <w:pStyle w:val="ConsPlusTitle"/>
        <w:jc w:val="center"/>
      </w:pPr>
      <w:r>
        <w:t>ПОСТАНОВЛЕНИЕ</w:t>
      </w:r>
    </w:p>
    <w:p w:rsidR="007F5C1D" w:rsidRDefault="007F5C1D">
      <w:pPr>
        <w:pStyle w:val="ConsPlusTitle"/>
        <w:jc w:val="center"/>
      </w:pPr>
      <w:r>
        <w:t>от 2 декабря 2013 г. N 482</w:t>
      </w:r>
    </w:p>
    <w:p w:rsidR="007F5C1D" w:rsidRDefault="007F5C1D">
      <w:pPr>
        <w:pStyle w:val="ConsPlusTitle"/>
        <w:jc w:val="center"/>
      </w:pPr>
    </w:p>
    <w:p w:rsidR="007F5C1D" w:rsidRDefault="007F5C1D">
      <w:pPr>
        <w:pStyle w:val="ConsPlusTitle"/>
        <w:jc w:val="center"/>
      </w:pPr>
      <w:r>
        <w:t>ОБ УТВЕРЖДЕНИИ ПОРЯДКА ПРОВЕДЕНИЯ ЭКСПЕРТИЗЫ</w:t>
      </w:r>
    </w:p>
    <w:p w:rsidR="007F5C1D" w:rsidRDefault="007F5C1D">
      <w:pPr>
        <w:pStyle w:val="ConsPlusTitle"/>
        <w:jc w:val="center"/>
      </w:pPr>
      <w:r>
        <w:t>НОРМАТИВНЫХ ПРАВОВЫХ АКТОВ ЧУВАШСКОЙ РЕСПУБЛИКИ,</w:t>
      </w:r>
    </w:p>
    <w:p w:rsidR="007F5C1D" w:rsidRDefault="007F5C1D">
      <w:pPr>
        <w:pStyle w:val="ConsPlusTitle"/>
        <w:jc w:val="center"/>
      </w:pPr>
      <w:proofErr w:type="gramStart"/>
      <w:r>
        <w:t>ЗАТРАГИВАЮЩИХ</w:t>
      </w:r>
      <w:proofErr w:type="gramEnd"/>
      <w:r>
        <w:t xml:space="preserve"> ВОПРОСЫ ОСУЩЕСТВЛЕНИЯ ПРЕДПРИНИМАТЕЛЬСКОЙ</w:t>
      </w:r>
    </w:p>
    <w:p w:rsidR="007F5C1D" w:rsidRDefault="007F5C1D">
      <w:pPr>
        <w:pStyle w:val="ConsPlusTitle"/>
        <w:jc w:val="center"/>
      </w:pPr>
      <w:r>
        <w:t>И ИНВЕСТИЦИОННОЙ ДЕЯТЕЛЬНОСТИ</w:t>
      </w:r>
    </w:p>
    <w:p w:rsidR="007F5C1D" w:rsidRDefault="007F5C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C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C1D" w:rsidRDefault="007F5C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6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28.01.2016 </w:t>
            </w:r>
            <w:hyperlink r:id="rId7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26.06.2019 </w:t>
            </w:r>
            <w:hyperlink r:id="rId8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ind w:firstLine="540"/>
        <w:jc w:val="both"/>
      </w:pPr>
      <w:r>
        <w:t xml:space="preserve">В целях реализации </w:t>
      </w:r>
      <w:hyperlink r:id="rId9" w:history="1">
        <w:r>
          <w:rPr>
            <w:color w:val="0000FF"/>
          </w:rPr>
          <w:t>статьи 26.3-3</w:t>
        </w:r>
      </w:hyperlink>
      <w: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Кабинет Министров Чувашской Республики постановляет: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Порядок</w:t>
        </w:r>
      </w:hyperlink>
      <w:r>
        <w:t xml:space="preserve">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2. Определить Министерство экономического развития, промышленности и торговли Чувашской Республики уполномоченным органом исполнительной власти Чувашской Республики по проведению экспертизы нормативных правовых актов Чувашской Республики, затрагивающих вопросы осуществления предпринимательской и инвестиционной деятельности.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3. Органам исполнительной власти Чувашской Республики обеспечить представление в Министерство экономического развития, промышленности и торговли Чувашской Республики предложений в план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 (далее - план), не позднее 1 декабря года, предшествующего году формирования плана.</w:t>
      </w:r>
    </w:p>
    <w:p w:rsidR="007F5C1D" w:rsidRDefault="007F5C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24.09.2014 N 317)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4. Рекомендовать администрациям муниципальных районов и городских округов, региональным объединениям предпринимателей, научно-экспертным организациям не позднее 1 декабря года, предшествующего году формирования плана, представлять в Министерство экономического развития, промышленности и торговли Чувашской Республики предложения в план.</w:t>
      </w:r>
    </w:p>
    <w:p w:rsidR="007F5C1D" w:rsidRDefault="007F5C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24.09.2014 N 317)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января 2014 года.</w:t>
      </w: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right"/>
      </w:pPr>
      <w:r>
        <w:t>Председатель Кабинета Министров</w:t>
      </w:r>
    </w:p>
    <w:p w:rsidR="007F5C1D" w:rsidRDefault="007F5C1D">
      <w:pPr>
        <w:pStyle w:val="ConsPlusNormal"/>
        <w:jc w:val="right"/>
      </w:pPr>
      <w:r>
        <w:t>Чувашской Республики</w:t>
      </w:r>
    </w:p>
    <w:p w:rsidR="007F5C1D" w:rsidRDefault="007F5C1D">
      <w:pPr>
        <w:pStyle w:val="ConsPlusNormal"/>
        <w:jc w:val="right"/>
      </w:pPr>
      <w:r>
        <w:t>И.МОТОРИН</w:t>
      </w: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right"/>
        <w:outlineLvl w:val="0"/>
      </w:pPr>
      <w:r>
        <w:t>Утвержден</w:t>
      </w:r>
    </w:p>
    <w:p w:rsidR="007F5C1D" w:rsidRDefault="007F5C1D">
      <w:pPr>
        <w:pStyle w:val="ConsPlusNormal"/>
        <w:jc w:val="right"/>
      </w:pPr>
      <w:r>
        <w:t>постановлением</w:t>
      </w:r>
    </w:p>
    <w:p w:rsidR="007F5C1D" w:rsidRDefault="007F5C1D">
      <w:pPr>
        <w:pStyle w:val="ConsPlusNormal"/>
        <w:jc w:val="right"/>
      </w:pPr>
      <w:r>
        <w:t>Кабинета Министров</w:t>
      </w:r>
    </w:p>
    <w:p w:rsidR="007F5C1D" w:rsidRDefault="007F5C1D">
      <w:pPr>
        <w:pStyle w:val="ConsPlusNormal"/>
        <w:jc w:val="right"/>
      </w:pPr>
      <w:r>
        <w:t>Чувашской Республики</w:t>
      </w:r>
    </w:p>
    <w:p w:rsidR="007F5C1D" w:rsidRDefault="007F5C1D">
      <w:pPr>
        <w:pStyle w:val="ConsPlusNormal"/>
        <w:jc w:val="right"/>
      </w:pPr>
      <w:r>
        <w:t>от 02.12.2013 N 482</w:t>
      </w: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Title"/>
        <w:jc w:val="center"/>
      </w:pPr>
      <w:bookmarkStart w:id="0" w:name="P38"/>
      <w:bookmarkEnd w:id="0"/>
      <w:r>
        <w:t>ПОРЯДОК</w:t>
      </w:r>
    </w:p>
    <w:p w:rsidR="007F5C1D" w:rsidRDefault="007F5C1D">
      <w:pPr>
        <w:pStyle w:val="ConsPlusTitle"/>
        <w:jc w:val="center"/>
      </w:pPr>
      <w:r>
        <w:t>ПРОВЕДЕНИЯ ЭКСПЕРТИЗЫ НОРМАТИВНЫХ ПРАВОВЫХ АКТОВ</w:t>
      </w:r>
    </w:p>
    <w:p w:rsidR="007F5C1D" w:rsidRDefault="007F5C1D">
      <w:pPr>
        <w:pStyle w:val="ConsPlusTitle"/>
        <w:jc w:val="center"/>
      </w:pPr>
      <w:r>
        <w:t xml:space="preserve">ЧУВАШСКОЙ РЕСПУБЛИКИ, </w:t>
      </w:r>
      <w:proofErr w:type="gramStart"/>
      <w:r>
        <w:t>ЗАТРАГИВАЮЩИХ</w:t>
      </w:r>
      <w:proofErr w:type="gramEnd"/>
      <w:r>
        <w:t xml:space="preserve"> ВОПРОСЫ ОСУЩЕСТВЛЕНИЯ</w:t>
      </w:r>
    </w:p>
    <w:p w:rsidR="007F5C1D" w:rsidRDefault="007F5C1D">
      <w:pPr>
        <w:pStyle w:val="ConsPlusTitle"/>
        <w:jc w:val="center"/>
      </w:pPr>
      <w:r>
        <w:t>ПРЕДПРИНИМАТЕЛЬСКОЙ И ИНВЕСТИЦИОННОЙ ДЕЯТЕЛЬНОСТИ</w:t>
      </w:r>
    </w:p>
    <w:p w:rsidR="007F5C1D" w:rsidRDefault="007F5C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C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C1D" w:rsidRDefault="007F5C1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Кабинета Министров ЧР</w:t>
            </w:r>
            <w:proofErr w:type="gramEnd"/>
          </w:p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24.09.2014 </w:t>
            </w:r>
            <w:hyperlink r:id="rId12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 xml:space="preserve">, от 28.01.2016 </w:t>
            </w:r>
            <w:hyperlink r:id="rId13" w:history="1">
              <w:r>
                <w:rPr>
                  <w:color w:val="0000FF"/>
                </w:rPr>
                <w:t>N 23</w:t>
              </w:r>
            </w:hyperlink>
            <w:r>
              <w:rPr>
                <w:color w:val="392C69"/>
              </w:rPr>
              <w:t xml:space="preserve">, от 26.06.2019 </w:t>
            </w:r>
            <w:hyperlink r:id="rId14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проведения экспертизы нормативных правовых актов Чувашской Республики, затрагивающих вопросы осуществления предпринимательской и инвестиционной деятельности (далее - экспертиза), в целях выявления в них положений, необоснованно затрудняющих осуществление предпринимательской и инвестиционной деятельности, и механизм взаимодействия органов исполнительной власти Чувашской Республики, органов местного самоуправления, субъектов предпринимательской и инвестиционной деятельности, региональных объединений предпринимателей, научно-экспертных организаций (далее - представители предпринимательского сообщества) при проведении</w:t>
      </w:r>
      <w:proofErr w:type="gramEnd"/>
      <w:r>
        <w:t xml:space="preserve"> экспертизы.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2. Уполномоченным органом исполнительной власти Чувашской Республики по проведению экспертизы является Министерство экономического развития, промышленности и торговли Чувашской Республики (далее - Минэкономразвития Чувашии).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3. Экспертиза осуществляется в соответствии с планом проведения экспертизы нормативных правовых актов Чувашской Республики (далее - план).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4. При формировании проекта плана используются представленные в Минэкономразвития Чувашии органами исполнительной власти Чувашской Республики, органами местного самоуправления, представителями предпринимательского сообщества предложения о проведении экспертизы не позднее 1 декабря года, предшествующего году формирования плана.</w:t>
      </w:r>
    </w:p>
    <w:p w:rsidR="007F5C1D" w:rsidRDefault="007F5C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24.09.2014 N 317)</w:t>
      </w:r>
    </w:p>
    <w:p w:rsidR="007F5C1D" w:rsidRDefault="007F5C1D">
      <w:pPr>
        <w:pStyle w:val="ConsPlusNormal"/>
        <w:spacing w:before="220"/>
        <w:ind w:firstLine="540"/>
        <w:jc w:val="both"/>
      </w:pPr>
      <w:proofErr w:type="gramStart"/>
      <w:r>
        <w:t>Нормативные правовые акты Чувашской Республики, затрагивающие вопросы осуществления предпринимательской и инвестиционной деятельности (далее - нормативный правовой акт), включаются в план при наличии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Минэкономразвития Чувашии.</w:t>
      </w:r>
      <w:proofErr w:type="gramEnd"/>
    </w:p>
    <w:p w:rsidR="007F5C1D" w:rsidRDefault="007F5C1D">
      <w:pPr>
        <w:pStyle w:val="ConsPlusNormal"/>
        <w:spacing w:before="220"/>
        <w:ind w:firstLine="540"/>
        <w:jc w:val="both"/>
      </w:pPr>
      <w:r>
        <w:t>5. Проект плана до его утверждения подлежит рассмотрению на заседании Комиссии по повышению качества предоставления государственных и муниципальных услуг в Чувашской Республике (далее - Комиссия).</w:t>
      </w:r>
    </w:p>
    <w:p w:rsidR="007F5C1D" w:rsidRDefault="007F5C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28.01.2016 N 23)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lastRenderedPageBreak/>
        <w:t>План утверждается на год правовым актом Минэкономразвития Чувашии в течение пяти рабочих дней со дня рассмотрения проекта плана Комиссией.</w:t>
      </w:r>
    </w:p>
    <w:p w:rsidR="007F5C1D" w:rsidRDefault="007F5C1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24.09.2014 N 317)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План размещается на официальном сайте Минэкономразвития </w:t>
      </w:r>
      <w:proofErr w:type="gramStart"/>
      <w:r>
        <w:t>Чувашии</w:t>
      </w:r>
      <w:proofErr w:type="gramEnd"/>
      <w:r>
        <w:t xml:space="preserve"> на Портале органов власти Чувашской Республики в информационно-телекоммуникационной сети "Интернет" (далее - официальный сайт) в течение двух рабочих дней после его утверждения.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В целях исполнения поручений Главы Чувашской Республики, Кабинета Министров Чувашской Республики о проведении экспертизы в план вносятся изменения, которые утверждаются правовым актом Минэкономразвития Чувашии. В этом случае рассмотрение проекта таких изменений Комиссией не требуется.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6. План содержит перечень нормативных правовых актов и дату начала проведения экспертизы.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Срок проведения экспертизы нормативных правовых актов не должен превышать двух месяцев </w:t>
      </w:r>
      <w:proofErr w:type="gramStart"/>
      <w:r>
        <w:t>с даты начала</w:t>
      </w:r>
      <w:proofErr w:type="gramEnd"/>
      <w:r>
        <w:t xml:space="preserve"> проведения экспертизы.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Срок проведения экспертизы при необходимости может быть продлен Минэкономразвития Чувашии, но не более чем на один месяц.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7. В ходе экспертизы проводятся публичные консультации по нормативному правовому акту с представителями предпринимательского сообщества (далее - публичные консультации), исследование нормативного правового акта на предмет выявления положений, необоснованно затрудняющих осуществление предпринимательской и инвестиционной деятельности (далее - исследование), и составляется </w:t>
      </w:r>
      <w:hyperlink w:anchor="P116" w:history="1">
        <w:r>
          <w:rPr>
            <w:color w:val="0000FF"/>
          </w:rPr>
          <w:t>заключение</w:t>
        </w:r>
      </w:hyperlink>
      <w:r>
        <w:t xml:space="preserve"> об экспертизе нормативного правового акта (далее - заключение) согласно приложению к настоящему Порядку.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8. Публичные консультации проводятся в течение двадцати календарных дней со дня начала проведения экспертизы, установленного планом.</w:t>
      </w:r>
    </w:p>
    <w:p w:rsidR="007F5C1D" w:rsidRDefault="007F5C1D">
      <w:pPr>
        <w:pStyle w:val="ConsPlusNormal"/>
        <w:spacing w:before="220"/>
        <w:ind w:firstLine="540"/>
        <w:jc w:val="both"/>
      </w:pPr>
      <w:bookmarkStart w:id="1" w:name="P63"/>
      <w:bookmarkEnd w:id="1"/>
      <w:r>
        <w:t>В целях проведения публичных консультаций Минэкономразвития Чувашии не позднее дня начала проведения экспертизы размещает на официальном сайте уведомление о проведении публичных консультаций.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В уведомлении должны быть указаны срок проведения публичных консультаций, а также способ направления участниками публичных консультаций своего мнения по нормативному правовому акту, обсуждаемому в ходе публичных консультаций.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В течение трех рабочих дней со дня размещения уведомления, указанного в </w:t>
      </w:r>
      <w:hyperlink w:anchor="P63" w:history="1">
        <w:r>
          <w:rPr>
            <w:color w:val="0000FF"/>
          </w:rPr>
          <w:t>абзаце втором</w:t>
        </w:r>
      </w:hyperlink>
      <w:r>
        <w:t xml:space="preserve"> настоящего пункта, Минэкономразвития Чувашии:</w:t>
      </w:r>
    </w:p>
    <w:p w:rsidR="007F5C1D" w:rsidRDefault="007F5C1D">
      <w:pPr>
        <w:pStyle w:val="ConsPlusNormal"/>
        <w:spacing w:before="220"/>
        <w:ind w:firstLine="540"/>
        <w:jc w:val="both"/>
      </w:pPr>
      <w:bookmarkStart w:id="2" w:name="P66"/>
      <w:bookmarkEnd w:id="2"/>
      <w:r>
        <w:t>запрашивает у органа исполнительной власти Чувашской Республики, осуществляющего функции по выработке государственной политики и нормативно-правовому регулированию в соответствующей сфере деятельности (далее - орган исполнительной власти), материалы, необходимые для проведения исследования, содержащие сведения (расчеты, обоснования), на которых основывается необходимость государственного регулирования соответствующих общественных отношений, и устанавливает срок для их представления;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направляет запросы о представлении необходимых информационно-аналитических материалов по предмету экспертизы представителям предпринимательского сообщества.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В случае если органом исполнительной власти в срок, указанный Минэкономразвития Чувашии, не представлены материалы, указанные в </w:t>
      </w:r>
      <w:hyperlink w:anchor="P66" w:history="1">
        <w:r>
          <w:rPr>
            <w:color w:val="0000FF"/>
          </w:rPr>
          <w:t>абзаце пятом</w:t>
        </w:r>
      </w:hyperlink>
      <w:r>
        <w:t xml:space="preserve"> настоящего пункта, сведения об этом должны быть указаны в тексте заключения.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lastRenderedPageBreak/>
        <w:t>9. Результаты публичных консультаций оформляются в форме справки, в которой указываются участники, с которыми были проведены консультации, основные результаты консультаций, включая обзор полученных комментариев, предложений и замечаний к нормативному правовому акту.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10. При проведении исследования: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1) подлежат рассмотрению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2) анализируются положения нормативного правового акта во взаимосвязи со сложившейся практикой их применения;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3) учитывается соответствие нормативного правового акта принципам правового регулирования, установленным законодательством Российской Федерации и законодательством Чувашской Республики;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4) определяются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11. В ходе исследования рассматриваются следующие вопросы: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1) наличие в нормативном правовом акте избыточных требований к субъектам предпринимательской и инвестиционной деятельности по подготовке и (или) представлению документов, сведений, информации: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требуемую аналогичную или идентичную информацию (сведения, документы) выдает тот же орган исполнительной власти;</w:t>
      </w:r>
    </w:p>
    <w:p w:rsidR="007F5C1D" w:rsidRDefault="007F5C1D">
      <w:pPr>
        <w:pStyle w:val="ConsPlusNormal"/>
        <w:spacing w:before="220"/>
        <w:ind w:firstLine="540"/>
        <w:jc w:val="both"/>
      </w:pPr>
      <w:proofErr w:type="gramStart"/>
      <w:r>
        <w:t>аналогичную или идентичную информацию (сведения, документы) требуется представлять в несколько органов исполнительной власти либо в подведомственные органам исполнительной власти организации, предоставляющие государственные услуги, в различные структурные подразделения одного и того же органа исполнительной власти (организации);</w:t>
      </w:r>
      <w:proofErr w:type="gramEnd"/>
    </w:p>
    <w:p w:rsidR="007F5C1D" w:rsidRDefault="007F5C1D">
      <w:pPr>
        <w:pStyle w:val="ConsPlusNormal"/>
        <w:spacing w:before="220"/>
        <w:ind w:firstLine="540"/>
        <w:jc w:val="both"/>
      </w:pPr>
      <w:r>
        <w:t>необоснованные сроки подготовки и (или) представления информации (сведений, документов) (получающий информацию орган исполнительной власти не использует ее с той периодичностью, с которой получает обязательную к подготовке и (или) представлению информацию (сведения, документы);</w:t>
      </w:r>
    </w:p>
    <w:p w:rsidR="007F5C1D" w:rsidRDefault="007F5C1D">
      <w:pPr>
        <w:pStyle w:val="ConsPlusNormal"/>
        <w:spacing w:before="220"/>
        <w:ind w:firstLine="540"/>
        <w:jc w:val="both"/>
      </w:pPr>
      <w:proofErr w:type="gramStart"/>
      <w:r>
        <w:t xml:space="preserve">требования представления информации (документов), которая находится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перечень документов;</w:t>
      </w:r>
      <w:proofErr w:type="gramEnd"/>
    </w:p>
    <w:p w:rsidR="007F5C1D" w:rsidRDefault="007F5C1D">
      <w:pPr>
        <w:pStyle w:val="ConsPlusNormal"/>
        <w:spacing w:before="220"/>
        <w:ind w:firstLine="540"/>
        <w:jc w:val="both"/>
      </w:pPr>
      <w:r>
        <w:t>наличие организационных препятствий для приема обязательных к представлению документов (удаленное местонахождение приема документов, неопределенность времени приема документов);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отсутствие альтернативных способов подачи обязательной к представлению информации (сведений, документов) (запрещение отправки документов через агентов, неуполномоченных лиц, с использованием электронных сетей связи);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представление информации (сведений, документов), требование о предъявлении которой не предусмотрено нормативным правовым актом Российской Федерации и нормативным </w:t>
      </w:r>
      <w:r>
        <w:lastRenderedPageBreak/>
        <w:t>правовым актом Чувашской Республики, регулирующим отношения, возникающие в связи с предоставлением государственной услуги;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процедура подачи документов не предусматривает возможности получения доказательств о факте приема обязательных для представления документов должностным лицом органа исполнительной власти;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установленная процедура не способствует сохранению конфиденциальности представляемой информации (сведений, документов) или способствует нарушению иных охраняемых законодательством Российской Федерации и законодательством Чувашской Республики прав;</w:t>
      </w:r>
    </w:p>
    <w:p w:rsidR="007F5C1D" w:rsidRDefault="007F5C1D">
      <w:pPr>
        <w:pStyle w:val="ConsPlusNormal"/>
        <w:spacing w:before="220"/>
        <w:ind w:firstLine="540"/>
        <w:jc w:val="both"/>
      </w:pPr>
      <w:proofErr w:type="gramStart"/>
      <w:r>
        <w:t>2) наличие в нормативном правовом акте требований к субъектам предпринимательской и инвестиционной деятельности, связанных с необходимостью создания, приобретения, содержания, реализации активов, возникновения или прекращения договорных обязательств, наличия персонала, осуществления не связанных с представлением информации (сведений) или подготовкой документов работ (услуг)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</w:t>
      </w:r>
      <w:proofErr w:type="gramEnd"/>
      <w:r>
        <w:t xml:space="preserve"> осуществление деятельности либо приводят к существенным издержкам или невозможности осуществления предпринимательской или инвестиционной деятельности;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2.1) наличие в нормативном правовом акте положений, ограничивающих конкуренцию;</w:t>
      </w:r>
    </w:p>
    <w:p w:rsidR="007F5C1D" w:rsidRDefault="007F5C1D">
      <w:pPr>
        <w:pStyle w:val="ConsPlusNormal"/>
        <w:jc w:val="both"/>
      </w:pPr>
      <w:r>
        <w:t xml:space="preserve">(пп. 2.1 </w:t>
      </w:r>
      <w:proofErr w:type="gramStart"/>
      <w:r>
        <w:t>введен</w:t>
      </w:r>
      <w:proofErr w:type="gramEnd"/>
      <w:r>
        <w:t xml:space="preserve">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247)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3)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Российской Федерации и законодательством Чувашской Республики обязательных процедур;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4) отсутствие необходимых организационных, правовых или технических условий, приводящее к невозможности реализации органами исполнительной власти установленных функций в отношении субъектов предпринимательской или инвестиционной деятельности.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12. По результатам исследования в течение десяти рабочих дней Минэкономразвития Чувашии составляется проект </w:t>
      </w:r>
      <w:hyperlink w:anchor="P116" w:history="1">
        <w:r>
          <w:rPr>
            <w:color w:val="0000FF"/>
          </w:rPr>
          <w:t>заключения</w:t>
        </w:r>
      </w:hyperlink>
      <w:r>
        <w:t xml:space="preserve"> по форме согласно приложению к настоящему Порядку.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13. Проект заключения в течение трех рабочих дней со дня его подготовки направляется на согласование в орган исполнительной власти и представителям предпринимательского сообщества с указанием срока подготовки замечаний и предложений.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При наличии разногласий между Минэкономразвития Чувашии и органом исполнительной власти по проекту заключения Минэкономразвития Чувашии обеспечивает согласование проекта заключения, в том числе путем проведения согласительного совещания.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14. По результатам рассмотрения поступивших замечаний и предложений в течение трех рабочих дней со дня окончания срока их представления Минэкономразвития Чувашии дорабатывает проект заключения.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15. Заключение подписывается министром экономического развития, промышленности и торговли Чувашской Республики (лицом, исполняющим его обязанности) не позднее последнего дня срока проведения экспертизы нормативного правового акта.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К заключению прилагается справка о результатах публичных консультаций.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 xml:space="preserve">16. В течение трех рабочих дней после подписания заключения министром экономического </w:t>
      </w:r>
      <w:r>
        <w:lastRenderedPageBreak/>
        <w:t>развития, промышленности и торговли Чувашской Республики (лицом, исполняющим его обязанности) оно размещается на официальном сайте, направляется в орган исполнительной власти и представителям предпринимательского сообщества, представившим предложения о проведении экспертизы.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17. Орган исполнительной власти согласно заключению в случае выявления положений, необоснованно затрудняющих осуществление предпринимательской и инвестиционной деятельности и ограничивающих конкуренцию, обязан подготовить проект нормативного правового акта Чувашской Республики о внесении изменений в действующий нормативный правовой акт Чувашской Республики.</w:t>
      </w:r>
    </w:p>
    <w:p w:rsidR="007F5C1D" w:rsidRDefault="007F5C1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247)</w:t>
      </w:r>
    </w:p>
    <w:p w:rsidR="007F5C1D" w:rsidRDefault="007F5C1D">
      <w:pPr>
        <w:pStyle w:val="ConsPlusNormal"/>
        <w:spacing w:before="220"/>
        <w:ind w:firstLine="540"/>
        <w:jc w:val="both"/>
      </w:pPr>
      <w:r>
        <w:t>18. Итоги выполнения плана рассматриваются на заседании Комиссии и размещаются на официальном сайте не позднее пяти рабочих дней со дня проведения заседания Комиссии.</w:t>
      </w: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right"/>
        <w:outlineLvl w:val="1"/>
      </w:pPr>
      <w:r>
        <w:t>Приложение</w:t>
      </w:r>
    </w:p>
    <w:p w:rsidR="007F5C1D" w:rsidRDefault="007F5C1D">
      <w:pPr>
        <w:pStyle w:val="ConsPlusNormal"/>
        <w:jc w:val="right"/>
      </w:pPr>
      <w:r>
        <w:t>к Порядку проведения экспертизы</w:t>
      </w:r>
    </w:p>
    <w:p w:rsidR="007F5C1D" w:rsidRDefault="007F5C1D">
      <w:pPr>
        <w:pStyle w:val="ConsPlusNormal"/>
        <w:jc w:val="right"/>
      </w:pPr>
      <w:r>
        <w:t>нормативных правовых актов</w:t>
      </w:r>
    </w:p>
    <w:p w:rsidR="007F5C1D" w:rsidRDefault="007F5C1D">
      <w:pPr>
        <w:pStyle w:val="ConsPlusNormal"/>
        <w:jc w:val="right"/>
      </w:pPr>
      <w:r>
        <w:t>Чувашской Республики,</w:t>
      </w:r>
    </w:p>
    <w:p w:rsidR="007F5C1D" w:rsidRDefault="007F5C1D">
      <w:pPr>
        <w:pStyle w:val="ConsPlusNormal"/>
        <w:jc w:val="right"/>
      </w:pPr>
      <w:proofErr w:type="gramStart"/>
      <w:r>
        <w:t>затрагивающих</w:t>
      </w:r>
      <w:proofErr w:type="gramEnd"/>
      <w:r>
        <w:t xml:space="preserve"> вопросы</w:t>
      </w:r>
    </w:p>
    <w:p w:rsidR="007F5C1D" w:rsidRDefault="007F5C1D">
      <w:pPr>
        <w:pStyle w:val="ConsPlusNormal"/>
        <w:jc w:val="right"/>
      </w:pPr>
      <w:r>
        <w:t xml:space="preserve">осуществления </w:t>
      </w:r>
      <w:proofErr w:type="gramStart"/>
      <w:r>
        <w:t>предпринимательской</w:t>
      </w:r>
      <w:proofErr w:type="gramEnd"/>
    </w:p>
    <w:p w:rsidR="007F5C1D" w:rsidRDefault="007F5C1D">
      <w:pPr>
        <w:pStyle w:val="ConsPlusNormal"/>
        <w:jc w:val="right"/>
      </w:pPr>
      <w:r>
        <w:t>и инвестиционной деятельности</w:t>
      </w:r>
    </w:p>
    <w:p w:rsidR="007F5C1D" w:rsidRDefault="007F5C1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F5C1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F5C1D" w:rsidRDefault="007F5C1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26.06.2019 N 247)</w:t>
            </w:r>
          </w:p>
        </w:tc>
      </w:tr>
    </w:tbl>
    <w:p w:rsidR="007F5C1D" w:rsidRDefault="007F5C1D">
      <w:pPr>
        <w:pStyle w:val="ConsPlusNormal"/>
        <w:jc w:val="both"/>
      </w:pPr>
    </w:p>
    <w:p w:rsidR="007F5C1D" w:rsidRDefault="007F5C1D">
      <w:pPr>
        <w:pStyle w:val="ConsPlusNonformat"/>
        <w:jc w:val="both"/>
      </w:pPr>
      <w:bookmarkStart w:id="3" w:name="P116"/>
      <w:bookmarkEnd w:id="3"/>
      <w:r>
        <w:t xml:space="preserve">                                </w:t>
      </w:r>
      <w:r>
        <w:rPr>
          <w:b/>
        </w:rPr>
        <w:t>ЗАКЛЮЧЕНИЕ</w:t>
      </w:r>
    </w:p>
    <w:p w:rsidR="007F5C1D" w:rsidRDefault="007F5C1D">
      <w:pPr>
        <w:pStyle w:val="ConsPlusNonformat"/>
        <w:jc w:val="both"/>
      </w:pPr>
      <w:r>
        <w:t xml:space="preserve">                 </w:t>
      </w:r>
      <w:r>
        <w:rPr>
          <w:b/>
        </w:rPr>
        <w:t>об экспертизе нормативного правового акта</w:t>
      </w:r>
    </w:p>
    <w:p w:rsidR="007F5C1D" w:rsidRDefault="007F5C1D">
      <w:pPr>
        <w:pStyle w:val="ConsPlusNonformat"/>
        <w:jc w:val="both"/>
      </w:pPr>
      <w:r>
        <w:t xml:space="preserve">        </w:t>
      </w:r>
      <w:r>
        <w:rPr>
          <w:b/>
        </w:rPr>
        <w:t>Чувашской Республики, затрагивающего вопросы осуществления</w:t>
      </w:r>
    </w:p>
    <w:p w:rsidR="007F5C1D" w:rsidRDefault="007F5C1D">
      <w:pPr>
        <w:pStyle w:val="ConsPlusNonformat"/>
        <w:jc w:val="both"/>
      </w:pPr>
      <w:r>
        <w:t xml:space="preserve">             </w:t>
      </w:r>
      <w:r>
        <w:rPr>
          <w:b/>
        </w:rPr>
        <w:t>предпринимательской и инвестиционной деятельности</w:t>
      </w:r>
    </w:p>
    <w:p w:rsidR="007F5C1D" w:rsidRDefault="007F5C1D">
      <w:pPr>
        <w:pStyle w:val="ConsPlusNonformat"/>
        <w:jc w:val="both"/>
      </w:pPr>
    </w:p>
    <w:p w:rsidR="007F5C1D" w:rsidRDefault="007F5C1D">
      <w:pPr>
        <w:pStyle w:val="ConsPlusNonformat"/>
        <w:jc w:val="both"/>
      </w:pPr>
      <w:r>
        <w:t xml:space="preserve">    Министерство   экономического   развития,   промышленности  и  торговли</w:t>
      </w:r>
    </w:p>
    <w:p w:rsidR="007F5C1D" w:rsidRDefault="007F5C1D">
      <w:pPr>
        <w:pStyle w:val="ConsPlusNonformat"/>
        <w:jc w:val="both"/>
      </w:pPr>
      <w:r>
        <w:t xml:space="preserve">Чувашской  Республики  (далее - Минэкономразвития Чувашии) в соответствии </w:t>
      </w:r>
      <w:proofErr w:type="gramStart"/>
      <w:r>
        <w:t>с</w:t>
      </w:r>
      <w:proofErr w:type="gramEnd"/>
    </w:p>
    <w:p w:rsidR="007F5C1D" w:rsidRDefault="007F5C1D">
      <w:pPr>
        <w:pStyle w:val="ConsPlusNonformat"/>
        <w:jc w:val="both"/>
      </w:pPr>
      <w:hyperlink w:anchor="P38" w:history="1">
        <w:r>
          <w:rPr>
            <w:color w:val="0000FF"/>
          </w:rPr>
          <w:t>Порядком</w:t>
        </w:r>
      </w:hyperlink>
      <w:r>
        <w:t xml:space="preserve">   проведения   экспертизы  нормативных  правовых  актов  Чувашской</w:t>
      </w:r>
    </w:p>
    <w:p w:rsidR="007F5C1D" w:rsidRDefault="007F5C1D">
      <w:pPr>
        <w:pStyle w:val="ConsPlusNonformat"/>
        <w:jc w:val="both"/>
      </w:pPr>
      <w:r>
        <w:t xml:space="preserve">Республики,   </w:t>
      </w: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 и</w:t>
      </w:r>
    </w:p>
    <w:p w:rsidR="007F5C1D" w:rsidRDefault="007F5C1D">
      <w:pPr>
        <w:pStyle w:val="ConsPlusNonformat"/>
        <w:jc w:val="both"/>
      </w:pPr>
      <w:r>
        <w:t>инвестиционной деятельности, утвержденным постановлением Кабинета Министров</w:t>
      </w:r>
    </w:p>
    <w:p w:rsidR="007F5C1D" w:rsidRDefault="007F5C1D">
      <w:pPr>
        <w:pStyle w:val="ConsPlusNonformat"/>
        <w:jc w:val="both"/>
      </w:pPr>
      <w:r>
        <w:t>Чувашской  Республики от 2 декабря 2013 г. N 482, а также планом проведения</w:t>
      </w:r>
    </w:p>
    <w:p w:rsidR="007F5C1D" w:rsidRDefault="007F5C1D">
      <w:pPr>
        <w:pStyle w:val="ConsPlusNonformat"/>
        <w:jc w:val="both"/>
      </w:pPr>
      <w:r>
        <w:t>экспертизы  нормативных  правовых актов Чувашской Республики, затрагивающих</w:t>
      </w:r>
    </w:p>
    <w:p w:rsidR="007F5C1D" w:rsidRDefault="007F5C1D">
      <w:pPr>
        <w:pStyle w:val="ConsPlusNonformat"/>
        <w:jc w:val="both"/>
      </w:pPr>
      <w:r>
        <w:t>вопросы  осуществления  предпринимательской  и инвестиционной деятельности,</w:t>
      </w:r>
    </w:p>
    <w:p w:rsidR="007F5C1D" w:rsidRDefault="007F5C1D">
      <w:pPr>
        <w:pStyle w:val="ConsPlusNonformat"/>
        <w:jc w:val="both"/>
      </w:pPr>
      <w:r>
        <w:t>утвержденным  приказом Минэкономразвития Чувашии от _____________ N ______,</w:t>
      </w:r>
    </w:p>
    <w:p w:rsidR="007F5C1D" w:rsidRDefault="007F5C1D">
      <w:pPr>
        <w:pStyle w:val="ConsPlusNonformat"/>
        <w:jc w:val="both"/>
      </w:pPr>
      <w:r>
        <w:t>провело экспертизу ________________________________________________________</w:t>
      </w:r>
    </w:p>
    <w:p w:rsidR="007F5C1D" w:rsidRDefault="007F5C1D">
      <w:pPr>
        <w:pStyle w:val="ConsPlusNonformat"/>
        <w:jc w:val="both"/>
      </w:pPr>
      <w:r>
        <w:t>__________________________________________________________________________.</w:t>
      </w:r>
    </w:p>
    <w:p w:rsidR="007F5C1D" w:rsidRDefault="007F5C1D">
      <w:pPr>
        <w:pStyle w:val="ConsPlusNonformat"/>
        <w:jc w:val="both"/>
      </w:pPr>
      <w:r>
        <w:t xml:space="preserve">      (наименование нормативного правового акта Чувашской Республики)</w:t>
      </w:r>
    </w:p>
    <w:p w:rsidR="007F5C1D" w:rsidRDefault="007F5C1D">
      <w:pPr>
        <w:pStyle w:val="ConsPlusNonformat"/>
        <w:jc w:val="both"/>
      </w:pPr>
      <w:r>
        <w:t xml:space="preserve">    1. Общее описание рассматриваемого регулирования</w:t>
      </w:r>
    </w:p>
    <w:p w:rsidR="007F5C1D" w:rsidRDefault="007F5C1D">
      <w:pPr>
        <w:pStyle w:val="ConsPlusNonformat"/>
        <w:jc w:val="both"/>
      </w:pPr>
      <w:r>
        <w:t xml:space="preserve">    </w:t>
      </w:r>
      <w:proofErr w:type="gramStart"/>
      <w:r>
        <w:t>Сведения о нормативном правовом акте Чувашской Республики (наименование</w:t>
      </w:r>
      <w:proofErr w:type="gramEnd"/>
    </w:p>
    <w:p w:rsidR="007F5C1D" w:rsidRDefault="007F5C1D">
      <w:pPr>
        <w:pStyle w:val="ConsPlusNonformat"/>
        <w:jc w:val="both"/>
      </w:pPr>
      <w:r>
        <w:t>и реквизиты, источники официального опубликования).</w:t>
      </w:r>
    </w:p>
    <w:p w:rsidR="007F5C1D" w:rsidRDefault="007F5C1D">
      <w:pPr>
        <w:pStyle w:val="ConsPlusNonformat"/>
        <w:jc w:val="both"/>
      </w:pPr>
      <w:r>
        <w:t xml:space="preserve">    Орган   исполнительной   власти  Чувашской  Республики,  осуществляющий</w:t>
      </w:r>
    </w:p>
    <w:p w:rsidR="007F5C1D" w:rsidRDefault="007F5C1D">
      <w:pPr>
        <w:pStyle w:val="ConsPlusNonformat"/>
        <w:jc w:val="both"/>
      </w:pPr>
      <w:r>
        <w:t xml:space="preserve">функции   по  выработке  государственной  политики  и  </w:t>
      </w:r>
      <w:proofErr w:type="gramStart"/>
      <w:r>
        <w:t>нормативно-правовому</w:t>
      </w:r>
      <w:proofErr w:type="gramEnd"/>
    </w:p>
    <w:p w:rsidR="007F5C1D" w:rsidRDefault="007F5C1D">
      <w:pPr>
        <w:pStyle w:val="ConsPlusNonformat"/>
        <w:jc w:val="both"/>
      </w:pPr>
      <w:r>
        <w:t>регулированию в соответствующей сфере деятельности.</w:t>
      </w:r>
    </w:p>
    <w:p w:rsidR="007F5C1D" w:rsidRDefault="007F5C1D">
      <w:pPr>
        <w:pStyle w:val="ConsPlusNonformat"/>
        <w:jc w:val="both"/>
      </w:pPr>
      <w:r>
        <w:t xml:space="preserve">    Цели правового регулирования.</w:t>
      </w:r>
    </w:p>
    <w:p w:rsidR="007F5C1D" w:rsidRDefault="007F5C1D">
      <w:pPr>
        <w:pStyle w:val="ConsPlusNonformat"/>
        <w:jc w:val="both"/>
      </w:pPr>
      <w:r>
        <w:t xml:space="preserve">    </w:t>
      </w:r>
      <w:proofErr w:type="gramStart"/>
      <w:r>
        <w:t>Основные   группы   субъектов   предпринимательской   и  инвестиционной</w:t>
      </w:r>
      <w:proofErr w:type="gramEnd"/>
    </w:p>
    <w:p w:rsidR="007F5C1D" w:rsidRDefault="007F5C1D">
      <w:pPr>
        <w:pStyle w:val="ConsPlusNonformat"/>
        <w:jc w:val="both"/>
      </w:pPr>
      <w:r>
        <w:t>деятельности,  интересы которых затрагиваются регулированием, установленным</w:t>
      </w:r>
    </w:p>
    <w:p w:rsidR="007F5C1D" w:rsidRDefault="007F5C1D">
      <w:pPr>
        <w:pStyle w:val="ConsPlusNonformat"/>
        <w:jc w:val="both"/>
      </w:pPr>
      <w:r>
        <w:t>нормативным правовым актом Чувашской Республики.</w:t>
      </w:r>
    </w:p>
    <w:p w:rsidR="007F5C1D" w:rsidRDefault="007F5C1D">
      <w:pPr>
        <w:pStyle w:val="ConsPlusNonformat"/>
        <w:jc w:val="both"/>
      </w:pPr>
      <w:r>
        <w:lastRenderedPageBreak/>
        <w:t xml:space="preserve">    Описание     обязанностей,     которые     возложены     на    субъекты</w:t>
      </w:r>
    </w:p>
    <w:p w:rsidR="007F5C1D" w:rsidRDefault="007F5C1D">
      <w:pPr>
        <w:pStyle w:val="ConsPlusNonformat"/>
        <w:jc w:val="both"/>
      </w:pPr>
      <w:r>
        <w:t xml:space="preserve">предпринимательской  и  инвестиционной  деятельности  в рамках </w:t>
      </w:r>
      <w:proofErr w:type="gramStart"/>
      <w:r>
        <w:t>нормативного</w:t>
      </w:r>
      <w:proofErr w:type="gramEnd"/>
    </w:p>
    <w:p w:rsidR="007F5C1D" w:rsidRDefault="007F5C1D">
      <w:pPr>
        <w:pStyle w:val="ConsPlusNonformat"/>
        <w:jc w:val="both"/>
      </w:pPr>
      <w:r>
        <w:t>правового акта Чувашской Республики.</w:t>
      </w:r>
    </w:p>
    <w:p w:rsidR="007F5C1D" w:rsidRDefault="007F5C1D">
      <w:pPr>
        <w:pStyle w:val="ConsPlusNonformat"/>
        <w:jc w:val="both"/>
      </w:pPr>
      <w:r>
        <w:t xml:space="preserve">    Расходы  субъектов  предпринимательской  и инвестиционной деятельности,</w:t>
      </w:r>
    </w:p>
    <w:p w:rsidR="007F5C1D" w:rsidRDefault="007F5C1D">
      <w:pPr>
        <w:pStyle w:val="ConsPlusNonformat"/>
        <w:jc w:val="both"/>
      </w:pPr>
      <w:r>
        <w:t>связанные  с  необходимостью  выполнения  обязанностей  в связи с действием</w:t>
      </w:r>
    </w:p>
    <w:p w:rsidR="007F5C1D" w:rsidRDefault="007F5C1D">
      <w:pPr>
        <w:pStyle w:val="ConsPlusNonformat"/>
        <w:jc w:val="both"/>
      </w:pPr>
      <w:r>
        <w:t>нормативного правового акта Чувашской Республики.</w:t>
      </w:r>
    </w:p>
    <w:p w:rsidR="007F5C1D" w:rsidRDefault="007F5C1D">
      <w:pPr>
        <w:pStyle w:val="ConsPlusNonformat"/>
        <w:jc w:val="both"/>
      </w:pPr>
      <w:r>
        <w:t xml:space="preserve">    2.  Основания  для  проведения  экспертизы  нормативного правового акта</w:t>
      </w:r>
    </w:p>
    <w:p w:rsidR="007F5C1D" w:rsidRDefault="007F5C1D">
      <w:pPr>
        <w:pStyle w:val="ConsPlusNonformat"/>
        <w:jc w:val="both"/>
      </w:pPr>
      <w:r>
        <w:t>Чувашской Республики</w:t>
      </w:r>
    </w:p>
    <w:p w:rsidR="007F5C1D" w:rsidRDefault="007F5C1D">
      <w:pPr>
        <w:pStyle w:val="ConsPlusNonformat"/>
        <w:jc w:val="both"/>
      </w:pPr>
      <w:r>
        <w:t xml:space="preserve">    В  план  проведения  экспертизы  нормативных  правовых  актов Чувашской</w:t>
      </w:r>
    </w:p>
    <w:p w:rsidR="007F5C1D" w:rsidRDefault="007F5C1D">
      <w:pPr>
        <w:pStyle w:val="ConsPlusNonformat"/>
        <w:jc w:val="both"/>
      </w:pPr>
      <w:r>
        <w:t xml:space="preserve">Республики,   </w:t>
      </w:r>
      <w:proofErr w:type="gramStart"/>
      <w:r>
        <w:t>затрагивающих</w:t>
      </w:r>
      <w:proofErr w:type="gramEnd"/>
      <w:r>
        <w:t xml:space="preserve">  вопросы  осуществления  предпринимательской  и</w:t>
      </w:r>
    </w:p>
    <w:p w:rsidR="007F5C1D" w:rsidRDefault="007F5C1D">
      <w:pPr>
        <w:pStyle w:val="ConsPlusNonformat"/>
        <w:jc w:val="both"/>
      </w:pPr>
      <w:r>
        <w:t>инвестиционной деятельности, ______________________________________________</w:t>
      </w:r>
    </w:p>
    <w:p w:rsidR="007F5C1D" w:rsidRDefault="007F5C1D">
      <w:pPr>
        <w:pStyle w:val="ConsPlusNonformat"/>
        <w:jc w:val="both"/>
      </w:pPr>
      <w:r>
        <w:t>___________________________________________________________________________</w:t>
      </w:r>
    </w:p>
    <w:p w:rsidR="007F5C1D" w:rsidRDefault="007F5C1D">
      <w:pPr>
        <w:pStyle w:val="ConsPlusNonformat"/>
        <w:jc w:val="both"/>
      </w:pPr>
      <w:r>
        <w:t xml:space="preserve">      (наименование нормативного правового акта Чувашской Республики)</w:t>
      </w:r>
    </w:p>
    <w:p w:rsidR="007F5C1D" w:rsidRDefault="007F5C1D">
      <w:pPr>
        <w:pStyle w:val="ConsPlusNonformat"/>
        <w:jc w:val="both"/>
      </w:pPr>
      <w:r>
        <w:t>включе</w:t>
      </w:r>
      <w:proofErr w:type="gramStart"/>
      <w:r>
        <w:t>н(</w:t>
      </w:r>
      <w:proofErr w:type="gramEnd"/>
      <w:r>
        <w:t>о) в соответствии с предложением _________________________________,</w:t>
      </w:r>
    </w:p>
    <w:p w:rsidR="007F5C1D" w:rsidRDefault="007F5C1D">
      <w:pPr>
        <w:pStyle w:val="ConsPlusNonformat"/>
        <w:jc w:val="both"/>
      </w:pPr>
      <w:r>
        <w:t xml:space="preserve">                                            (наименование </w:t>
      </w:r>
      <w:proofErr w:type="gramStart"/>
      <w:r>
        <w:t>обратившегося</w:t>
      </w:r>
      <w:proofErr w:type="gramEnd"/>
      <w:r>
        <w:t>)</w:t>
      </w:r>
    </w:p>
    <w:p w:rsidR="007F5C1D" w:rsidRDefault="007F5C1D">
      <w:pPr>
        <w:pStyle w:val="ConsPlusNonformat"/>
        <w:jc w:val="both"/>
      </w:pPr>
      <w:proofErr w:type="gramStart"/>
      <w:r>
        <w:t>содержащим</w:t>
      </w:r>
      <w:proofErr w:type="gramEnd"/>
      <w:r>
        <w:t xml:space="preserve">   сведения   о  том,  что  нормативный  правовой  акт  Чувашской</w:t>
      </w:r>
    </w:p>
    <w:p w:rsidR="007F5C1D" w:rsidRDefault="007F5C1D">
      <w:pPr>
        <w:pStyle w:val="ConsPlusNonformat"/>
        <w:jc w:val="both"/>
      </w:pPr>
      <w:r>
        <w:t>Республики  содержит  положения,  необоснованно  затрудняющие осуществление</w:t>
      </w:r>
    </w:p>
    <w:p w:rsidR="007F5C1D" w:rsidRDefault="007F5C1D">
      <w:pPr>
        <w:pStyle w:val="ConsPlusNonformat"/>
        <w:jc w:val="both"/>
      </w:pPr>
      <w:proofErr w:type="gramStart"/>
      <w:r>
        <w:t>предпринимательской   и   инвестиционной   деятельности   и  ограничивающие</w:t>
      </w:r>
      <w:proofErr w:type="gramEnd"/>
    </w:p>
    <w:p w:rsidR="007F5C1D" w:rsidRDefault="007F5C1D">
      <w:pPr>
        <w:pStyle w:val="ConsPlusNonformat"/>
        <w:jc w:val="both"/>
      </w:pPr>
      <w:r>
        <w:t xml:space="preserve">конкуренцию, </w:t>
      </w:r>
      <w:proofErr w:type="gramStart"/>
      <w:r>
        <w:t>выражающиеся</w:t>
      </w:r>
      <w:proofErr w:type="gramEnd"/>
      <w:r>
        <w:t xml:space="preserve"> в _______________________________________________</w:t>
      </w:r>
    </w:p>
    <w:p w:rsidR="007F5C1D" w:rsidRDefault="007F5C1D">
      <w:pPr>
        <w:pStyle w:val="ConsPlusNonformat"/>
        <w:jc w:val="both"/>
      </w:pPr>
      <w:r>
        <w:t>__________________________________________________________________________.</w:t>
      </w:r>
    </w:p>
    <w:p w:rsidR="007F5C1D" w:rsidRDefault="007F5C1D">
      <w:pPr>
        <w:pStyle w:val="ConsPlusNonformat"/>
        <w:jc w:val="both"/>
      </w:pPr>
      <w:r>
        <w:t xml:space="preserve">    3. Публичные консультации</w:t>
      </w:r>
    </w:p>
    <w:p w:rsidR="007F5C1D" w:rsidRDefault="007F5C1D">
      <w:pPr>
        <w:pStyle w:val="ConsPlusNonformat"/>
        <w:jc w:val="both"/>
      </w:pPr>
      <w:r>
        <w:t xml:space="preserve">    В  ходе  проведения  экспертизы  нормативного  правового акта Чувашской</w:t>
      </w:r>
    </w:p>
    <w:p w:rsidR="007F5C1D" w:rsidRDefault="007F5C1D">
      <w:pPr>
        <w:pStyle w:val="ConsPlusNonformat"/>
        <w:jc w:val="both"/>
      </w:pPr>
      <w:r>
        <w:t xml:space="preserve">Республики </w:t>
      </w:r>
      <w:proofErr w:type="gramStart"/>
      <w:r>
        <w:t>с</w:t>
      </w:r>
      <w:proofErr w:type="gramEnd"/>
      <w:r>
        <w:t xml:space="preserve"> ___________________ по ___________________ проведены публичные</w:t>
      </w:r>
    </w:p>
    <w:p w:rsidR="007F5C1D" w:rsidRDefault="007F5C1D">
      <w:pPr>
        <w:pStyle w:val="ConsPlusNonformat"/>
        <w:jc w:val="both"/>
      </w:pPr>
      <w:proofErr w:type="gramStart"/>
      <w:r>
        <w:t>консультации  с  представителями  предпринимательского  сообщества (далее -</w:t>
      </w:r>
      <w:proofErr w:type="gramEnd"/>
    </w:p>
    <w:p w:rsidR="007F5C1D" w:rsidRDefault="007F5C1D">
      <w:pPr>
        <w:pStyle w:val="ConsPlusNonformat"/>
        <w:jc w:val="both"/>
      </w:pPr>
      <w:r>
        <w:t>публичные  консультации)  с  целью сбора сведений о положениях нормативного</w:t>
      </w:r>
    </w:p>
    <w:p w:rsidR="007F5C1D" w:rsidRDefault="007F5C1D">
      <w:pPr>
        <w:pStyle w:val="ConsPlusNonformat"/>
        <w:jc w:val="both"/>
      </w:pPr>
      <w:r>
        <w:t xml:space="preserve">правового    акта    Чувашской   Республики,   необоснованно   </w:t>
      </w:r>
      <w:proofErr w:type="gramStart"/>
      <w:r>
        <w:t>затрудняющих</w:t>
      </w:r>
      <w:proofErr w:type="gramEnd"/>
    </w:p>
    <w:p w:rsidR="007F5C1D" w:rsidRDefault="007F5C1D">
      <w:pPr>
        <w:pStyle w:val="ConsPlusNonformat"/>
        <w:jc w:val="both"/>
      </w:pPr>
      <w:r>
        <w:t>осуществление   предпринимательской   и   инвестиционной   деятельности   и</w:t>
      </w:r>
    </w:p>
    <w:p w:rsidR="007F5C1D" w:rsidRDefault="007F5C1D">
      <w:pPr>
        <w:pStyle w:val="ConsPlusNonformat"/>
        <w:jc w:val="both"/>
      </w:pPr>
      <w:proofErr w:type="gramStart"/>
      <w:r>
        <w:t>ограничивающих</w:t>
      </w:r>
      <w:proofErr w:type="gramEnd"/>
      <w:r>
        <w:t xml:space="preserve"> конкуренцию.</w:t>
      </w:r>
    </w:p>
    <w:p w:rsidR="007F5C1D" w:rsidRDefault="007F5C1D">
      <w:pPr>
        <w:pStyle w:val="ConsPlusNonformat"/>
        <w:jc w:val="both"/>
      </w:pPr>
      <w:r>
        <w:t xml:space="preserve">    Уведомление   о   проведении   публичных   консультаций   размещено  </w:t>
      </w:r>
      <w:proofErr w:type="gramStart"/>
      <w:r>
        <w:t>на</w:t>
      </w:r>
      <w:proofErr w:type="gramEnd"/>
    </w:p>
    <w:p w:rsidR="007F5C1D" w:rsidRDefault="007F5C1D">
      <w:pPr>
        <w:pStyle w:val="ConsPlusNonformat"/>
        <w:jc w:val="both"/>
      </w:pPr>
      <w:r>
        <w:t xml:space="preserve">официальном  сайте  Минэкономразвития  Чувашии  на Портале органов власти </w:t>
      </w:r>
      <w:proofErr w:type="gramStart"/>
      <w:r>
        <w:t>в</w:t>
      </w:r>
      <w:proofErr w:type="gramEnd"/>
    </w:p>
    <w:p w:rsidR="007F5C1D" w:rsidRDefault="007F5C1D">
      <w:pPr>
        <w:pStyle w:val="ConsPlusNonformat"/>
        <w:jc w:val="both"/>
      </w:pPr>
      <w:r>
        <w:t>информационно-телекоммуникационной сети "Интернет" по адресу: _____________</w:t>
      </w:r>
    </w:p>
    <w:p w:rsidR="007F5C1D" w:rsidRDefault="007F5C1D">
      <w:pPr>
        <w:pStyle w:val="ConsPlusNonformat"/>
        <w:jc w:val="both"/>
      </w:pPr>
      <w:r>
        <w:t>__________________________________________________________________________.</w:t>
      </w:r>
    </w:p>
    <w:p w:rsidR="007F5C1D" w:rsidRDefault="007F5C1D">
      <w:pPr>
        <w:pStyle w:val="ConsPlusNonformat"/>
        <w:jc w:val="both"/>
      </w:pPr>
      <w:r>
        <w:t xml:space="preserve">    Дополнительно  запросы  о  представлении  информации  были направлены </w:t>
      </w:r>
      <w:proofErr w:type="gramStart"/>
      <w:r>
        <w:t>в</w:t>
      </w:r>
      <w:proofErr w:type="gramEnd"/>
    </w:p>
    <w:p w:rsidR="007F5C1D" w:rsidRDefault="007F5C1D">
      <w:pPr>
        <w:pStyle w:val="ConsPlusNonformat"/>
        <w:jc w:val="both"/>
      </w:pPr>
      <w:r>
        <w:t>____________________________________. По результатам публичных консультаций</w:t>
      </w:r>
    </w:p>
    <w:p w:rsidR="007F5C1D" w:rsidRDefault="007F5C1D">
      <w:pPr>
        <w:pStyle w:val="ConsPlusNonformat"/>
        <w:jc w:val="both"/>
      </w:pPr>
      <w:r>
        <w:t>получено ________ предложений. Результаты проведения публичных консультаций</w:t>
      </w:r>
    </w:p>
    <w:p w:rsidR="007F5C1D" w:rsidRDefault="007F5C1D">
      <w:pPr>
        <w:pStyle w:val="ConsPlusNonformat"/>
        <w:jc w:val="both"/>
      </w:pPr>
      <w:r>
        <w:t>обобщены в справке о результатах проведения публичных консультаций.</w:t>
      </w:r>
    </w:p>
    <w:p w:rsidR="007F5C1D" w:rsidRDefault="007F5C1D">
      <w:pPr>
        <w:pStyle w:val="ConsPlusNonformat"/>
        <w:jc w:val="both"/>
      </w:pPr>
      <w:r>
        <w:t xml:space="preserve">    4.   Результаты  проведенного  Минэкономразвития  Чувашии  исследования</w:t>
      </w:r>
    </w:p>
    <w:p w:rsidR="007F5C1D" w:rsidRDefault="007F5C1D">
      <w:pPr>
        <w:pStyle w:val="ConsPlusNonformat"/>
        <w:jc w:val="both"/>
      </w:pPr>
      <w:r>
        <w:t>нормативного правового акта Чувашской Республики</w:t>
      </w:r>
    </w:p>
    <w:p w:rsidR="007F5C1D" w:rsidRDefault="007F5C1D">
      <w:pPr>
        <w:pStyle w:val="ConsPlusNonformat"/>
        <w:jc w:val="both"/>
      </w:pPr>
      <w:r>
        <w:t xml:space="preserve">    Анализ замечаний и предложений участников публичных консультаций.</w:t>
      </w:r>
    </w:p>
    <w:p w:rsidR="007F5C1D" w:rsidRDefault="007F5C1D">
      <w:pPr>
        <w:pStyle w:val="ConsPlusNonformat"/>
        <w:jc w:val="both"/>
      </w:pPr>
      <w:r>
        <w:t xml:space="preserve">    Анализ положений нормативного правового акта Чувашской Республики.</w:t>
      </w:r>
    </w:p>
    <w:p w:rsidR="007F5C1D" w:rsidRDefault="007F5C1D">
      <w:pPr>
        <w:pStyle w:val="ConsPlusNonformat"/>
        <w:jc w:val="both"/>
      </w:pPr>
      <w:r>
        <w:t xml:space="preserve">    Сведения  о  непредставлении  органом  исполнительной  власти Чувашской</w:t>
      </w:r>
    </w:p>
    <w:p w:rsidR="007F5C1D" w:rsidRDefault="007F5C1D">
      <w:pPr>
        <w:pStyle w:val="ConsPlusNonformat"/>
        <w:jc w:val="both"/>
      </w:pPr>
      <w:r>
        <w:t xml:space="preserve">Республики,  </w:t>
      </w:r>
      <w:proofErr w:type="gramStart"/>
      <w:r>
        <w:t>осуществляющим</w:t>
      </w:r>
      <w:proofErr w:type="gramEnd"/>
      <w:r>
        <w:t xml:space="preserve"> функции по выработке государственной политики и</w:t>
      </w:r>
    </w:p>
    <w:p w:rsidR="007F5C1D" w:rsidRDefault="007F5C1D">
      <w:pPr>
        <w:pStyle w:val="ConsPlusNonformat"/>
        <w:jc w:val="both"/>
      </w:pPr>
      <w:r>
        <w:t>нормативно-правовому  регулированию  в  соответствующей сфере деятельности,</w:t>
      </w:r>
    </w:p>
    <w:p w:rsidR="007F5C1D" w:rsidRDefault="007F5C1D">
      <w:pPr>
        <w:pStyle w:val="ConsPlusNonformat"/>
        <w:jc w:val="both"/>
      </w:pPr>
      <w:r>
        <w:t>материалов,  необходимых для проведения исследования нормативного правового</w:t>
      </w:r>
    </w:p>
    <w:p w:rsidR="007F5C1D" w:rsidRDefault="007F5C1D">
      <w:pPr>
        <w:pStyle w:val="ConsPlusNonformat"/>
        <w:jc w:val="both"/>
      </w:pPr>
      <w:r>
        <w:t>акта Чувашской Республики.</w:t>
      </w:r>
    </w:p>
    <w:p w:rsidR="007F5C1D" w:rsidRDefault="007F5C1D">
      <w:pPr>
        <w:pStyle w:val="ConsPlusNonformat"/>
        <w:jc w:val="both"/>
      </w:pPr>
      <w:r>
        <w:t xml:space="preserve">    5.   Подготовка   и  согласование  проекта  заключения  по  результатам</w:t>
      </w:r>
    </w:p>
    <w:p w:rsidR="007F5C1D" w:rsidRDefault="007F5C1D">
      <w:pPr>
        <w:pStyle w:val="ConsPlusNonformat"/>
        <w:jc w:val="both"/>
      </w:pPr>
      <w:r>
        <w:t>исследования нормативного правового акта Чувашской Республики</w:t>
      </w:r>
    </w:p>
    <w:p w:rsidR="007F5C1D" w:rsidRDefault="007F5C1D">
      <w:pPr>
        <w:pStyle w:val="ConsPlusNonformat"/>
        <w:jc w:val="both"/>
      </w:pPr>
      <w:r>
        <w:t xml:space="preserve">    Комментарии   по   поступившим  замечаниям  и  предложениям  к  проекту</w:t>
      </w:r>
    </w:p>
    <w:p w:rsidR="007F5C1D" w:rsidRDefault="007F5C1D">
      <w:pPr>
        <w:pStyle w:val="ConsPlusNonformat"/>
        <w:jc w:val="both"/>
      </w:pPr>
      <w:r>
        <w:t>заключения   по   результатам   исследования  нормативного  правового  акта</w:t>
      </w:r>
    </w:p>
    <w:p w:rsidR="007F5C1D" w:rsidRDefault="007F5C1D">
      <w:pPr>
        <w:pStyle w:val="ConsPlusNonformat"/>
        <w:jc w:val="both"/>
      </w:pPr>
      <w:r>
        <w:t>Чувашской Республики.</w:t>
      </w:r>
    </w:p>
    <w:p w:rsidR="007F5C1D" w:rsidRDefault="007F5C1D">
      <w:pPr>
        <w:pStyle w:val="ConsPlusNonformat"/>
        <w:jc w:val="both"/>
      </w:pPr>
      <w:r>
        <w:t xml:space="preserve">    6.  Выводы  по итогам проведения экспертизы нормативного правового акта</w:t>
      </w:r>
    </w:p>
    <w:p w:rsidR="007F5C1D" w:rsidRDefault="007F5C1D">
      <w:pPr>
        <w:pStyle w:val="ConsPlusNonformat"/>
        <w:jc w:val="both"/>
      </w:pPr>
      <w:r>
        <w:t>Чувашской Республики</w:t>
      </w:r>
    </w:p>
    <w:p w:rsidR="007F5C1D" w:rsidRDefault="007F5C1D">
      <w:pPr>
        <w:pStyle w:val="ConsPlusNonformat"/>
        <w:jc w:val="both"/>
      </w:pPr>
      <w:r>
        <w:t xml:space="preserve">    По итогам экспертизы __________________________________________________</w:t>
      </w:r>
    </w:p>
    <w:p w:rsidR="007F5C1D" w:rsidRDefault="007F5C1D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нормативного правового акта</w:t>
      </w:r>
      <w:proofErr w:type="gramEnd"/>
    </w:p>
    <w:p w:rsidR="007F5C1D" w:rsidRDefault="007F5C1D">
      <w:pPr>
        <w:pStyle w:val="ConsPlusNonformat"/>
        <w:jc w:val="both"/>
      </w:pPr>
      <w:r>
        <w:t xml:space="preserve">                                       </w:t>
      </w:r>
      <w:proofErr w:type="gramStart"/>
      <w:r>
        <w:t>Чувашской Республики)</w:t>
      </w:r>
      <w:proofErr w:type="gramEnd"/>
    </w:p>
    <w:p w:rsidR="007F5C1D" w:rsidRDefault="007F5C1D">
      <w:pPr>
        <w:pStyle w:val="ConsPlusNonformat"/>
        <w:jc w:val="both"/>
      </w:pPr>
      <w:r>
        <w:t xml:space="preserve">    Минэкономразвития Чувашии пришло к выводу:</w:t>
      </w:r>
    </w:p>
    <w:p w:rsidR="007F5C1D" w:rsidRDefault="007F5C1D">
      <w:pPr>
        <w:pStyle w:val="ConsPlusNonformat"/>
        <w:jc w:val="both"/>
      </w:pPr>
      <w:r>
        <w:t xml:space="preserve">    вариант 1:</w:t>
      </w:r>
    </w:p>
    <w:p w:rsidR="007F5C1D" w:rsidRDefault="007F5C1D">
      <w:pPr>
        <w:pStyle w:val="ConsPlusNonformat"/>
        <w:jc w:val="both"/>
      </w:pPr>
      <w:r>
        <w:t xml:space="preserve">    о   наличии   положений,   необоснованно   затрудняющих   осуществление</w:t>
      </w:r>
    </w:p>
    <w:p w:rsidR="007F5C1D" w:rsidRDefault="007F5C1D">
      <w:pPr>
        <w:pStyle w:val="ConsPlusNonformat"/>
        <w:jc w:val="both"/>
      </w:pPr>
      <w:r>
        <w:t xml:space="preserve">предпринимательской   и   инвестиционной   деятельности   и  </w:t>
      </w:r>
      <w:proofErr w:type="gramStart"/>
      <w:r>
        <w:t>ограничивающих</w:t>
      </w:r>
      <w:proofErr w:type="gramEnd"/>
    </w:p>
    <w:p w:rsidR="007F5C1D" w:rsidRDefault="007F5C1D">
      <w:pPr>
        <w:pStyle w:val="ConsPlusNonformat"/>
        <w:jc w:val="both"/>
      </w:pPr>
      <w:r>
        <w:t>конкуренцию,  и необходимости внесения изменений в нормативный правовой акт</w:t>
      </w:r>
    </w:p>
    <w:p w:rsidR="007F5C1D" w:rsidRDefault="007F5C1D">
      <w:pPr>
        <w:pStyle w:val="ConsPlusNonformat"/>
        <w:jc w:val="both"/>
      </w:pPr>
      <w:r>
        <w:t>Чувашской Республики;</w:t>
      </w:r>
    </w:p>
    <w:p w:rsidR="007F5C1D" w:rsidRDefault="007F5C1D">
      <w:pPr>
        <w:pStyle w:val="ConsPlusNonformat"/>
        <w:jc w:val="both"/>
      </w:pPr>
      <w:r>
        <w:t xml:space="preserve">    вариант 2:</w:t>
      </w:r>
    </w:p>
    <w:p w:rsidR="007F5C1D" w:rsidRDefault="007F5C1D">
      <w:pPr>
        <w:pStyle w:val="ConsPlusNonformat"/>
        <w:jc w:val="both"/>
      </w:pPr>
      <w:r>
        <w:t xml:space="preserve">    об   отсутствии  положений,  необоснованно  затрудняющих  осуществление</w:t>
      </w:r>
    </w:p>
    <w:p w:rsidR="007F5C1D" w:rsidRDefault="007F5C1D">
      <w:pPr>
        <w:pStyle w:val="ConsPlusNonformat"/>
        <w:jc w:val="both"/>
      </w:pPr>
      <w:r>
        <w:t xml:space="preserve">предпринимательской   и   инвестиционной   деятельности   и  </w:t>
      </w:r>
      <w:proofErr w:type="gramStart"/>
      <w:r>
        <w:t>ограничивающих</w:t>
      </w:r>
      <w:proofErr w:type="gramEnd"/>
    </w:p>
    <w:p w:rsidR="007F5C1D" w:rsidRDefault="007F5C1D">
      <w:pPr>
        <w:pStyle w:val="ConsPlusNonformat"/>
        <w:jc w:val="both"/>
      </w:pPr>
      <w:r>
        <w:lastRenderedPageBreak/>
        <w:t xml:space="preserve">конкуренцию, и об отсутствии необходимости внесения изменений в </w:t>
      </w:r>
      <w:proofErr w:type="gramStart"/>
      <w:r>
        <w:t>нормативный</w:t>
      </w:r>
      <w:proofErr w:type="gramEnd"/>
    </w:p>
    <w:p w:rsidR="007F5C1D" w:rsidRDefault="007F5C1D">
      <w:pPr>
        <w:pStyle w:val="ConsPlusNonformat"/>
        <w:jc w:val="both"/>
      </w:pPr>
      <w:r>
        <w:t>правовой акт Чувашской Республики.</w:t>
      </w:r>
    </w:p>
    <w:p w:rsidR="007F5C1D" w:rsidRDefault="007F5C1D">
      <w:pPr>
        <w:pStyle w:val="ConsPlusNonformat"/>
        <w:jc w:val="both"/>
      </w:pPr>
    </w:p>
    <w:p w:rsidR="007F5C1D" w:rsidRDefault="007F5C1D">
      <w:pPr>
        <w:pStyle w:val="ConsPlusNonformat"/>
        <w:jc w:val="both"/>
      </w:pPr>
      <w:r>
        <w:t>Министр экономического развития,</w:t>
      </w:r>
    </w:p>
    <w:p w:rsidR="007F5C1D" w:rsidRDefault="007F5C1D">
      <w:pPr>
        <w:pStyle w:val="ConsPlusNonformat"/>
        <w:jc w:val="both"/>
      </w:pPr>
      <w:r>
        <w:t>промышленности и торговли</w:t>
      </w:r>
    </w:p>
    <w:p w:rsidR="007F5C1D" w:rsidRDefault="007F5C1D">
      <w:pPr>
        <w:pStyle w:val="ConsPlusNonformat"/>
        <w:jc w:val="both"/>
      </w:pPr>
      <w:proofErr w:type="gramStart"/>
      <w:r>
        <w:t>Чувашской Республики (лицо,</w:t>
      </w:r>
      <w:proofErr w:type="gramEnd"/>
    </w:p>
    <w:p w:rsidR="007F5C1D" w:rsidRDefault="007F5C1D">
      <w:pPr>
        <w:pStyle w:val="ConsPlusNonformat"/>
        <w:jc w:val="both"/>
      </w:pPr>
      <w:r>
        <w:t>исполняющее его обязанности)     _____________ ____________________________</w:t>
      </w:r>
    </w:p>
    <w:p w:rsidR="007F5C1D" w:rsidRDefault="007F5C1D">
      <w:pPr>
        <w:pStyle w:val="ConsPlusNonformat"/>
        <w:jc w:val="both"/>
      </w:pPr>
      <w:r>
        <w:t xml:space="preserve">                                   (подпись)      (расшифровка подписи)</w:t>
      </w:r>
    </w:p>
    <w:p w:rsidR="007F5C1D" w:rsidRDefault="007F5C1D">
      <w:pPr>
        <w:pStyle w:val="ConsPlusNonformat"/>
        <w:jc w:val="both"/>
      </w:pPr>
    </w:p>
    <w:p w:rsidR="007F5C1D" w:rsidRDefault="007F5C1D">
      <w:pPr>
        <w:pStyle w:val="ConsPlusNonformat"/>
        <w:jc w:val="both"/>
      </w:pPr>
      <w:r>
        <w:t>_______________________</w:t>
      </w:r>
    </w:p>
    <w:p w:rsidR="007F5C1D" w:rsidRDefault="007F5C1D">
      <w:pPr>
        <w:pStyle w:val="ConsPlusNonformat"/>
        <w:jc w:val="both"/>
      </w:pPr>
      <w:r>
        <w:t xml:space="preserve">        (дата)</w:t>
      </w: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jc w:val="both"/>
      </w:pPr>
    </w:p>
    <w:p w:rsidR="007F5C1D" w:rsidRDefault="007F5C1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F54" w:rsidRDefault="00F86F54">
      <w:bookmarkStart w:id="4" w:name="_GoBack"/>
      <w:bookmarkEnd w:id="4"/>
    </w:p>
    <w:sectPr w:rsidR="00F86F54" w:rsidSect="00F25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1D"/>
    <w:rsid w:val="000471E5"/>
    <w:rsid w:val="00065256"/>
    <w:rsid w:val="000C10AD"/>
    <w:rsid w:val="002731E0"/>
    <w:rsid w:val="0043439D"/>
    <w:rsid w:val="004570CA"/>
    <w:rsid w:val="005A2218"/>
    <w:rsid w:val="005F07B9"/>
    <w:rsid w:val="007F5C1D"/>
    <w:rsid w:val="00894508"/>
    <w:rsid w:val="00907CCB"/>
    <w:rsid w:val="00C63512"/>
    <w:rsid w:val="00D33E4B"/>
    <w:rsid w:val="00DA4B70"/>
    <w:rsid w:val="00DC544D"/>
    <w:rsid w:val="00E57F4F"/>
    <w:rsid w:val="00F254D1"/>
    <w:rsid w:val="00F8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5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5C1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5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5C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DA841975D850895BD52DA80DC2196157FEAF6AC905B9EAB0E075E32800AA0E9CF27CBF2E12B77C310A410674576867331C96FB8E8DAA26F6B2E5C7F9HAL" TargetMode="External"/><Relationship Id="rId13" Type="http://schemas.openxmlformats.org/officeDocument/2006/relationships/hyperlink" Target="consultantplus://offline/ref=62DA841975D850895BD52DA80DC2196157FEAF6AC101B9E9B6EF28E92059A60C9BFD23A8295BBB7D310848077D086D7222449BF39892AA39EAB0E4FCHFL" TargetMode="External"/><Relationship Id="rId18" Type="http://schemas.openxmlformats.org/officeDocument/2006/relationships/hyperlink" Target="consultantplus://offline/ref=62DA841975D850895BD533A51BAE47655CF7F062CA06B7BDEEB073B47750AC5BCEB222E66D5EA47C3014430777F5H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2DA841975D850895BD52DA80DC2196157FEAF6AC905B9EAB0E075E32800AA0E9CF27CBF2E12B77C310A410671576867331C96FB8E8DAA26F6B2E5C7F9HAL" TargetMode="External"/><Relationship Id="rId7" Type="http://schemas.openxmlformats.org/officeDocument/2006/relationships/hyperlink" Target="consultantplus://offline/ref=62DA841975D850895BD52DA80DC2196157FEAF6AC101B9E9B6EF28E92059A60C9BFD23A8295BBB7D310848077D086D7222449BF39892AA39EAB0E4FCHFL" TargetMode="External"/><Relationship Id="rId12" Type="http://schemas.openxmlformats.org/officeDocument/2006/relationships/hyperlink" Target="consultantplus://offline/ref=62DA841975D850895BD52DA80DC2196157FEAF6AC105BEECB5EF28E92059A60C9BFD23A8295BBB7D310A45067D086D7222449BF39892AA39EAB0E4FCHFL" TargetMode="External"/><Relationship Id="rId17" Type="http://schemas.openxmlformats.org/officeDocument/2006/relationships/hyperlink" Target="consultantplus://offline/ref=62DA841975D850895BD52DA80DC2196157FEAF6AC105BEECB5EF28E92059A60C9BFD23A8295BBB7D310A45047D086D7222449BF39892AA39EAB0E4FCH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DA841975D850895BD52DA80DC2196157FEAF6AC101B9E9B6EF28E92059A60C9BFD23A8295BBB7D310848077D086D7222449BF39892AA39EAB0E4FCHFL" TargetMode="External"/><Relationship Id="rId20" Type="http://schemas.openxmlformats.org/officeDocument/2006/relationships/hyperlink" Target="consultantplus://offline/ref=62DA841975D850895BD52DA80DC2196157FEAF6AC905B9EAB0E075E32800AA0E9CF27CBF2E12B77C310A410670576867331C96FB8E8DAA26F6B2E5C7F9H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DA841975D850895BD52DA80DC2196157FEAF6AC105BEECB5EF28E92059A60C9BFD23A8295BBB7D310A420F7D086D7222449BF39892AA39EAB0E4FCHFL" TargetMode="External"/><Relationship Id="rId11" Type="http://schemas.openxmlformats.org/officeDocument/2006/relationships/hyperlink" Target="consultantplus://offline/ref=62DA841975D850895BD52DA80DC2196157FEAF6AC105BEECB5EF28E92059A60C9BFD23A8295BBB7D310A45077D086D7222449BF39892AA39EAB0E4FCHF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DA841975D850895BD52DA80DC2196157FEAF6AC105BEECB5EF28E92059A60C9BFD23A8295BBB7D310A45057D086D7222449BF39892AA39EAB0E4FCHF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2DA841975D850895BD52DA80DC2196157FEAF6AC105BEECB5EF28E92059A60C9BFD23A8295BBB7D310A420E7D086D7222449BF39892AA39EAB0E4FCHFL" TargetMode="External"/><Relationship Id="rId19" Type="http://schemas.openxmlformats.org/officeDocument/2006/relationships/hyperlink" Target="consultantplus://offline/ref=62DA841975D850895BD52DA80DC2196157FEAF6AC905B9EAB0E075E32800AA0E9CF27CBF2E12B77C310A410672576867331C96FB8E8DAA26F6B2E5C7F9H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DA841975D850895BD533A51BAE47655CF6F461CF01B7BDEEB073B47750AC5BDCB27AE96455B129604E140A76542237765799FB87F9HAL" TargetMode="External"/><Relationship Id="rId14" Type="http://schemas.openxmlformats.org/officeDocument/2006/relationships/hyperlink" Target="consultantplus://offline/ref=62DA841975D850895BD52DA80DC2196157FEAF6AC905B9EAB0E075E32800AA0E9CF27CBF2E12B77C310A410675576867331C96FB8E8DAA26F6B2E5C7F9HA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economy30 (Молякова Н.Н.)</dc:creator>
  <cp:lastModifiedBy>economy30 (Молякова Н.Н.)</cp:lastModifiedBy>
  <cp:revision>1</cp:revision>
  <dcterms:created xsi:type="dcterms:W3CDTF">2019-11-08T11:07:00Z</dcterms:created>
  <dcterms:modified xsi:type="dcterms:W3CDTF">2019-11-08T11:07:00Z</dcterms:modified>
</cp:coreProperties>
</file>