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99" w:rsidRDefault="000A50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A5099" w:rsidRDefault="000A5099">
      <w:pPr>
        <w:pStyle w:val="ConsPlusNormal"/>
        <w:outlineLvl w:val="0"/>
      </w:pPr>
    </w:p>
    <w:p w:rsidR="000A5099" w:rsidRDefault="000A5099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0A5099" w:rsidRDefault="000A5099">
      <w:pPr>
        <w:pStyle w:val="ConsPlusTitle"/>
        <w:jc w:val="center"/>
      </w:pPr>
    </w:p>
    <w:p w:rsidR="000A5099" w:rsidRDefault="000A5099">
      <w:pPr>
        <w:pStyle w:val="ConsPlusTitle"/>
        <w:jc w:val="center"/>
      </w:pPr>
      <w:r>
        <w:t>ПОСТАНОВЛЕНИЕ</w:t>
      </w:r>
    </w:p>
    <w:p w:rsidR="000A5099" w:rsidRDefault="000A5099">
      <w:pPr>
        <w:pStyle w:val="ConsPlusTitle"/>
        <w:jc w:val="center"/>
      </w:pPr>
      <w:r>
        <w:t>от 22 февраля 2013 г. N 53</w:t>
      </w:r>
    </w:p>
    <w:p w:rsidR="000A5099" w:rsidRDefault="000A5099">
      <w:pPr>
        <w:pStyle w:val="ConsPlusTitle"/>
        <w:jc w:val="center"/>
      </w:pPr>
    </w:p>
    <w:p w:rsidR="000A5099" w:rsidRDefault="000A5099">
      <w:pPr>
        <w:pStyle w:val="ConsPlusTitle"/>
        <w:jc w:val="center"/>
      </w:pPr>
      <w:r>
        <w:t>ОБ ОРГАНИЗАЦИОННОМ КОМИТЕТЕ ПО ПОДГОТОВКЕ И ПРОВЕДЕНИЮ</w:t>
      </w:r>
    </w:p>
    <w:p w:rsidR="000A5099" w:rsidRDefault="000A5099">
      <w:pPr>
        <w:pStyle w:val="ConsPlusTitle"/>
        <w:jc w:val="center"/>
      </w:pPr>
      <w:r>
        <w:t>МЕЖДУНАРОДНОЙ НАУЧНО-ПРАКТИЧЕСКОЙ КОНФЕРЕНЦИИ И ВЫСТАВКИ</w:t>
      </w:r>
    </w:p>
    <w:p w:rsidR="000A5099" w:rsidRDefault="000A5099">
      <w:pPr>
        <w:pStyle w:val="ConsPlusTitle"/>
        <w:jc w:val="center"/>
      </w:pPr>
      <w:r>
        <w:t xml:space="preserve">"РЕЛЕЙНАЯ ЗАЩИТА И АВТОМАТИЗАЦИЯ </w:t>
      </w:r>
      <w:proofErr w:type="gramStart"/>
      <w:r>
        <w:t>ЭЛЕКТРОЭНЕРГЕТИЧЕСКИХ</w:t>
      </w:r>
      <w:proofErr w:type="gramEnd"/>
    </w:p>
    <w:p w:rsidR="000A5099" w:rsidRDefault="000A5099">
      <w:pPr>
        <w:pStyle w:val="ConsPlusTitle"/>
        <w:jc w:val="center"/>
      </w:pPr>
      <w:r>
        <w:t>СИСТЕМ РОССИИ" (РЕЛАВЭКСПО)</w:t>
      </w:r>
    </w:p>
    <w:p w:rsidR="000A5099" w:rsidRDefault="000A5099">
      <w:pPr>
        <w:pStyle w:val="ConsPlusNormal"/>
        <w:ind w:firstLine="540"/>
        <w:jc w:val="both"/>
      </w:pPr>
    </w:p>
    <w:p w:rsidR="000A5099" w:rsidRDefault="000A5099">
      <w:pPr>
        <w:pStyle w:val="ConsPlusNormal"/>
        <w:ind w:firstLine="540"/>
        <w:jc w:val="both"/>
      </w:pPr>
      <w:r>
        <w:t>В целях обеспечения подготовки и проведения Международной научно-практической конференции и выставки "Релейная защита и автоматизация электроэнергетических систем России" (РЕЛАВЭКСПО) Кабинет Министров Чувашской Республики постановляет:</w:t>
      </w:r>
    </w:p>
    <w:p w:rsidR="000A5099" w:rsidRDefault="000A5099">
      <w:pPr>
        <w:pStyle w:val="ConsPlusNormal"/>
        <w:spacing w:before="220"/>
        <w:ind w:firstLine="540"/>
        <w:jc w:val="both"/>
      </w:pPr>
      <w:r>
        <w:t>1. Образовать организационный комитет по подготовке и проведению Международной научно-практической конференции и выставки "Релейная защита и автоматизация электроэнергетических систем России" (РЕЛАВЭКСПО).</w:t>
      </w:r>
    </w:p>
    <w:p w:rsidR="000A5099" w:rsidRDefault="000A5099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организационном комитете по подготовке и проведению Международной научно-практической конференции и выставки "Релейная защита и автоматизация электроэнергетических систем России" (РЕЛАВЭКСПО).</w:t>
      </w:r>
    </w:p>
    <w:p w:rsidR="000A5099" w:rsidRDefault="000A509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экономического развития, промышленности и торговли Чувашской Республики.</w:t>
      </w:r>
    </w:p>
    <w:p w:rsidR="000A5099" w:rsidRDefault="000A5099">
      <w:pPr>
        <w:pStyle w:val="ConsPlusNormal"/>
        <w:ind w:firstLine="540"/>
        <w:jc w:val="both"/>
      </w:pPr>
    </w:p>
    <w:p w:rsidR="000A5099" w:rsidRDefault="000A5099">
      <w:pPr>
        <w:pStyle w:val="ConsPlusNormal"/>
        <w:jc w:val="right"/>
      </w:pPr>
      <w:r>
        <w:t>Председатель Кабинета Министров</w:t>
      </w:r>
    </w:p>
    <w:p w:rsidR="000A5099" w:rsidRDefault="000A5099">
      <w:pPr>
        <w:pStyle w:val="ConsPlusNormal"/>
        <w:jc w:val="right"/>
      </w:pPr>
      <w:r>
        <w:t>Чувашской Республики</w:t>
      </w:r>
    </w:p>
    <w:p w:rsidR="000A5099" w:rsidRDefault="000A5099">
      <w:pPr>
        <w:pStyle w:val="ConsPlusNormal"/>
        <w:jc w:val="right"/>
      </w:pPr>
      <w:r>
        <w:t>И.МОТОРИН</w:t>
      </w:r>
    </w:p>
    <w:p w:rsidR="000A5099" w:rsidRDefault="000A5099">
      <w:pPr>
        <w:pStyle w:val="ConsPlusNormal"/>
        <w:ind w:firstLine="540"/>
        <w:jc w:val="both"/>
      </w:pPr>
    </w:p>
    <w:p w:rsidR="000A5099" w:rsidRDefault="000A5099">
      <w:pPr>
        <w:pStyle w:val="ConsPlusNormal"/>
        <w:ind w:firstLine="540"/>
        <w:jc w:val="both"/>
      </w:pPr>
    </w:p>
    <w:p w:rsidR="000A5099" w:rsidRDefault="000A5099">
      <w:pPr>
        <w:pStyle w:val="ConsPlusNormal"/>
        <w:ind w:firstLine="540"/>
        <w:jc w:val="both"/>
      </w:pPr>
    </w:p>
    <w:p w:rsidR="000A5099" w:rsidRDefault="000A5099">
      <w:pPr>
        <w:pStyle w:val="ConsPlusNormal"/>
        <w:ind w:firstLine="540"/>
        <w:jc w:val="both"/>
      </w:pPr>
    </w:p>
    <w:p w:rsidR="000A5099" w:rsidRDefault="000A5099">
      <w:pPr>
        <w:pStyle w:val="ConsPlusNormal"/>
        <w:ind w:firstLine="540"/>
        <w:jc w:val="both"/>
      </w:pPr>
    </w:p>
    <w:p w:rsidR="000A5099" w:rsidRDefault="000A5099">
      <w:pPr>
        <w:pStyle w:val="ConsPlusNormal"/>
        <w:jc w:val="right"/>
        <w:outlineLvl w:val="0"/>
      </w:pPr>
      <w:r>
        <w:t>Утверждено</w:t>
      </w:r>
    </w:p>
    <w:p w:rsidR="000A5099" w:rsidRDefault="000A5099">
      <w:pPr>
        <w:pStyle w:val="ConsPlusNormal"/>
        <w:jc w:val="right"/>
      </w:pPr>
      <w:r>
        <w:t>постановлением</w:t>
      </w:r>
    </w:p>
    <w:p w:rsidR="000A5099" w:rsidRDefault="000A5099">
      <w:pPr>
        <w:pStyle w:val="ConsPlusNormal"/>
        <w:jc w:val="right"/>
      </w:pPr>
      <w:r>
        <w:t>Кабинета Министров</w:t>
      </w:r>
    </w:p>
    <w:p w:rsidR="000A5099" w:rsidRDefault="000A5099">
      <w:pPr>
        <w:pStyle w:val="ConsPlusNormal"/>
        <w:jc w:val="right"/>
      </w:pPr>
      <w:r>
        <w:t>Чувашской Республики</w:t>
      </w:r>
    </w:p>
    <w:p w:rsidR="000A5099" w:rsidRDefault="000A5099">
      <w:pPr>
        <w:pStyle w:val="ConsPlusNormal"/>
        <w:jc w:val="right"/>
      </w:pPr>
      <w:r>
        <w:t>от 22.02.2013 N 53</w:t>
      </w:r>
    </w:p>
    <w:p w:rsidR="000A5099" w:rsidRDefault="000A5099">
      <w:pPr>
        <w:pStyle w:val="ConsPlusNormal"/>
        <w:ind w:firstLine="540"/>
        <w:jc w:val="both"/>
      </w:pPr>
    </w:p>
    <w:p w:rsidR="000A5099" w:rsidRDefault="000A5099">
      <w:pPr>
        <w:pStyle w:val="ConsPlusTitle"/>
        <w:jc w:val="center"/>
      </w:pPr>
      <w:bookmarkStart w:id="0" w:name="P30"/>
      <w:bookmarkEnd w:id="0"/>
      <w:r>
        <w:t>ПОЛОЖЕНИЕ</w:t>
      </w:r>
    </w:p>
    <w:p w:rsidR="000A5099" w:rsidRDefault="000A5099">
      <w:pPr>
        <w:pStyle w:val="ConsPlusTitle"/>
        <w:jc w:val="center"/>
      </w:pPr>
      <w:r>
        <w:t>ОБ ОРГАНИЗАЦИОННОМ КОМИТЕТЕ ПО ПОДГОТОВКЕ И ПРОВЕДЕНИЮ</w:t>
      </w:r>
    </w:p>
    <w:p w:rsidR="000A5099" w:rsidRDefault="000A5099">
      <w:pPr>
        <w:pStyle w:val="ConsPlusTitle"/>
        <w:jc w:val="center"/>
      </w:pPr>
      <w:r>
        <w:t>МЕЖДУНАРОДНОЙ НАУЧНО-ПРАКТИЧЕСКОЙ КОНФЕРЕНЦИИ И ВЫСТАВКИ</w:t>
      </w:r>
    </w:p>
    <w:p w:rsidR="000A5099" w:rsidRDefault="000A5099">
      <w:pPr>
        <w:pStyle w:val="ConsPlusTitle"/>
        <w:jc w:val="center"/>
      </w:pPr>
      <w:r>
        <w:t xml:space="preserve">"РЕЛЕЙНАЯ ЗАЩИТА И АВТОМАТИЗАЦИЯ </w:t>
      </w:r>
      <w:proofErr w:type="gramStart"/>
      <w:r>
        <w:t>ЭЛЕКТРОЭНЕРГЕТИЧЕСКИХ</w:t>
      </w:r>
      <w:proofErr w:type="gramEnd"/>
    </w:p>
    <w:p w:rsidR="000A5099" w:rsidRDefault="000A5099">
      <w:pPr>
        <w:pStyle w:val="ConsPlusTitle"/>
        <w:jc w:val="center"/>
      </w:pPr>
      <w:r>
        <w:t>СИСТЕМ РОССИИ" (РЕЛАВЭКСПО)</w:t>
      </w:r>
    </w:p>
    <w:p w:rsidR="000A5099" w:rsidRDefault="000A5099">
      <w:pPr>
        <w:pStyle w:val="ConsPlusNormal"/>
        <w:jc w:val="both"/>
      </w:pPr>
    </w:p>
    <w:p w:rsidR="000A5099" w:rsidRDefault="000A5099">
      <w:pPr>
        <w:pStyle w:val="ConsPlusNormal"/>
        <w:jc w:val="center"/>
        <w:outlineLvl w:val="1"/>
      </w:pPr>
      <w:r>
        <w:t>I. Общие положения</w:t>
      </w:r>
    </w:p>
    <w:p w:rsidR="000A5099" w:rsidRDefault="000A5099">
      <w:pPr>
        <w:pStyle w:val="ConsPlusNormal"/>
        <w:ind w:firstLine="540"/>
        <w:jc w:val="both"/>
      </w:pPr>
    </w:p>
    <w:p w:rsidR="000A5099" w:rsidRDefault="000A509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Организационный комитет по подготовке и проведению Международной научно-практической конференции и выставки "Релейная защита и автоматизация электроэнергетических систем России" (РЕЛАВЭКСПО) (далее - оргкомитет) образован в целях обеспечения согласованных действий заинтересованных органов исполнительной власти Чувашской Республики, органов </w:t>
      </w:r>
      <w:r>
        <w:lastRenderedPageBreak/>
        <w:t>местного самоуправления и организаций при подготовке и проведении мероприятий в рамках Международной научно-практической конференции и выставки "Релейная защита и автоматизация электроэнергетических систем России" (РЕЛАВЭКСПО) (далее - мероприятия).</w:t>
      </w:r>
      <w:proofErr w:type="gramEnd"/>
    </w:p>
    <w:p w:rsidR="000A5099" w:rsidRDefault="000A509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Оргкомитет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  <w:proofErr w:type="gramEnd"/>
    </w:p>
    <w:p w:rsidR="000A5099" w:rsidRDefault="000A5099">
      <w:pPr>
        <w:pStyle w:val="ConsPlusNormal"/>
        <w:ind w:firstLine="540"/>
        <w:jc w:val="both"/>
      </w:pPr>
    </w:p>
    <w:p w:rsidR="000A5099" w:rsidRDefault="000A5099">
      <w:pPr>
        <w:pStyle w:val="ConsPlusNormal"/>
        <w:jc w:val="center"/>
        <w:outlineLvl w:val="1"/>
      </w:pPr>
      <w:r>
        <w:t>II. Функции и права оргкомитета</w:t>
      </w:r>
    </w:p>
    <w:p w:rsidR="000A5099" w:rsidRDefault="000A5099">
      <w:pPr>
        <w:pStyle w:val="ConsPlusNormal"/>
        <w:ind w:firstLine="540"/>
        <w:jc w:val="both"/>
      </w:pPr>
    </w:p>
    <w:p w:rsidR="000A5099" w:rsidRDefault="000A5099">
      <w:pPr>
        <w:pStyle w:val="ConsPlusNormal"/>
        <w:ind w:firstLine="540"/>
        <w:jc w:val="both"/>
      </w:pPr>
      <w:r>
        <w:t>2.1. Оргкомитет осуществляет следующие функции:</w:t>
      </w:r>
    </w:p>
    <w:p w:rsidR="000A5099" w:rsidRDefault="000A5099">
      <w:pPr>
        <w:pStyle w:val="ConsPlusNormal"/>
        <w:spacing w:before="220"/>
        <w:ind w:firstLine="540"/>
        <w:jc w:val="both"/>
      </w:pPr>
      <w:r>
        <w:t>разработка и утверждение плана подготовки и проведения мероприятий;</w:t>
      </w:r>
    </w:p>
    <w:p w:rsidR="000A5099" w:rsidRDefault="000A5099">
      <w:pPr>
        <w:pStyle w:val="ConsPlusNormal"/>
        <w:spacing w:before="220"/>
        <w:ind w:firstLine="540"/>
        <w:jc w:val="both"/>
      </w:pPr>
      <w:r>
        <w:t>обеспечение взаимодействия органов исполнительной власти Чувашской Республики, органов местного самоуправления и организаций при решении вопросов, связанных с подготовкой и проведением мероприятий;</w:t>
      </w:r>
    </w:p>
    <w:p w:rsidR="000A5099" w:rsidRDefault="000A5099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выполнением плана подготовки и проведения мероприятий.</w:t>
      </w:r>
    </w:p>
    <w:p w:rsidR="000A5099" w:rsidRDefault="000A5099">
      <w:pPr>
        <w:pStyle w:val="ConsPlusNormal"/>
        <w:spacing w:before="220"/>
        <w:ind w:firstLine="540"/>
        <w:jc w:val="both"/>
      </w:pPr>
      <w:r>
        <w:t>2.2. Оргкомитет для осуществления своих функций имеет право:</w:t>
      </w:r>
    </w:p>
    <w:p w:rsidR="000A5099" w:rsidRDefault="000A5099">
      <w:pPr>
        <w:pStyle w:val="ConsPlusNormal"/>
        <w:spacing w:before="220"/>
        <w:ind w:firstLine="540"/>
        <w:jc w:val="both"/>
      </w:pPr>
      <w:r>
        <w:t>запрашивать и получать в порядке, установленном законодательством Российской Федерации и законодательством Чувашской Республики, от органов исполнительной власти Чувашской Республики, органов местного самоуправления и организаций необходимую информацию по вопросам, относящимся к компетенции оргкомитета;</w:t>
      </w:r>
    </w:p>
    <w:p w:rsidR="000A5099" w:rsidRDefault="000A5099">
      <w:pPr>
        <w:pStyle w:val="ConsPlusNormal"/>
        <w:spacing w:before="220"/>
        <w:ind w:firstLine="540"/>
        <w:jc w:val="both"/>
      </w:pPr>
      <w:r>
        <w:t>создавать рабочие группы по направлениям деятельности оргкомитета, определять полномочия и порядок работы этих групп;</w:t>
      </w:r>
    </w:p>
    <w:p w:rsidR="000A5099" w:rsidRDefault="000A5099">
      <w:pPr>
        <w:pStyle w:val="ConsPlusNormal"/>
        <w:spacing w:before="220"/>
        <w:ind w:firstLine="540"/>
        <w:jc w:val="both"/>
      </w:pPr>
      <w:r>
        <w:t>привлекать коммерческие и некоммерческие организации для подготовки и проведения мероприятий;</w:t>
      </w:r>
    </w:p>
    <w:p w:rsidR="000A5099" w:rsidRDefault="000A5099">
      <w:pPr>
        <w:pStyle w:val="ConsPlusNormal"/>
        <w:spacing w:before="220"/>
        <w:ind w:firstLine="540"/>
        <w:jc w:val="both"/>
      </w:pPr>
      <w:r>
        <w:t>привлекать средства из внебюджетных источников для финансирования мероприятий.</w:t>
      </w:r>
    </w:p>
    <w:p w:rsidR="000A5099" w:rsidRDefault="000A5099">
      <w:pPr>
        <w:pStyle w:val="ConsPlusNormal"/>
        <w:ind w:firstLine="540"/>
        <w:jc w:val="both"/>
      </w:pPr>
    </w:p>
    <w:p w:rsidR="000A5099" w:rsidRDefault="000A5099">
      <w:pPr>
        <w:pStyle w:val="ConsPlusNormal"/>
        <w:jc w:val="center"/>
        <w:outlineLvl w:val="1"/>
      </w:pPr>
      <w:r>
        <w:t>III. Организация деятельности оргкомитета</w:t>
      </w:r>
    </w:p>
    <w:p w:rsidR="000A5099" w:rsidRDefault="000A5099">
      <w:pPr>
        <w:pStyle w:val="ConsPlusNormal"/>
        <w:ind w:firstLine="540"/>
        <w:jc w:val="both"/>
      </w:pPr>
    </w:p>
    <w:p w:rsidR="000A5099" w:rsidRDefault="000A5099">
      <w:pPr>
        <w:pStyle w:val="ConsPlusNormal"/>
        <w:ind w:firstLine="540"/>
        <w:jc w:val="both"/>
      </w:pPr>
      <w:r>
        <w:t>3.1. Состав оргкомитета утверждается распоряжением Кабинета Министров Чувашской Республики.</w:t>
      </w:r>
    </w:p>
    <w:p w:rsidR="000A5099" w:rsidRDefault="000A5099">
      <w:pPr>
        <w:pStyle w:val="ConsPlusNormal"/>
        <w:spacing w:before="220"/>
        <w:ind w:firstLine="540"/>
        <w:jc w:val="both"/>
      </w:pPr>
      <w:r>
        <w:t>3.2. Оргкомитет возглавляют сопредседатели.</w:t>
      </w:r>
    </w:p>
    <w:p w:rsidR="000A5099" w:rsidRDefault="000A5099">
      <w:pPr>
        <w:pStyle w:val="ConsPlusNormal"/>
        <w:spacing w:before="220"/>
        <w:ind w:firstLine="540"/>
        <w:jc w:val="both"/>
      </w:pPr>
      <w:r>
        <w:t>3.3. Сопредседатели оргкомитета по согласованию между собой:</w:t>
      </w:r>
    </w:p>
    <w:p w:rsidR="000A5099" w:rsidRDefault="000A5099">
      <w:pPr>
        <w:pStyle w:val="ConsPlusNormal"/>
        <w:spacing w:before="220"/>
        <w:ind w:firstLine="540"/>
        <w:jc w:val="both"/>
      </w:pPr>
      <w:r>
        <w:t>организуют работу оргкомитета, созывают и ведут его заседания;</w:t>
      </w:r>
    </w:p>
    <w:p w:rsidR="000A5099" w:rsidRDefault="000A5099">
      <w:pPr>
        <w:pStyle w:val="ConsPlusNormal"/>
        <w:spacing w:before="220"/>
        <w:ind w:firstLine="540"/>
        <w:jc w:val="both"/>
      </w:pPr>
      <w:r>
        <w:t>распределяют обязанности между членами оргкомитета;</w:t>
      </w:r>
    </w:p>
    <w:p w:rsidR="000A5099" w:rsidRDefault="000A5099">
      <w:pPr>
        <w:pStyle w:val="ConsPlusNormal"/>
        <w:spacing w:before="220"/>
        <w:ind w:firstLine="540"/>
        <w:jc w:val="both"/>
      </w:pPr>
      <w:r>
        <w:t>подписывают протоколы проводимых ими заседаний оргкомитета.</w:t>
      </w:r>
    </w:p>
    <w:p w:rsidR="000A5099" w:rsidRDefault="000A5099">
      <w:pPr>
        <w:pStyle w:val="ConsPlusNormal"/>
        <w:spacing w:before="220"/>
        <w:ind w:firstLine="540"/>
        <w:jc w:val="both"/>
      </w:pPr>
      <w:r>
        <w:t>3.4. Сопредседатели оргкомитета обладают равными правами.</w:t>
      </w:r>
    </w:p>
    <w:p w:rsidR="000A5099" w:rsidRDefault="000A5099">
      <w:pPr>
        <w:pStyle w:val="ConsPlusNormal"/>
        <w:spacing w:before="220"/>
        <w:ind w:firstLine="540"/>
        <w:jc w:val="both"/>
      </w:pPr>
      <w:r>
        <w:t xml:space="preserve">3.5. Заседания оргкомитета проводятся по мере необходимости. Повестку дня заседаний </w:t>
      </w:r>
      <w:r>
        <w:lastRenderedPageBreak/>
        <w:t>оргкомитета, место и порядок проведения определяют сопредседатели оргкомитета.</w:t>
      </w:r>
    </w:p>
    <w:p w:rsidR="000A5099" w:rsidRDefault="000A5099">
      <w:pPr>
        <w:pStyle w:val="ConsPlusNormal"/>
        <w:spacing w:before="220"/>
        <w:ind w:firstLine="540"/>
        <w:jc w:val="both"/>
      </w:pPr>
      <w:r>
        <w:t>3.6. Заседание оргкомитета считается правомочным, если на нем присутствует более половины его членов.</w:t>
      </w:r>
    </w:p>
    <w:p w:rsidR="000A5099" w:rsidRDefault="000A5099">
      <w:pPr>
        <w:pStyle w:val="ConsPlusNormal"/>
        <w:spacing w:before="220"/>
        <w:ind w:firstLine="540"/>
        <w:jc w:val="both"/>
      </w:pPr>
      <w:r>
        <w:t>3.7. Решения оргкомитета принимаются открытым голосованием простым большинством голосов присутствующих на заседании членов оргкомитета и оформляются протоколом заседания, который подписывается сопредседательствующими на заседании.</w:t>
      </w:r>
    </w:p>
    <w:p w:rsidR="000A5099" w:rsidRDefault="000A5099">
      <w:pPr>
        <w:pStyle w:val="ConsPlusNormal"/>
        <w:spacing w:before="220"/>
        <w:ind w:firstLine="540"/>
        <w:jc w:val="both"/>
      </w:pPr>
      <w:r>
        <w:t>3.8. Решения, принимаемые оргкомитетом, доводятся до сведения заинтересованных органов исполнительной власти Чувашской Республики, органов местного самоуправления и организаций, участвующих в выполнении мероприятий.</w:t>
      </w:r>
    </w:p>
    <w:p w:rsidR="000A5099" w:rsidRDefault="000A5099">
      <w:pPr>
        <w:pStyle w:val="ConsPlusNormal"/>
        <w:spacing w:before="220"/>
        <w:ind w:firstLine="540"/>
        <w:jc w:val="both"/>
      </w:pPr>
      <w:r>
        <w:t>3.9. Организационно-техническое обеспечение деятельности оргкомитета осуществляется Министерством экономического развития, промышленности и торговли Чувашской Республики.</w:t>
      </w:r>
    </w:p>
    <w:p w:rsidR="000A5099" w:rsidRDefault="000A5099">
      <w:pPr>
        <w:pStyle w:val="ConsPlusNormal"/>
      </w:pPr>
    </w:p>
    <w:p w:rsidR="000A5099" w:rsidRDefault="000A5099">
      <w:pPr>
        <w:pStyle w:val="ConsPlusNormal"/>
      </w:pPr>
    </w:p>
    <w:p w:rsidR="000A5099" w:rsidRDefault="000A50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319" w:rsidRDefault="00695319">
      <w:bookmarkStart w:id="1" w:name="_GoBack"/>
      <w:bookmarkEnd w:id="1"/>
    </w:p>
    <w:sectPr w:rsidR="00695319" w:rsidSect="0067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99"/>
    <w:rsid w:val="000A5099"/>
    <w:rsid w:val="0069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50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50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5B258061B045819F894A9C51F318312995B82F35040FDCEFD0BDADB1BF053B80D3F62443AEE69D099B154E4B35FFDB1AO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B258061B045819F895491479F46352396E1273B575688E3DAE8F5EEE6557CD1D5A27D19FAEB8303851514O7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2019-10-08T07:14:00Z</dcterms:created>
  <dcterms:modified xsi:type="dcterms:W3CDTF">2019-10-08T07:15:00Z</dcterms:modified>
</cp:coreProperties>
</file>