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635A7" w:rsidRPr="006635A7" w:rsidTr="00DB3F32">
        <w:trPr>
          <w:trHeight w:val="1130"/>
        </w:trPr>
        <w:tc>
          <w:tcPr>
            <w:tcW w:w="3540" w:type="dxa"/>
          </w:tcPr>
          <w:p w:rsidR="006635A7" w:rsidRPr="006635A7" w:rsidRDefault="006635A7" w:rsidP="006635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3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6635A7" w:rsidRPr="006635A7" w:rsidRDefault="006635A7" w:rsidP="006635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3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6635A7" w:rsidRPr="006635A7" w:rsidRDefault="006635A7" w:rsidP="006635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3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6635A7" w:rsidRPr="006635A7" w:rsidRDefault="006635A7" w:rsidP="006635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635A7" w:rsidRPr="006635A7" w:rsidRDefault="006635A7" w:rsidP="006635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3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6635A7" w:rsidRPr="006635A7" w:rsidRDefault="006635A7" w:rsidP="006635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3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635A7" w:rsidRPr="006635A7" w:rsidRDefault="006635A7" w:rsidP="006635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3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6635A7" w:rsidRPr="006635A7" w:rsidRDefault="006635A7" w:rsidP="006635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3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635A7" w:rsidRPr="006635A7" w:rsidRDefault="006635A7" w:rsidP="006635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3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6635A7" w:rsidRPr="006635A7" w:rsidRDefault="006635A7" w:rsidP="006635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635A7" w:rsidRPr="006635A7" w:rsidRDefault="006635A7" w:rsidP="006635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3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635A7" w:rsidRPr="006635A7" w:rsidRDefault="006635A7" w:rsidP="006635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35A7" w:rsidRPr="006635A7" w:rsidRDefault="006635A7" w:rsidP="006635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24</w:t>
      </w:r>
      <w:r w:rsidRPr="006635A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.12.2019  №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3193</w:t>
      </w:r>
    </w:p>
    <w:p w:rsidR="00C35AA9" w:rsidRDefault="00C35AA9" w:rsidP="00C35AA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5AA9" w:rsidRDefault="00C35AA9" w:rsidP="00A6023A">
      <w:pPr>
        <w:widowControl w:val="0"/>
        <w:tabs>
          <w:tab w:val="left" w:pos="4678"/>
          <w:tab w:val="left" w:pos="4962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ind w:right="4251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</w:t>
      </w:r>
      <w:r w:rsidR="00A6023A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министрации города Чебоксары от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21.08.2018 № 1520</w:t>
      </w:r>
    </w:p>
    <w:p w:rsidR="00C35AA9" w:rsidRDefault="00C35AA9" w:rsidP="00C3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/>
          <w:sz w:val="28"/>
          <w:szCs w:val="28"/>
          <w:lang w:eastAsia="ar-SA"/>
        </w:rPr>
      </w:pPr>
    </w:p>
    <w:p w:rsidR="00C35AA9" w:rsidRDefault="00C35AA9" w:rsidP="00A6023A">
      <w:pPr>
        <w:pStyle w:val="a3"/>
        <w:widowControl w:val="0"/>
        <w:numPr>
          <w:ilvl w:val="0"/>
          <w:numId w:val="1"/>
        </w:numPr>
        <w:tabs>
          <w:tab w:val="clear" w:pos="0"/>
          <w:tab w:val="num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В соответствии с Федеральным зак</w:t>
      </w:r>
      <w:r w:rsidR="00A6023A">
        <w:rPr>
          <w:rFonts w:ascii="Times New Roman" w:hAnsi="Times New Roman"/>
          <w:bCs/>
          <w:sz w:val="28"/>
          <w:szCs w:val="28"/>
        </w:rPr>
        <w:t>оном от 06.10.2003 № 131-ФЗ «Об </w:t>
      </w:r>
      <w:r>
        <w:rPr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Федерации», Федеральным зак</w:t>
      </w:r>
      <w:r w:rsidR="00A6023A">
        <w:rPr>
          <w:rFonts w:ascii="Times New Roman" w:hAnsi="Times New Roman"/>
          <w:bCs/>
          <w:sz w:val="28"/>
          <w:szCs w:val="28"/>
        </w:rPr>
        <w:t>оном от 27.07.2010 № 210-ФЗ «Об </w:t>
      </w:r>
      <w:r>
        <w:rPr>
          <w:rFonts w:ascii="Times New Roman" w:hAnsi="Times New Roman"/>
          <w:bCs/>
          <w:sz w:val="28"/>
          <w:szCs w:val="28"/>
        </w:rPr>
        <w:t xml:space="preserve">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</w:t>
      </w:r>
      <w:r>
        <w:rPr>
          <w:rFonts w:ascii="Times New Roman" w:hAnsi="Times New Roman"/>
          <w:sz w:val="28"/>
          <w:szCs w:val="28"/>
        </w:rPr>
        <w:t>принятым решением Чебоксарского городского Собрания депутатов Чувашской Республики от 30.11.2005 №</w:t>
      </w:r>
      <w:r w:rsidR="00A602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40, постановлением администрации города Чебоксары от 06.06.2013 № 1776 «О</w:t>
      </w:r>
      <w:r w:rsidR="00A602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порядке разработки, утверждения и проведения экспертизы административных регламентов предоставления муниципальных услуг и </w:t>
      </w:r>
      <w:r>
        <w:rPr>
          <w:rFonts w:ascii="Times New Roman" w:hAnsi="Times New Roman"/>
          <w:sz w:val="28"/>
          <w:szCs w:val="28"/>
          <w:lang w:eastAsia="ar-SA"/>
        </w:rPr>
        <w:t>осуществления муниципального контроля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администрация города Чебоксары п о с т а н о в л я е т:</w:t>
      </w:r>
    </w:p>
    <w:p w:rsidR="00C35AA9" w:rsidRDefault="00C35AA9" w:rsidP="00A6023A">
      <w:pPr>
        <w:pStyle w:val="a3"/>
        <w:widowControl w:val="0"/>
        <w:numPr>
          <w:ilvl w:val="0"/>
          <w:numId w:val="1"/>
        </w:numPr>
        <w:tabs>
          <w:tab w:val="clear" w:pos="0"/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A6023A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Изменение целевого назначения земельного участка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>
        <w:rPr>
          <w:rFonts w:ascii="Times New Roman" w:eastAsia="Courier New" w:hAnsi="Times New Roman"/>
          <w:sz w:val="28"/>
          <w:szCs w:val="28"/>
          <w:lang w:eastAsia="ar-SA"/>
        </w:rPr>
        <w:t>от 21.08.2018 № 1520, следующие 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зменения: </w:t>
      </w:r>
    </w:p>
    <w:p w:rsidR="00C35AA9" w:rsidRPr="00BD1DD6" w:rsidRDefault="00BD1DD6" w:rsidP="00A6023A">
      <w:pPr>
        <w:widowControl w:val="0"/>
        <w:numPr>
          <w:ilvl w:val="0"/>
          <w:numId w:val="1"/>
        </w:numPr>
        <w:tabs>
          <w:tab w:val="clear" w:pos="0"/>
          <w:tab w:val="num" w:pos="284"/>
          <w:tab w:val="left" w:pos="426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BD1DD6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1.1. П</w:t>
      </w:r>
      <w:r w:rsidRPr="00BD1DD6">
        <w:rPr>
          <w:rFonts w:ascii="Times New Roman" w:eastAsia="Times New Roman" w:hAnsi="Times New Roman"/>
          <w:sz w:val="28"/>
          <w:szCs w:val="28"/>
          <w:lang w:eastAsia="ar-SA"/>
        </w:rPr>
        <w:t xml:space="preserve">ункт 1.3.1 </w:t>
      </w:r>
      <w:r w:rsidR="00C35AA9" w:rsidRPr="00BD1DD6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раздел</w:t>
      </w:r>
      <w:r w:rsidRPr="00BD1DD6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а</w:t>
      </w:r>
      <w:r w:rsidR="00C35AA9" w:rsidRPr="00BD1DD6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 </w:t>
      </w:r>
      <w:r w:rsidR="00C35AA9" w:rsidRPr="00BD1DD6">
        <w:rPr>
          <w:rFonts w:ascii="Times New Roman" w:eastAsia="Times New Roman" w:hAnsi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 </w:t>
      </w:r>
      <w:r w:rsidR="00C35AA9" w:rsidRPr="00BD1DD6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C35AA9" w:rsidRDefault="00C35AA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1.3.1.</w:t>
      </w:r>
      <w:r w:rsidR="00A602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размещается:</w:t>
      </w:r>
    </w:p>
    <w:p w:rsidR="00C35AA9" w:rsidRDefault="00C35AA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 на Портале органов власти Чувашской Республики в информационно -телекоммуникационной сети «Интернет» (далее - официальный сайт органа местного самоуправления);</w:t>
      </w:r>
    </w:p>
    <w:p w:rsidR="00605E69" w:rsidRPr="00E63899" w:rsidRDefault="00C35AA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 в зданиях администрации города </w:t>
      </w:r>
      <w:r w:rsidR="00605E69" w:rsidRPr="00E63899">
        <w:rPr>
          <w:rFonts w:ascii="Times New Roman" w:eastAsia="Times New Roman" w:hAnsi="Times New Roman"/>
          <w:sz w:val="28"/>
          <w:szCs w:val="28"/>
          <w:lang w:eastAsia="ru-RU"/>
        </w:rPr>
        <w:t>Чебоксары, структурных подразделений, в которых предоставляется муниципальная услуга;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www.gosuslugi.ru (далее - Единый портал государственных и муниципальных услуг).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размещаются: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в зданиях администрации города Чебоксары, структурных подразделений;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массовой информации (далее - СМИ);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самоуправления;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 государственных и муниципальных услуг;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также - Федеральный реестр).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МБУ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Управление территориального планирования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Чебоксары.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сеть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02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1.2. В разделе II: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подраздел 2.5 изложить в следующей редакции:</w:t>
      </w:r>
    </w:p>
    <w:p w:rsidR="00605E69" w:rsidRPr="00E63899" w:rsidRDefault="00382B46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«</w:t>
      </w:r>
      <w:r w:rsidR="00605E69"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2.5. Нормативные правовые акты, регулирующие предоставление муниципальной услуги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</w:t>
      </w:r>
      <w:r w:rsidR="00653781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ых и муниципальных услуг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 Федеральном реестре.</w:t>
      </w:r>
      <w:r w:rsidR="00382B46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958CC" w:rsidRPr="00E63899" w:rsidRDefault="001958CC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подраздел 2.8 изложить в следующей редакции:</w:t>
      </w:r>
    </w:p>
    <w:p w:rsidR="001958CC" w:rsidRPr="00E63899" w:rsidRDefault="001958CC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«2.8. Указание на запрет требовать от заявителя</w:t>
      </w:r>
    </w:p>
    <w:p w:rsidR="001958CC" w:rsidRPr="00E63899" w:rsidRDefault="001958CC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требованиями пунктов 1, 2, 4 части 1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при предоставлении муниципальной услуги структурное подразделение не вправе требовать от заявителя:</w:t>
      </w:r>
    </w:p>
    <w:p w:rsidR="001958CC" w:rsidRPr="00E63899" w:rsidRDefault="001958CC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58CC" w:rsidRPr="00E63899" w:rsidRDefault="001958CC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</w:t>
      </w:r>
      <w:r w:rsidR="00A6023A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распоряжении органов, предоставляющих государственные услуги, 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958CC" w:rsidRPr="00E63899" w:rsidRDefault="001958CC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</w:t>
      </w:r>
      <w:r w:rsidR="00A6023A">
        <w:rPr>
          <w:rFonts w:ascii="Times New Roman" w:eastAsia="Times New Roman" w:hAnsi="Times New Roman"/>
          <w:bCs/>
          <w:sz w:val="28"/>
          <w:szCs w:val="28"/>
          <w:lang w:eastAsia="ru-RU"/>
        </w:rPr>
        <w:t>ись при первоначальном отказе в 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210-ФЗ.»;</w:t>
      </w:r>
    </w:p>
    <w:p w:rsidR="004B28F7" w:rsidRPr="00E63899" w:rsidRDefault="004B28F7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</w:rPr>
        <w:t>абзац в</w:t>
      </w:r>
      <w:r w:rsidR="00A6023A">
        <w:rPr>
          <w:rFonts w:ascii="Times New Roman" w:eastAsia="Times New Roman" w:hAnsi="Times New Roman"/>
          <w:bCs/>
          <w:sz w:val="28"/>
          <w:szCs w:val="28"/>
        </w:rPr>
        <w:t>торой подраздела 2.14</w:t>
      </w:r>
      <w:r w:rsidR="007521B1">
        <w:rPr>
          <w:rFonts w:ascii="Times New Roman" w:eastAsia="Times New Roman" w:hAnsi="Times New Roman"/>
          <w:bCs/>
          <w:sz w:val="28"/>
          <w:szCs w:val="28"/>
        </w:rPr>
        <w:t xml:space="preserve"> признать утратившим силу</w:t>
      </w:r>
      <w:r w:rsidRPr="00E63899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E63899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наименование подраздела 2.15 изложить в следующей редакции:</w:t>
      </w:r>
    </w:p>
    <w:p w:rsidR="00605E69" w:rsidRPr="00E63899" w:rsidRDefault="00382B46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«</w:t>
      </w:r>
      <w:r w:rsidR="00605E69" w:rsidRPr="00E6389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2.15. </w:t>
      </w:r>
      <w:r w:rsidR="00605E69"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</w:t>
      </w:r>
      <w:r w:rsidR="00A6023A">
        <w:rPr>
          <w:rFonts w:ascii="Times New Roman" w:eastAsia="Times New Roman" w:hAnsi="Times New Roman"/>
          <w:b/>
          <w:sz w:val="28"/>
          <w:szCs w:val="28"/>
          <w:lang w:eastAsia="ru-RU"/>
        </w:rPr>
        <w:t>ния такой услуги, в том числе к </w:t>
      </w:r>
      <w:r w:rsidR="00605E69"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обеспечению доступности для инвалидов указанных объектов в</w:t>
      </w:r>
      <w:r w:rsidR="00A6023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605E69"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соответствии с законодательством Российской Федерации о</w:t>
      </w:r>
      <w:r w:rsidR="00A6023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605E69"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социальной защите инвалидов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5E69" w:rsidRPr="00E638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подраздел 2.16 дополнить </w:t>
      </w:r>
      <w:r w:rsidRPr="00E63899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абзацами следующего содержания:</w:t>
      </w:r>
    </w:p>
    <w:p w:rsidR="00605E69" w:rsidRPr="00E63899" w:rsidRDefault="00382B46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5E69" w:rsidRPr="00E63899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заявителя со специалистом структурного подразделения администрации города Чебоксары, предоставляющего муниципальную услугу, осуществляется при личном обращении заявителя: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A602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2) для получения информации о ходе предоставления муниципальной услуги;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3) для получения результата предоставления муниципальной услуги.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Информация о ходе предоставления муниципальной услуги предоставляется непосредственно специалистом</w:t>
      </w:r>
      <w:r w:rsidR="00CA4261"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исходных данных</w:t>
      </w:r>
      <w:r w:rsidR="00A03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</w:t>
      </w:r>
      <w:r w:rsidR="00A602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 через Единый портал государственных и муниципальных услуг).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</w:t>
      </w:r>
      <w:r w:rsidR="00A602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4261" w:rsidRPr="00E63899" w:rsidRDefault="00CA4261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подраздел 2.17 изложить в следующей редакции:</w:t>
      </w:r>
    </w:p>
    <w:p w:rsidR="00CA4261" w:rsidRPr="00E63899" w:rsidRDefault="00CA4261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«</w:t>
      </w:r>
      <w:r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</w:t>
      </w:r>
      <w:r w:rsidR="00A6023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экстерриториальному принципу) и особенности предоставления </w:t>
      </w:r>
      <w:r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муниципальной услуги в электронной форме</w:t>
      </w:r>
    </w:p>
    <w:p w:rsidR="00CA4261" w:rsidRPr="00E63899" w:rsidRDefault="00CA4261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 электронной форме не</w:t>
      </w:r>
      <w:r w:rsidR="00A602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предусмотрено.</w:t>
      </w:r>
    </w:p>
    <w:p w:rsidR="00CA4261" w:rsidRPr="00E63899" w:rsidRDefault="00CA4261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CA4261" w:rsidRPr="00E63899" w:rsidRDefault="00CA4261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</w:t>
      </w:r>
      <w:r w:rsidR="00A602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указанных сайтах, Едином портале государственных и муниципальных услуг.»;</w:t>
      </w:r>
    </w:p>
    <w:p w:rsidR="00CA4261" w:rsidRPr="00E63899" w:rsidRDefault="00CA4261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пункт 2.17.1 подраздела 2.17 признать утратившим силу.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1.3. Раздел</w:t>
      </w:r>
      <w:r w:rsidR="001958CC"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III изложить в следующей редакции:</w:t>
      </w:r>
    </w:p>
    <w:p w:rsidR="00605E69" w:rsidRPr="00E63899" w:rsidRDefault="00382B46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5E69" w:rsidRPr="00E63899">
        <w:rPr>
          <w:rFonts w:ascii="Times New Roman" w:hAnsi="Times New Roman"/>
          <w:b/>
          <w:bCs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="00EE0C89" w:rsidRPr="00E63899">
        <w:rPr>
          <w:rFonts w:ascii="Times New Roman" w:hAnsi="Times New Roman"/>
          <w:b/>
          <w:bCs/>
          <w:sz w:val="28"/>
          <w:szCs w:val="28"/>
        </w:rPr>
        <w:t>административных процедур в МФЦ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3899">
        <w:rPr>
          <w:rFonts w:ascii="Times New Roman" w:hAnsi="Times New Roman"/>
          <w:b/>
          <w:sz w:val="28"/>
          <w:szCs w:val="28"/>
        </w:rPr>
        <w:t>3.1. Предоставление муниципальной услуги в уполномоченном структурном подразделении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899">
        <w:rPr>
          <w:rFonts w:ascii="Times New Roman" w:hAnsi="Times New Roman"/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605E69" w:rsidRPr="00E63899" w:rsidRDefault="003D52A4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1"/>
      <w:r w:rsidRPr="00E63899">
        <w:rPr>
          <w:rFonts w:ascii="Times New Roman" w:hAnsi="Times New Roman"/>
          <w:sz w:val="28"/>
          <w:szCs w:val="28"/>
        </w:rPr>
        <w:t xml:space="preserve">1) </w:t>
      </w:r>
      <w:r w:rsidR="00605E69" w:rsidRPr="00E63899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605E69" w:rsidRPr="00E63899" w:rsidRDefault="003D52A4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899">
        <w:rPr>
          <w:rFonts w:ascii="Times New Roman" w:hAnsi="Times New Roman"/>
          <w:sz w:val="28"/>
          <w:szCs w:val="28"/>
        </w:rPr>
        <w:t xml:space="preserve">2) </w:t>
      </w:r>
      <w:r w:rsidR="00605E69" w:rsidRPr="00E63899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 в органы или организации, участвующие в предоставлении муниципальной услуги;</w:t>
      </w:r>
    </w:p>
    <w:p w:rsidR="00605E69" w:rsidRPr="00E63899" w:rsidRDefault="003D52A4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899">
        <w:rPr>
          <w:rFonts w:ascii="Times New Roman" w:hAnsi="Times New Roman"/>
          <w:sz w:val="28"/>
          <w:szCs w:val="28"/>
        </w:rPr>
        <w:t xml:space="preserve">3) </w:t>
      </w:r>
      <w:r w:rsidR="00605E69" w:rsidRPr="00E63899">
        <w:rPr>
          <w:rFonts w:ascii="Times New Roman" w:hAnsi="Times New Roman"/>
          <w:sz w:val="28"/>
          <w:szCs w:val="28"/>
        </w:rPr>
        <w:t>рассмотрение заявления и подготовка постановления об изменении целевого назначения земельного участка либо решения об отказе в</w:t>
      </w:r>
      <w:r w:rsidR="00916E8A">
        <w:rPr>
          <w:rFonts w:ascii="Times New Roman" w:hAnsi="Times New Roman"/>
          <w:sz w:val="28"/>
          <w:szCs w:val="28"/>
        </w:rPr>
        <w:t> </w:t>
      </w:r>
      <w:r w:rsidR="00605E69" w:rsidRPr="00E63899">
        <w:rPr>
          <w:rFonts w:ascii="Times New Roman" w:hAnsi="Times New Roman"/>
          <w:sz w:val="28"/>
          <w:szCs w:val="28"/>
        </w:rPr>
        <w:t>предоставлении муниципальной услуги;</w:t>
      </w:r>
    </w:p>
    <w:p w:rsidR="00605E69" w:rsidRPr="00E63899" w:rsidRDefault="003D52A4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916E8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05E69" w:rsidRPr="00E63899"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заявителю документа, являющегося результатом предоставления муниципальной услуги;</w:t>
      </w:r>
    </w:p>
    <w:p w:rsidR="006D64CC" w:rsidRPr="00E63899" w:rsidRDefault="003D52A4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916E8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05E69" w:rsidRPr="00E63899">
        <w:rPr>
          <w:rFonts w:ascii="Times New Roman" w:eastAsia="Times New Roman" w:hAnsi="Times New Roman"/>
          <w:sz w:val="28"/>
          <w:szCs w:val="28"/>
          <w:lang w:eastAsia="ru-RU"/>
        </w:rPr>
        <w:t>исправление допущенных опечаток и ошибок в выданных в</w:t>
      </w:r>
      <w:r w:rsidR="00916E8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05E69" w:rsidRPr="00E63899">
        <w:rPr>
          <w:rFonts w:ascii="Times New Roman" w:eastAsia="Times New Roman" w:hAnsi="Times New Roman"/>
          <w:sz w:val="28"/>
          <w:szCs w:val="28"/>
          <w:lang w:eastAsia="ru-RU"/>
        </w:rPr>
        <w:t>результате предоставления муниципальной услуги документах.</w:t>
      </w:r>
      <w:bookmarkStart w:id="2" w:name="sub_311"/>
      <w:bookmarkEnd w:id="1"/>
      <w:r w:rsidR="00304043" w:rsidRPr="00E63899">
        <w:rPr>
          <w:b/>
          <w:sz w:val="28"/>
          <w:szCs w:val="28"/>
        </w:rPr>
        <w:tab/>
      </w:r>
    </w:p>
    <w:p w:rsidR="006D64CC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899">
        <w:rPr>
          <w:rFonts w:ascii="Times New Roman" w:hAnsi="Times New Roman"/>
          <w:b/>
          <w:sz w:val="28"/>
          <w:szCs w:val="28"/>
        </w:rPr>
        <w:t>3.1.1. Прием и регистрация заявления и документов, необходимых для предоставления муниципальной услуги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32"/>
      <w:bookmarkEnd w:id="2"/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представление лично либо предс</w:t>
      </w:r>
      <w:r w:rsidR="00916E8A">
        <w:rPr>
          <w:rFonts w:ascii="Times New Roman" w:eastAsia="Times New Roman" w:hAnsi="Times New Roman"/>
          <w:sz w:val="28"/>
          <w:szCs w:val="28"/>
          <w:lang w:eastAsia="ru-RU"/>
        </w:rPr>
        <w:t>тавителем заявителя Заявления с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документов, предусмотренных </w:t>
      </w:r>
      <w:hyperlink w:anchor="sub_26" w:history="1">
        <w:r w:rsidRPr="00E6389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подразделом 2.6 </w:t>
        </w:r>
      </w:hyperlink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регламента, в отдел делопроизводства или отдел по работе с обращениями граждан администрации города Чебоксары</w:t>
      </w:r>
      <w:r w:rsidR="00304043" w:rsidRPr="00E63899">
        <w:rPr>
          <w:rFonts w:ascii="Times New Roman" w:eastAsia="Times New Roman" w:hAnsi="Times New Roman"/>
          <w:sz w:val="28"/>
          <w:szCs w:val="28"/>
          <w:lang w:eastAsia="ru-RU"/>
        </w:rPr>
        <w:t>, в МФЦ, через организации федеральной почтовой связи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документов в отдел делопроизводства или отдел по работе с обращениями граждан представителю заявителя необходимо представить документ, удостоверяющий личность</w:t>
      </w:r>
      <w:r w:rsidR="00916E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документ, подтверждающий полномочия представителя. В ходе приема специалист отдела делопроизводства или отдела по работе с обращениями граждан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 ходе приема специалист отдела</w:t>
      </w:r>
      <w:r w:rsidR="00275DDD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делопроизводства или отдела по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с обращениями граждан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sub_26" w:history="1">
        <w:r w:rsidRPr="00E63899">
          <w:rPr>
            <w:rFonts w:ascii="Times New Roman" w:eastAsia="Times New Roman" w:hAnsi="Times New Roman"/>
            <w:sz w:val="28"/>
            <w:szCs w:val="28"/>
            <w:lang w:eastAsia="ru-RU"/>
          </w:rPr>
          <w:t>подразделе 2.6</w:t>
        </w:r>
      </w:hyperlink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отдела делопроизводства или отдела по работе с обращениями граждан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6D64CC" w:rsidRPr="00E63899" w:rsidRDefault="00F432EB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6D64CC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899">
        <w:rPr>
          <w:rFonts w:ascii="Times New Roman" w:hAnsi="Times New Roman"/>
          <w:b/>
          <w:sz w:val="28"/>
          <w:szCs w:val="28"/>
        </w:rPr>
        <w:t>3.1.2. Формирование и направле</w:t>
      </w:r>
      <w:r w:rsidR="00275DDD">
        <w:rPr>
          <w:rFonts w:ascii="Times New Roman" w:hAnsi="Times New Roman"/>
          <w:b/>
          <w:sz w:val="28"/>
          <w:szCs w:val="28"/>
        </w:rPr>
        <w:t>ние межведомственного запроса в </w:t>
      </w:r>
      <w:r w:rsidRPr="00E63899">
        <w:rPr>
          <w:rFonts w:ascii="Times New Roman" w:hAnsi="Times New Roman"/>
          <w:b/>
          <w:sz w:val="28"/>
          <w:szCs w:val="28"/>
        </w:rPr>
        <w:t>органы или организации, участвующие в предоставлении муниципальной услуги</w:t>
      </w:r>
    </w:p>
    <w:p w:rsidR="0061389C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процедуры, связанной с</w:t>
      </w:r>
      <w:r w:rsidR="00275DD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Специалист отдела исходных данных в течение 2 рабочих дней со дня получения Заявления готовит и направляет межведомственный запрос в</w:t>
      </w:r>
      <w:r w:rsidR="00275DD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Межведомственный запрос а</w:t>
      </w:r>
      <w:r w:rsidR="00275DDD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Чебоксары о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документов и (или) информации, необходимых для 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муниципальной услуги с использованием межведомственного информационного взаимодействия, должен содержать </w:t>
      </w:r>
      <w:r w:rsidR="001958CC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сведения, если дополнительные сведения не установлены законодательным актом Российской Федерации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направляющего межведомственный запрос;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указание на положение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сведения, необходимые для представления документа и (или) инфор</w:t>
      </w:r>
      <w:r w:rsidR="000134F2" w:rsidRPr="00E63899">
        <w:rPr>
          <w:rFonts w:ascii="Times New Roman" w:eastAsia="Times New Roman" w:hAnsi="Times New Roman"/>
          <w:sz w:val="28"/>
          <w:szCs w:val="28"/>
          <w:lang w:eastAsia="ru-RU"/>
        </w:rPr>
        <w:t>мации, установленные настоящим а</w:t>
      </w:r>
      <w:r w:rsidR="00275DDD">
        <w:rPr>
          <w:rFonts w:ascii="Times New Roman" w:eastAsia="Times New Roman" w:hAnsi="Times New Roman"/>
          <w:sz w:val="28"/>
          <w:szCs w:val="28"/>
          <w:lang w:eastAsia="ru-RU"/>
        </w:rPr>
        <w:t>дминистративным регламентом, а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дата направления межведомственного запроса;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</w:t>
      </w:r>
      <w:r w:rsidR="009B069A" w:rsidRPr="00E63899">
        <w:rPr>
          <w:rFonts w:ascii="Times New Roman" w:eastAsia="Times New Roman" w:hAnsi="Times New Roman"/>
          <w:sz w:val="28"/>
          <w:szCs w:val="28"/>
          <w:lang w:eastAsia="ru-RU"/>
        </w:rPr>
        <w:t>ой почты данного лица для связи;</w:t>
      </w:r>
    </w:p>
    <w:p w:rsidR="009B069A" w:rsidRPr="00E63899" w:rsidRDefault="009B069A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3899">
        <w:rPr>
          <w:rFonts w:ascii="Times New Roman" w:eastAsia="Times New Roman" w:hAnsi="Times New Roman"/>
          <w:sz w:val="28"/>
          <w:szCs w:val="28"/>
        </w:rPr>
        <w:t>и</w:t>
      </w:r>
      <w:r w:rsidRPr="00E63899">
        <w:rPr>
          <w:rFonts w:ascii="Times New Roman" w:hAnsi="Times New Roman"/>
          <w:sz w:val="28"/>
          <w:szCs w:val="28"/>
          <w:shd w:val="clear" w:color="auto" w:fill="FFFFFF"/>
        </w:rPr>
        <w:t>нформация о факте получения согласия, предусмотренного частью 5 статьи 7 Федерального закона 210-ФЗ (при направлении межведомственного запроса в случае, предусмотренном частью 5 статьи 7 Федерального закона 210-ФЗ).</w:t>
      </w:r>
    </w:p>
    <w:p w:rsidR="006D64CC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6F0BB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899">
        <w:rPr>
          <w:rFonts w:ascii="Times New Roman" w:hAnsi="Times New Roman"/>
          <w:b/>
          <w:sz w:val="28"/>
          <w:szCs w:val="28"/>
        </w:rPr>
        <w:t>3.</w:t>
      </w:r>
      <w:r w:rsidR="006F0BB9" w:rsidRPr="00E63899">
        <w:rPr>
          <w:rFonts w:ascii="Times New Roman" w:hAnsi="Times New Roman"/>
          <w:b/>
          <w:sz w:val="28"/>
          <w:szCs w:val="28"/>
        </w:rPr>
        <w:t>1.</w:t>
      </w:r>
      <w:r w:rsidRPr="00E63899">
        <w:rPr>
          <w:rFonts w:ascii="Times New Roman" w:hAnsi="Times New Roman"/>
          <w:b/>
          <w:sz w:val="28"/>
          <w:szCs w:val="28"/>
        </w:rPr>
        <w:t>3.</w:t>
      </w:r>
      <w:r w:rsidR="00275DDD">
        <w:rPr>
          <w:rFonts w:ascii="Times New Roman" w:hAnsi="Times New Roman"/>
          <w:b/>
          <w:sz w:val="28"/>
          <w:szCs w:val="28"/>
        </w:rPr>
        <w:t> </w:t>
      </w:r>
      <w:r w:rsidRPr="00E63899">
        <w:rPr>
          <w:rFonts w:ascii="Times New Roman" w:hAnsi="Times New Roman"/>
          <w:b/>
          <w:sz w:val="28"/>
          <w:szCs w:val="28"/>
        </w:rPr>
        <w:t>Рассмотрение заявления и подготовка постановления об</w:t>
      </w:r>
      <w:r w:rsidR="00275DDD">
        <w:rPr>
          <w:rFonts w:ascii="Times New Roman" w:hAnsi="Times New Roman"/>
          <w:b/>
          <w:sz w:val="28"/>
          <w:szCs w:val="28"/>
        </w:rPr>
        <w:t> </w:t>
      </w:r>
      <w:r w:rsidRPr="00E63899">
        <w:rPr>
          <w:rFonts w:ascii="Times New Roman" w:hAnsi="Times New Roman"/>
          <w:b/>
          <w:sz w:val="28"/>
          <w:szCs w:val="28"/>
        </w:rPr>
        <w:t>изменении целевого назначения земельного участка либо решения об</w:t>
      </w:r>
      <w:r w:rsidR="00275DDD">
        <w:rPr>
          <w:rFonts w:ascii="Times New Roman" w:hAnsi="Times New Roman"/>
          <w:b/>
          <w:sz w:val="28"/>
          <w:szCs w:val="28"/>
        </w:rPr>
        <w:t> </w:t>
      </w:r>
      <w:r w:rsidRPr="00E63899">
        <w:rPr>
          <w:rFonts w:ascii="Times New Roman" w:hAnsi="Times New Roman"/>
          <w:b/>
          <w:sz w:val="28"/>
          <w:szCs w:val="28"/>
        </w:rPr>
        <w:t>отказе в предоставлении муниципальной услуги</w:t>
      </w:r>
      <w:bookmarkStart w:id="4" w:name="sub_331"/>
    </w:p>
    <w:p w:rsidR="006F0BB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регистрация Заявления с прилагаемыми к нему документами к</w:t>
      </w:r>
      <w:r w:rsidR="00275DD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рассмотрению.</w:t>
      </w:r>
      <w:bookmarkEnd w:id="4"/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Специалист отдела исходных данных рассматривает Заявление на</w:t>
      </w:r>
      <w:r w:rsidR="00275DD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требованиям и условиям, указанным в </w:t>
      </w:r>
      <w:hyperlink w:anchor="sub_26" w:history="1">
        <w:r w:rsidRPr="00E63899">
          <w:rPr>
            <w:rFonts w:ascii="Times New Roman" w:eastAsia="Times New Roman" w:hAnsi="Times New Roman"/>
            <w:sz w:val="28"/>
            <w:szCs w:val="28"/>
            <w:lang w:eastAsia="ru-RU"/>
          </w:rPr>
          <w:t>подразделе 2.6</w:t>
        </w:r>
      </w:hyperlink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определяет возможность изменения целевого назначения земельного участка путем изучения представленных документов в течение 6 рабочих дней со дня их регистрации.</w:t>
      </w:r>
    </w:p>
    <w:p w:rsidR="00605E69" w:rsidRDefault="00EE0C8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3.1.3.1. </w:t>
      </w:r>
      <w:r w:rsidR="00605E69"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оснований, предусмотренных </w:t>
      </w:r>
      <w:hyperlink w:anchor="sub_210" w:history="1">
        <w:r w:rsidR="00605E69" w:rsidRPr="00E63899">
          <w:rPr>
            <w:rFonts w:ascii="Times New Roman" w:eastAsia="Times New Roman" w:hAnsi="Times New Roman"/>
            <w:sz w:val="28"/>
            <w:szCs w:val="28"/>
            <w:lang w:eastAsia="ru-RU"/>
          </w:rPr>
          <w:t>подразделом 2.10</w:t>
        </w:r>
      </w:hyperlink>
      <w:r w:rsidR="00605E69"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5E69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Административного регламента, специалист отд</w:t>
      </w:r>
      <w:r w:rsidR="003D52A4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ела исходных данных не позднее 12</w:t>
      </w:r>
      <w:r w:rsidR="00605E69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рабочих дней со дня регистрации Заявления в структурном подразделении готовит проект постановления об изменении целевого назначения земельного учас</w:t>
      </w:r>
      <w:r w:rsidR="001F37D4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тка.</w:t>
      </w:r>
    </w:p>
    <w:p w:rsidR="007365D3" w:rsidRPr="00E63899" w:rsidRDefault="007365D3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постановления в течение 8 рабочих дней согласовывается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начальником МБУ «Управление территориального планирования» города Чебоксары,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заместителем начальника управления архитектуры и градостроительства – главным архитектором города, заместителем председателя Горкомимущества, проходит правовую экспертизу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правовом управлении администрации города Чебоксары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, согласовывается заместителем главы администрации – председателем Горкомимущества, заместителем главы администрации по вопросам архитектуры и градостроительства города - начальником управления архитектуры и градостроительства и подписывается главой администрации города Чебоксары. Подписанное главой администрации города Чебоксары постановление об изменении целевого назначения земельного участка регистрируется в отделе делопроизводства администрации города Чебоксары.</w:t>
      </w:r>
    </w:p>
    <w:p w:rsidR="006F0BB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Результатом административной процедуры является подписанное главой администрации города Чебоксары постановление об изменении целевого</w:t>
      </w:r>
      <w:bookmarkStart w:id="5" w:name="sub_332"/>
      <w:r w:rsidR="006F0BB9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назначения земельного участка.</w:t>
      </w:r>
    </w:p>
    <w:p w:rsidR="006D16FC" w:rsidRPr="00E63899" w:rsidRDefault="00BA4F0A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3.1.3.2. </w:t>
      </w:r>
      <w:r w:rsidR="00EE0C89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</w:t>
      </w:r>
      <w:r w:rsidR="00605E69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</w:t>
      </w:r>
      <w:r w:rsidR="00DC0DDB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05E69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оснований, предусмотренных </w:t>
      </w:r>
      <w:hyperlink w:anchor="sub_210" w:history="1">
        <w:r w:rsidR="00605E69" w:rsidRPr="00E6389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подразделом 2.10</w:t>
        </w:r>
      </w:hyperlink>
      <w:r w:rsidR="00605E69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Административного регламента</w:t>
      </w:r>
      <w:r w:rsidR="00EE0C89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bookmarkEnd w:id="5"/>
      <w:r w:rsidR="00605E69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от</w:t>
      </w:r>
      <w:r w:rsidR="003D52A4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дела исходных данных в течение 12</w:t>
      </w:r>
      <w:r w:rsidR="00605E69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рабочих дней готовит проект решения об отказе в изменении целевого </w:t>
      </w:r>
      <w:r w:rsidR="006D16FC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назначения земельного участка который</w:t>
      </w:r>
      <w:r w:rsidR="00A64D24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="00BE4A7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A64D24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течение</w:t>
      </w:r>
      <w:r w:rsidR="003D52A4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 рабочих дней</w:t>
      </w:r>
      <w:r w:rsidR="006D16FC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подписывается </w:t>
      </w:r>
      <w:r w:rsidR="003D52A4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заместителем</w:t>
      </w:r>
      <w:r w:rsidR="00605E69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главы администрации города Чебоксары по вопросам архитектуры и</w:t>
      </w:r>
      <w:r w:rsidR="006D16FC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градостроительства - начальником</w:t>
      </w:r>
      <w:r w:rsidR="00605E69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управления архитектуры и градостроительства. </w:t>
      </w:r>
    </w:p>
    <w:p w:rsidR="00BC1781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Подписанное решение об отказе в изменении целевого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назначения земельного участка направляется заявителю в порядке, предусмотренном </w:t>
      </w:r>
      <w:hyperlink w:anchor="sub_34" w:history="1">
        <w:r w:rsidRPr="00E63899">
          <w:rPr>
            <w:rFonts w:ascii="Times New Roman" w:eastAsia="Times New Roman" w:hAnsi="Times New Roman"/>
            <w:sz w:val="28"/>
            <w:szCs w:val="28"/>
            <w:lang w:eastAsia="ru-RU"/>
          </w:rPr>
          <w:t>подразделом 3.</w:t>
        </w:r>
        <w:r w:rsidR="001F37D4" w:rsidRPr="00E63899">
          <w:rPr>
            <w:rFonts w:ascii="Times New Roman" w:eastAsia="Times New Roman" w:hAnsi="Times New Roman"/>
            <w:sz w:val="28"/>
            <w:szCs w:val="28"/>
            <w:lang w:eastAsia="ru-RU"/>
          </w:rPr>
          <w:t>1.</w:t>
        </w:r>
        <w:r w:rsidRPr="00E63899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изменении целевого назначения земельного участка должно быть обоснованным и содержать все имеющиеся основания для отказа.</w:t>
      </w:r>
      <w:r w:rsidR="00A03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Заявители, в отношении кото</w:t>
      </w:r>
      <w:r w:rsidR="00BE4A70">
        <w:rPr>
          <w:rFonts w:ascii="Times New Roman" w:eastAsia="Times New Roman" w:hAnsi="Times New Roman"/>
          <w:sz w:val="28"/>
          <w:szCs w:val="28"/>
          <w:lang w:eastAsia="ru-RU"/>
        </w:rPr>
        <w:t>рых приняты решения об отказе в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изменении целевого назначения земельного участка, в случае устранения причин, послуживших основанием для отказа в изменении целевого назначения земельного участка, вправе пов</w:t>
      </w:r>
      <w:r w:rsidR="00BE4A70">
        <w:rPr>
          <w:rFonts w:ascii="Times New Roman" w:eastAsia="Times New Roman" w:hAnsi="Times New Roman"/>
          <w:sz w:val="28"/>
          <w:szCs w:val="28"/>
          <w:lang w:eastAsia="ru-RU"/>
        </w:rPr>
        <w:t>торно обратиться с заявлением в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Чебоксары.</w:t>
      </w:r>
    </w:p>
    <w:p w:rsidR="006D64CC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</w:t>
      </w:r>
      <w:r w:rsidR="00BC1781" w:rsidRPr="00E638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C1781" w:rsidRPr="00E63899">
        <w:rPr>
          <w:rFonts w:ascii="Times New Roman" w:eastAsia="Times New Roman" w:hAnsi="Times New Roman"/>
          <w:sz w:val="28"/>
          <w:szCs w:val="28"/>
          <w:lang w:eastAsia="ru-RU"/>
        </w:rPr>
        <w:t>подписанное заместителем главы администрации города Чебоксары по вопросам архитектуры и градостроительства - начальником управления архитектуры и градостроительства</w:t>
      </w:r>
      <w:r w:rsidR="00CA4261"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781" w:rsidRPr="00E63899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изменении целевого назначения земельного участка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hAnsi="Times New Roman"/>
          <w:b/>
          <w:sz w:val="28"/>
          <w:szCs w:val="28"/>
        </w:rPr>
        <w:t>3.</w:t>
      </w:r>
      <w:r w:rsidR="00A559B5" w:rsidRPr="00E63899">
        <w:rPr>
          <w:rFonts w:ascii="Times New Roman" w:hAnsi="Times New Roman"/>
          <w:b/>
          <w:sz w:val="28"/>
          <w:szCs w:val="28"/>
        </w:rPr>
        <w:t>1.</w:t>
      </w:r>
      <w:r w:rsidRPr="00E63899">
        <w:rPr>
          <w:rFonts w:ascii="Times New Roman" w:hAnsi="Times New Roman"/>
          <w:b/>
          <w:sz w:val="28"/>
          <w:szCs w:val="28"/>
        </w:rPr>
        <w:t>4. Выдача (направление) заявителю документа, являющегося результатом предоставления муниципальной услуги</w:t>
      </w:r>
    </w:p>
    <w:p w:rsidR="000A37C6" w:rsidRPr="00E63899" w:rsidRDefault="000A37C6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389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подписанного постановления администрации города Чебоксары</w:t>
      </w:r>
      <w:r w:rsidR="0088572E" w:rsidRPr="00E63899">
        <w:rPr>
          <w:rFonts w:ascii="Times New Roman" w:hAnsi="Times New Roman"/>
          <w:sz w:val="28"/>
          <w:szCs w:val="28"/>
        </w:rPr>
        <w:t xml:space="preserve"> об изменении целевого назначения земельного участка</w:t>
      </w:r>
      <w:r w:rsidR="00BE4A70">
        <w:rPr>
          <w:rFonts w:ascii="Times New Roman" w:hAnsi="Times New Roman"/>
          <w:sz w:val="28"/>
          <w:szCs w:val="28"/>
        </w:rPr>
        <w:t xml:space="preserve"> либо решения об </w:t>
      </w:r>
      <w:r w:rsidRPr="00E63899">
        <w:rPr>
          <w:rFonts w:ascii="Times New Roman" w:hAnsi="Times New Roman"/>
          <w:sz w:val="28"/>
          <w:szCs w:val="28"/>
        </w:rPr>
        <w:t>отказе в изменении целевого назначения земельного участка в отделе делопроизводства или отделе по работе с обращениями граждан администрации города Чебоксары.</w:t>
      </w:r>
    </w:p>
    <w:p w:rsidR="000A37C6" w:rsidRPr="00E63899" w:rsidRDefault="000A37C6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3899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об отказе </w:t>
      </w:r>
      <w:r w:rsidRPr="00E63899">
        <w:rPr>
          <w:rFonts w:ascii="Times New Roman" w:hAnsi="Times New Roman"/>
          <w:sz w:val="28"/>
          <w:szCs w:val="28"/>
        </w:rPr>
        <w:t>в изменении целевого назначения земельного участка</w:t>
      </w:r>
      <w:r w:rsidRPr="00E63899">
        <w:rPr>
          <w:rFonts w:ascii="Times New Roman" w:hAnsi="Times New Roman"/>
          <w:sz w:val="28"/>
          <w:szCs w:val="28"/>
          <w:shd w:val="clear" w:color="auto" w:fill="FFFFFF"/>
        </w:rPr>
        <w:t xml:space="preserve"> с указанием причин отказа и возможностей их устранения выдается </w:t>
      </w:r>
      <w:r w:rsidRPr="00E63899">
        <w:rPr>
          <w:rFonts w:ascii="Times New Roman" w:hAnsi="Times New Roman"/>
          <w:sz w:val="28"/>
          <w:szCs w:val="28"/>
        </w:rPr>
        <w:t xml:space="preserve">отделом делопроизводства или отделом по работе с обращениями граждан администрации города Чебоксары </w:t>
      </w:r>
      <w:r w:rsidRPr="00E63899">
        <w:rPr>
          <w:rFonts w:ascii="Times New Roman" w:hAnsi="Times New Roman"/>
          <w:sz w:val="28"/>
          <w:szCs w:val="28"/>
          <w:shd w:val="clear" w:color="auto" w:fill="FFFFFF"/>
        </w:rPr>
        <w:t xml:space="preserve">заявителю либо их представителям при наличии полномочий, оформленных в соответствии с действующим законодательством, либо направляются по почте. </w:t>
      </w:r>
    </w:p>
    <w:p w:rsidR="000A37C6" w:rsidRPr="00E63899" w:rsidRDefault="000A37C6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3899">
        <w:rPr>
          <w:rFonts w:ascii="Times New Roman" w:hAnsi="Times New Roman"/>
          <w:sz w:val="28"/>
          <w:szCs w:val="28"/>
        </w:rPr>
        <w:t>Зарегистрированное постановление администрации города Чебоксары</w:t>
      </w:r>
      <w:r w:rsidR="0088572E" w:rsidRPr="00E63899">
        <w:rPr>
          <w:rFonts w:ascii="Times New Roman" w:hAnsi="Times New Roman"/>
          <w:sz w:val="28"/>
          <w:szCs w:val="28"/>
        </w:rPr>
        <w:t xml:space="preserve"> об изменении целевого назначения земельного участка</w:t>
      </w:r>
      <w:r w:rsidRPr="00E63899">
        <w:rPr>
          <w:rFonts w:ascii="Times New Roman" w:hAnsi="Times New Roman"/>
          <w:sz w:val="28"/>
          <w:szCs w:val="28"/>
        </w:rPr>
        <w:t xml:space="preserve"> в течение 1 рабочего дня передается в отдел делопроизводства МБУ «Управление территориального планирования» города Чебоксары.</w:t>
      </w:r>
    </w:p>
    <w:p w:rsidR="000A37C6" w:rsidRPr="00E63899" w:rsidRDefault="000A37C6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3899">
        <w:rPr>
          <w:rFonts w:ascii="Times New Roman" w:hAnsi="Times New Roman"/>
          <w:sz w:val="28"/>
          <w:szCs w:val="28"/>
        </w:rPr>
        <w:t xml:space="preserve">Постановление администрации города Чебоксары </w:t>
      </w:r>
      <w:r w:rsidR="0088572E" w:rsidRPr="00E63899">
        <w:rPr>
          <w:rFonts w:ascii="Times New Roman" w:hAnsi="Times New Roman"/>
          <w:sz w:val="28"/>
          <w:szCs w:val="28"/>
        </w:rPr>
        <w:t xml:space="preserve">об изменении целевого назначения земельного участка </w:t>
      </w:r>
      <w:r w:rsidRPr="00E63899">
        <w:rPr>
          <w:rFonts w:ascii="Times New Roman" w:hAnsi="Times New Roman"/>
          <w:sz w:val="28"/>
          <w:szCs w:val="28"/>
        </w:rPr>
        <w:t>выдается заявителю (представителю заявителя) или направляется поср</w:t>
      </w:r>
      <w:r w:rsidR="00CB0C82">
        <w:rPr>
          <w:rFonts w:ascii="Times New Roman" w:hAnsi="Times New Roman"/>
          <w:sz w:val="28"/>
          <w:szCs w:val="28"/>
        </w:rPr>
        <w:t>едством почтового отправления с </w:t>
      </w:r>
      <w:r w:rsidRPr="00E63899">
        <w:rPr>
          <w:rFonts w:ascii="Times New Roman" w:hAnsi="Times New Roman"/>
          <w:sz w:val="28"/>
          <w:szCs w:val="28"/>
        </w:rPr>
        <w:t>уведомлением о вручении по указанному им адр</w:t>
      </w:r>
      <w:r w:rsidR="00F64033">
        <w:rPr>
          <w:rFonts w:ascii="Times New Roman" w:hAnsi="Times New Roman"/>
          <w:sz w:val="28"/>
          <w:szCs w:val="28"/>
        </w:rPr>
        <w:t>есу, содержащемуся в</w:t>
      </w:r>
      <w:r w:rsidR="00CB0C82">
        <w:rPr>
          <w:rFonts w:ascii="Times New Roman" w:hAnsi="Times New Roman"/>
          <w:sz w:val="28"/>
          <w:szCs w:val="28"/>
        </w:rPr>
        <w:t> </w:t>
      </w:r>
      <w:r w:rsidR="00F64033">
        <w:rPr>
          <w:rFonts w:ascii="Times New Roman" w:hAnsi="Times New Roman"/>
          <w:sz w:val="28"/>
          <w:szCs w:val="28"/>
        </w:rPr>
        <w:t>Заявлении.</w:t>
      </w:r>
    </w:p>
    <w:p w:rsidR="000A37C6" w:rsidRPr="00E63899" w:rsidRDefault="000A37C6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3899">
        <w:rPr>
          <w:rFonts w:ascii="Times New Roman" w:hAnsi="Times New Roman"/>
          <w:sz w:val="28"/>
          <w:szCs w:val="28"/>
        </w:rPr>
        <w:t>Заявитель либо его представитель расписывается в журнале регистрации и выдачи корреспонденции в МБУ «Управление территориального</w:t>
      </w:r>
      <w:r w:rsidR="00CB0C82">
        <w:rPr>
          <w:rFonts w:ascii="Times New Roman" w:hAnsi="Times New Roman"/>
          <w:sz w:val="28"/>
          <w:szCs w:val="28"/>
        </w:rPr>
        <w:t xml:space="preserve"> планирования» города Чебоксары</w:t>
      </w:r>
      <w:r w:rsidRPr="00E63899">
        <w:rPr>
          <w:rFonts w:ascii="Times New Roman" w:hAnsi="Times New Roman"/>
          <w:sz w:val="28"/>
          <w:szCs w:val="28"/>
        </w:rPr>
        <w:t xml:space="preserve">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0A37C6" w:rsidRPr="00E63899" w:rsidRDefault="00CB0C82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0A37C6" w:rsidRPr="00E63899">
        <w:rPr>
          <w:rFonts w:ascii="Times New Roman" w:hAnsi="Times New Roman"/>
          <w:sz w:val="28"/>
          <w:szCs w:val="28"/>
        </w:rPr>
        <w:t xml:space="preserve"> если Заявление с приложенными документами поступило из МФЦ, специалист </w:t>
      </w:r>
      <w:r w:rsidR="00F64033" w:rsidRPr="00E63899">
        <w:rPr>
          <w:rFonts w:ascii="Times New Roman" w:hAnsi="Times New Roman"/>
          <w:sz w:val="28"/>
          <w:szCs w:val="28"/>
        </w:rPr>
        <w:t>отде</w:t>
      </w:r>
      <w:r w:rsidR="00220EE6">
        <w:rPr>
          <w:rFonts w:ascii="Times New Roman" w:hAnsi="Times New Roman"/>
          <w:sz w:val="28"/>
          <w:szCs w:val="28"/>
        </w:rPr>
        <w:t>ла</w:t>
      </w:r>
      <w:r w:rsidR="00F64033">
        <w:rPr>
          <w:rFonts w:ascii="Times New Roman" w:hAnsi="Times New Roman"/>
          <w:sz w:val="28"/>
          <w:szCs w:val="28"/>
        </w:rPr>
        <w:t xml:space="preserve"> делопроизводства</w:t>
      </w:r>
      <w:r>
        <w:rPr>
          <w:rFonts w:ascii="Times New Roman" w:hAnsi="Times New Roman"/>
          <w:sz w:val="28"/>
          <w:szCs w:val="28"/>
        </w:rPr>
        <w:t>,</w:t>
      </w:r>
      <w:r w:rsidR="00F64033">
        <w:rPr>
          <w:rFonts w:ascii="Times New Roman" w:hAnsi="Times New Roman"/>
          <w:sz w:val="28"/>
          <w:szCs w:val="28"/>
        </w:rPr>
        <w:t xml:space="preserve"> или отдела</w:t>
      </w:r>
      <w:r>
        <w:rPr>
          <w:rFonts w:ascii="Times New Roman" w:hAnsi="Times New Roman"/>
          <w:sz w:val="28"/>
          <w:szCs w:val="28"/>
        </w:rPr>
        <w:t xml:space="preserve"> по работе с </w:t>
      </w:r>
      <w:r w:rsidR="00F64033" w:rsidRPr="00E63899">
        <w:rPr>
          <w:rFonts w:ascii="Times New Roman" w:hAnsi="Times New Roman"/>
          <w:sz w:val="28"/>
          <w:szCs w:val="28"/>
        </w:rPr>
        <w:t>обращениями граждан администрации города Чебоксары</w:t>
      </w:r>
      <w:r>
        <w:rPr>
          <w:rFonts w:ascii="Times New Roman" w:hAnsi="Times New Roman"/>
          <w:sz w:val="28"/>
          <w:szCs w:val="28"/>
        </w:rPr>
        <w:t>,</w:t>
      </w:r>
      <w:r w:rsidR="00F64033" w:rsidRPr="00E63899">
        <w:rPr>
          <w:rFonts w:ascii="Times New Roman" w:hAnsi="Times New Roman"/>
          <w:sz w:val="28"/>
          <w:szCs w:val="28"/>
        </w:rPr>
        <w:t xml:space="preserve"> </w:t>
      </w:r>
      <w:r w:rsidR="00463AE8">
        <w:rPr>
          <w:rFonts w:ascii="Times New Roman" w:hAnsi="Times New Roman"/>
          <w:sz w:val="28"/>
          <w:szCs w:val="28"/>
        </w:rPr>
        <w:t>либо отдела делопроизводств</w:t>
      </w:r>
      <w:r w:rsidR="00220EE6">
        <w:rPr>
          <w:rFonts w:ascii="Times New Roman" w:hAnsi="Times New Roman"/>
          <w:sz w:val="28"/>
          <w:szCs w:val="28"/>
        </w:rPr>
        <w:t>а</w:t>
      </w:r>
      <w:r w:rsidR="00F64033">
        <w:rPr>
          <w:rFonts w:ascii="Times New Roman" w:hAnsi="Times New Roman"/>
          <w:sz w:val="28"/>
          <w:szCs w:val="28"/>
        </w:rPr>
        <w:t xml:space="preserve"> </w:t>
      </w:r>
      <w:r w:rsidR="000A37C6" w:rsidRPr="00E63899">
        <w:rPr>
          <w:rFonts w:ascii="Times New Roman" w:hAnsi="Times New Roman"/>
          <w:sz w:val="28"/>
          <w:szCs w:val="28"/>
        </w:rPr>
        <w:t>МБУ «Управление территориального планирования» города Чебоксары организует доставку в МФЦ конечного результата предоставления услуги в течение 1 рабочего дня со дня получения результата.</w:t>
      </w:r>
    </w:p>
    <w:p w:rsidR="000A37C6" w:rsidRPr="00E63899" w:rsidRDefault="000A37C6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389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либо представителю заявителя </w:t>
      </w:r>
      <w:r w:rsidR="00E05ABD" w:rsidRPr="00E63899">
        <w:rPr>
          <w:rFonts w:ascii="Times New Roman" w:hAnsi="Times New Roman"/>
          <w:sz w:val="28"/>
          <w:szCs w:val="28"/>
        </w:rPr>
        <w:t>постановления администрации города Чебоксары</w:t>
      </w:r>
      <w:r w:rsidR="0088572E" w:rsidRPr="00E63899">
        <w:rPr>
          <w:rFonts w:ascii="Times New Roman" w:hAnsi="Times New Roman"/>
          <w:sz w:val="28"/>
          <w:szCs w:val="28"/>
        </w:rPr>
        <w:t xml:space="preserve"> об изменении целевого назначения земельного участка</w:t>
      </w:r>
      <w:r w:rsidR="00E05ABD" w:rsidRPr="00E63899">
        <w:rPr>
          <w:rFonts w:ascii="Times New Roman" w:hAnsi="Times New Roman"/>
          <w:sz w:val="28"/>
          <w:szCs w:val="28"/>
        </w:rPr>
        <w:t xml:space="preserve"> </w:t>
      </w:r>
      <w:r w:rsidRPr="00E63899">
        <w:rPr>
          <w:rFonts w:ascii="Times New Roman" w:hAnsi="Times New Roman"/>
          <w:sz w:val="28"/>
          <w:szCs w:val="28"/>
        </w:rPr>
        <w:t>либо решения администрации города Чебоксары об отказе</w:t>
      </w:r>
      <w:r w:rsidR="0088572E" w:rsidRPr="00E63899">
        <w:rPr>
          <w:rFonts w:ascii="Times New Roman" w:hAnsi="Times New Roman"/>
          <w:sz w:val="28"/>
          <w:szCs w:val="28"/>
        </w:rPr>
        <w:t xml:space="preserve"> </w:t>
      </w:r>
      <w:r w:rsidR="0088572E" w:rsidRPr="00E63899">
        <w:rPr>
          <w:rFonts w:ascii="Times New Roman" w:eastAsia="Times New Roman" w:hAnsi="Times New Roman"/>
          <w:sz w:val="28"/>
          <w:szCs w:val="28"/>
          <w:lang w:eastAsia="ru-RU"/>
        </w:rPr>
        <w:t>в изменении целевого назначения земельного участка</w:t>
      </w:r>
      <w:r w:rsidRPr="00E63899">
        <w:rPr>
          <w:rFonts w:ascii="Times New Roman" w:hAnsi="Times New Roman"/>
          <w:sz w:val="28"/>
          <w:szCs w:val="28"/>
        </w:rPr>
        <w:t>.</w:t>
      </w:r>
    </w:p>
    <w:bookmarkEnd w:id="3"/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899">
        <w:rPr>
          <w:rFonts w:ascii="Times New Roman" w:hAnsi="Times New Roman"/>
          <w:b/>
          <w:sz w:val="28"/>
          <w:szCs w:val="28"/>
        </w:rPr>
        <w:t xml:space="preserve">3.1.5. </w:t>
      </w:r>
      <w:r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Исправление допущенных опечаток и ошибок в выданных в</w:t>
      </w:r>
      <w:r w:rsidR="00CB0C8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результате предоставления муниципальной услуги документах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исправления допущенных опечаток и ошибок в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пециалист структурного подразделения администрации города Чебоксары, уполномоченный рассматривать документы, осуществляет замену указанных документов в срок, не превышающий 3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рабочих дней с даты регистрации заявления об исправлении ошибок.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 структурного подразделения </w:t>
      </w:r>
      <w:r w:rsidRPr="00E63899">
        <w:rPr>
          <w:rFonts w:ascii="Times New Roman" w:hAnsi="Times New Roman"/>
          <w:bCs/>
          <w:sz w:val="28"/>
          <w:szCs w:val="28"/>
        </w:rPr>
        <w:t>администрации города Чебоксары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уполномоченный рассматривать документы, письменно сообщает заявителю об отсутствии </w:t>
      </w:r>
      <w:r w:rsidRPr="00E63899">
        <w:rPr>
          <w:rFonts w:ascii="Times New Roman" w:hAnsi="Times New Roman"/>
          <w:bCs/>
          <w:sz w:val="28"/>
          <w:szCs w:val="28"/>
        </w:rPr>
        <w:t>таких опечаток и (или) ошибок в срок, не превышающий 3 рабочих дней с</w:t>
      </w:r>
      <w:r w:rsidR="00CB0C82">
        <w:rPr>
          <w:rFonts w:ascii="Times New Roman" w:hAnsi="Times New Roman"/>
          <w:bCs/>
          <w:sz w:val="28"/>
          <w:szCs w:val="28"/>
        </w:rPr>
        <w:t> </w:t>
      </w:r>
      <w:r w:rsidRPr="00E63899">
        <w:rPr>
          <w:rFonts w:ascii="Times New Roman" w:hAnsi="Times New Roman"/>
          <w:bCs/>
          <w:sz w:val="28"/>
          <w:szCs w:val="28"/>
        </w:rPr>
        <w:t>даты регистрации заявления об исправлении ошибок.</w:t>
      </w:r>
    </w:p>
    <w:p w:rsidR="001958CC" w:rsidRPr="00E63899" w:rsidRDefault="001958CC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3899">
        <w:rPr>
          <w:rFonts w:ascii="Times New Roman" w:hAnsi="Times New Roman"/>
          <w:bCs/>
          <w:sz w:val="28"/>
          <w:szCs w:val="28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899">
        <w:rPr>
          <w:rFonts w:ascii="Times New Roman" w:hAnsi="Times New Roman"/>
          <w:b/>
          <w:bCs/>
          <w:sz w:val="28"/>
          <w:szCs w:val="28"/>
        </w:rPr>
        <w:t xml:space="preserve">3.2. </w:t>
      </w:r>
      <w:r w:rsidRPr="00E6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выполнения административных процедур в</w:t>
      </w:r>
      <w:r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МФЦ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66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66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(консультирование) заявителей о порядке предоставления муниципальной услуги в МФЦ;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результата предоставления муниципальной услуги</w:t>
      </w:r>
      <w:r w:rsidR="00A559B5" w:rsidRPr="00E638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59B5" w:rsidRPr="00E63899" w:rsidRDefault="00A559B5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осуществляется.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66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3.2.1. Информирование (консультирование) заявителей о порядке предоставления муниципальной услуги в МФЦ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. Информация о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порядке предоставления муниципальной услуги размещается на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стендах в секторе ожидания МФЦ.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(консультирование) о порядке предоставления муниципальной услуги осуществляют специалисты МФЦ в соответствии с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АИС МФЦ, присваивая статус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Консультация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. Специалист МФЦ отвечает на вопросы заявителя о муниципальной услуге, устанавливает наличие у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Подробная информация (консультация) предоставляется по следующим вопросам: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 в МФЦ;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источники получения документов, необходимых для оказания муниципальной услуги;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требования к оформлению и заполнению заявления и других документов;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время приема и выдачи документов;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приеме документов и предоставлении муниципальной услуги;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3.2.2. П</w:t>
      </w:r>
      <w:r w:rsidRPr="00E6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Основанием 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начала административной процедуры </w:t>
      </w:r>
      <w:r w:rsidRPr="00E63899">
        <w:rPr>
          <w:rFonts w:ascii="Times New Roman" w:eastAsia="Times New Roman" w:hAnsi="Times New Roman"/>
          <w:sz w:val="28"/>
          <w:szCs w:val="28"/>
          <w:lang w:eastAsia="ar-SA"/>
        </w:rPr>
        <w:t>является представление лично либо предс</w:t>
      </w:r>
      <w:r w:rsidR="00CB0C82">
        <w:rPr>
          <w:rFonts w:ascii="Times New Roman" w:eastAsia="Times New Roman" w:hAnsi="Times New Roman"/>
          <w:sz w:val="28"/>
          <w:szCs w:val="28"/>
          <w:lang w:eastAsia="ar-SA"/>
        </w:rPr>
        <w:t>тавителем заявителя Заявления с </w:t>
      </w:r>
      <w:r w:rsidRPr="00E63899">
        <w:rPr>
          <w:rFonts w:ascii="Times New Roman" w:eastAsia="Times New Roman" w:hAnsi="Times New Roman"/>
          <w:sz w:val="28"/>
          <w:szCs w:val="28"/>
          <w:lang w:eastAsia="ar-SA"/>
        </w:rPr>
        <w:t>приложением документов, предусмотренных подразделом 2.6 Административного регламента, в МФЦ.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6" w:name="sub_310235"/>
      <w:r w:rsidRPr="00E6389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ходе приема специалист 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605E69" w:rsidRPr="00E63899" w:rsidRDefault="00605E69" w:rsidP="00A6023A">
      <w:pPr>
        <w:tabs>
          <w:tab w:val="num" w:pos="284"/>
          <w:tab w:val="left" w:pos="360"/>
          <w:tab w:val="left" w:pos="426"/>
          <w:tab w:val="left" w:pos="12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ar-SA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3899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документы не прошли контроль, в ходе приема специалист 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E63899">
        <w:rPr>
          <w:rFonts w:ascii="Times New Roman" w:eastAsia="Times New Roman" w:hAnsi="Times New Roman"/>
          <w:sz w:val="28"/>
          <w:szCs w:val="28"/>
          <w:lang w:eastAsia="ar-SA"/>
        </w:rPr>
        <w:t xml:space="preserve">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</w:t>
      </w:r>
      <w:r w:rsidR="00CB0C82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ar-SA"/>
        </w:rPr>
        <w:t>достоверность представленных сведений и документов. Представление заявителем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неполных и (или) недостоверных сведений является основанием для отказа в предоставлении муниципальной услуги.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Специалист МФЦ 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bookmarkStart w:id="7" w:name="sub_310237"/>
      <w:bookmarkEnd w:id="6"/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документов специалист МФЦ, ответственный за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регистрацию документов, фиксирует обращения заявителей в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АИС МФЦ. После регистрации готовит расписку о принятии документов, согласие на обработку персональных данных (далее - расписка) в 3-х экземплярах (1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 выдает заявителю, 2-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й с Заявлением и принятым пакетом документов направляется в уполномоченное структурное подразделение администрации города Чебоксары, 3-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й остается в МФЦ) в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действующими правилами ведения учета документов.</w:t>
      </w:r>
    </w:p>
    <w:bookmarkEnd w:id="7"/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 расписке указываются следующие пункты: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согласие на обработку персональных данных;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данные о заявителе;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расписка – уведомление о принятии документов;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порядковый номер заявления;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дата поступления документов;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подпись специалиста;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перечень принятых документов;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сроки предоставления услуги;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расписка о выдаче результата.</w:t>
      </w:r>
    </w:p>
    <w:p w:rsidR="00605E69" w:rsidRPr="00E63899" w:rsidRDefault="00605E69" w:rsidP="00A6023A">
      <w:pPr>
        <w:tabs>
          <w:tab w:val="num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подразделение, 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 этом меняя статус в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АИС МФЦ на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отправлено в ведомство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. В случае приема документов в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605E69" w:rsidRPr="00E63899" w:rsidRDefault="00605E69" w:rsidP="00A6023A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3.2.3. Выдача результата предоставления муниципальной услуги </w:t>
      </w:r>
      <w:r w:rsidR="00725206"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(положительного либо уведомления об отказе в предоставлении муниципальной услуги)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 конечного результата предоставления муниципальной услуги.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Прием и выдачу документов, необходимых для предоставления муниципальной услуги, осуществляют специалисты МФЦ в соответствии с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графиком работы МФЦ.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В день поступления положительного конечного результата предоставления услуги специалист МФЦ делает отметку в АИС МФЦ о</w:t>
      </w:r>
      <w:r w:rsidR="00CB0C82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смене статуса документа на </w:t>
      </w:r>
      <w:r w:rsidR="00382B46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готово к выдаче</w:t>
      </w:r>
      <w:r w:rsidR="00382B46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Специалист МФЦ, ответственный за выдачу документов, фиксирует выдачу конечного результата предоставления услуги в расписке, раздел </w:t>
      </w:r>
      <w:r w:rsidR="00382B46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результата</w:t>
      </w:r>
      <w:r w:rsidR="00382B46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своей подписью и подписью заявителя с указанием даты выдачи результата, при этом меняя статус в АИС МФЦ на </w:t>
      </w:r>
      <w:r w:rsidR="00382B46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выдано</w:t>
      </w:r>
      <w:r w:rsidR="00382B46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поступления письменного уведомления об отказе в</w:t>
      </w:r>
      <w:r w:rsidR="00CB0C82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предоставлении услуги специалист МФЦ в день поступления уведомления фиксирует в АИС МФЦ смену статуса документа на </w:t>
      </w:r>
      <w:r w:rsidR="00382B46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отказано в услуге</w:t>
      </w:r>
      <w:r w:rsidR="00382B46"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извещает заявителя по телефону. 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 фиксирует выдачу результата предоставления услуги в разделе расписки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результата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подписью и подписью заявителя с указанием даты выдачи результата, при этом меняя статус в АИС МФЦ на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выдано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. Заявителю выдается 1 экз. уведомления (оригинал) с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прилагаемыми документами при личном обращении.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выдача заявителю либо его представителю результата предоставления муниципальной услуги (положительного либо уведомления об отказе в предоставлении муниципальной услуги).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 w:rsidR="00CB0C8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выполнения административных процедур в</w:t>
      </w:r>
      <w:r w:rsidR="00CB0C8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электронной форме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Интерактивная приемная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города Чебоксары в сети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Поступившие обращения рассматриваются</w:t>
      </w:r>
      <w:r w:rsidR="0061389C"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сроки, установленные 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2.4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№ 63-ФЗ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Об электронной подписи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CB0C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</w:t>
      </w:r>
      <w:r w:rsidR="00BD1DD6">
        <w:rPr>
          <w:rFonts w:ascii="Times New Roman" w:eastAsia="Times New Roman" w:hAnsi="Times New Roman"/>
          <w:sz w:val="28"/>
          <w:szCs w:val="28"/>
          <w:lang w:eastAsia="ru-RU"/>
        </w:rPr>
        <w:t>енных и муниципальных услуг и о 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изменения в Правила разработки и утверждения административных регламентов предоставления государственных услуг</w:t>
      </w:r>
      <w:r w:rsidR="006F0BB9" w:rsidRPr="00E638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58CC" w:rsidRPr="00E63899" w:rsidRDefault="00BD1DD6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 А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третий подраздела 4.2 </w:t>
      </w:r>
      <w:r w:rsidR="001958CC" w:rsidRPr="00E63899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58CC"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8CC" w:rsidRPr="00E6389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1958CC" w:rsidRPr="00E63899" w:rsidRDefault="001958CC" w:rsidP="00A6023A">
      <w:pPr>
        <w:widowControl w:val="0"/>
        <w:tabs>
          <w:tab w:val="num" w:pos="284"/>
          <w:tab w:val="left" w:pos="4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«Плановые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либо приказа начальника управления архитектуры и градостроительства администрации города Чебоксары.». 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1.5. В разделе V:</w:t>
      </w:r>
    </w:p>
    <w:p w:rsidR="0061389C" w:rsidRPr="00E63899" w:rsidRDefault="00295030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="007C0DAF" w:rsidRPr="00E6389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44A" w:rsidRPr="00E63899">
        <w:rPr>
          <w:rFonts w:ascii="Times New Roman" w:eastAsia="Times New Roman" w:hAnsi="Times New Roman"/>
          <w:sz w:val="28"/>
          <w:szCs w:val="28"/>
          <w:lang w:eastAsia="ru-RU"/>
        </w:rPr>
        <w:t>первый и второй</w:t>
      </w:r>
      <w:r w:rsidR="00605E69"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подраздела 5.2 изложить в следующей редакции: </w:t>
      </w:r>
    </w:p>
    <w:p w:rsidR="00295030" w:rsidRPr="00E63899" w:rsidRDefault="00382B46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1389C"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</w:t>
      </w:r>
      <w:r w:rsidR="00605E69"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обратиться с жалобой по основаниям и в порядке, которые установлены статьями 11.1 и 11.2 </w:t>
      </w:r>
      <w:r w:rsidR="00BD1DD6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 210-ФЗ, в </w:t>
      </w:r>
      <w:r w:rsidR="00605E69" w:rsidRPr="00E63899">
        <w:rPr>
          <w:rFonts w:ascii="Times New Roman" w:eastAsia="Times New Roman" w:hAnsi="Times New Roman"/>
          <w:sz w:val="28"/>
          <w:szCs w:val="28"/>
          <w:lang w:eastAsia="ru-RU"/>
        </w:rPr>
        <w:t>том числе в следующих случаях:</w:t>
      </w:r>
    </w:p>
    <w:p w:rsidR="00605E69" w:rsidRPr="00E63899" w:rsidRDefault="00295030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  <w:r w:rsidR="00382B46" w:rsidRPr="00E638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54B4B" w:rsidRPr="00E638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E69" w:rsidRPr="00E63899" w:rsidRDefault="001958CC" w:rsidP="00A6023A">
      <w:pPr>
        <w:widowControl w:val="0"/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899">
        <w:rPr>
          <w:rFonts w:ascii="Times New Roman" w:eastAsia="Times New Roman" w:hAnsi="Times New Roman"/>
          <w:sz w:val="28"/>
          <w:szCs w:val="28"/>
          <w:lang w:eastAsia="ru-RU"/>
        </w:rPr>
        <w:t>1.6. Приложения</w:t>
      </w:r>
      <w:r w:rsidR="00605E69" w:rsidRPr="00E63899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и № 3 к административному регламенту признать утратившими силу.</w:t>
      </w:r>
    </w:p>
    <w:p w:rsidR="00605E69" w:rsidRPr="00E63899" w:rsidRDefault="00605E69" w:rsidP="00A6023A">
      <w:pPr>
        <w:tabs>
          <w:tab w:val="num" w:pos="284"/>
          <w:tab w:val="left" w:pos="426"/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E63899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2.</w:t>
      </w:r>
      <w:r w:rsidR="00BD1DD6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05E69" w:rsidRPr="00E63899" w:rsidRDefault="00605E69" w:rsidP="00A6023A">
      <w:pPr>
        <w:widowControl w:val="0"/>
        <w:numPr>
          <w:ilvl w:val="0"/>
          <w:numId w:val="1"/>
        </w:numPr>
        <w:tabs>
          <w:tab w:val="clear" w:pos="0"/>
          <w:tab w:val="num" w:pos="142"/>
          <w:tab w:val="num" w:pos="284"/>
          <w:tab w:val="left" w:pos="426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E63899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3</w:t>
      </w:r>
      <w:r w:rsidRPr="00E6389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D1DD6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E63899"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605E69" w:rsidRPr="00E63899" w:rsidRDefault="00605E69" w:rsidP="00A6023A">
      <w:pPr>
        <w:widowControl w:val="0"/>
        <w:numPr>
          <w:ilvl w:val="0"/>
          <w:numId w:val="1"/>
        </w:numPr>
        <w:tabs>
          <w:tab w:val="clear" w:pos="0"/>
          <w:tab w:val="num" w:pos="142"/>
          <w:tab w:val="num" w:pos="284"/>
          <w:tab w:val="left" w:pos="426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E63899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4.</w:t>
      </w:r>
      <w:r w:rsidR="00BD1DD6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 </w:t>
      </w:r>
      <w:r w:rsidRPr="00E63899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Контроль за </w:t>
      </w:r>
      <w:r w:rsidR="00BD1DD6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ис</w:t>
      </w:r>
      <w:r w:rsidRPr="00E63899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полнением настоящего постановления возложить на</w:t>
      </w:r>
      <w:r w:rsidR="00BD1DD6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 </w:t>
      </w:r>
      <w:r w:rsidRPr="00E63899">
        <w:rPr>
          <w:rFonts w:ascii="Times New Roman" w:hAnsi="Times New Roman"/>
          <w:sz w:val="28"/>
          <w:szCs w:val="28"/>
        </w:rPr>
        <w:t xml:space="preserve">заместителя главы администрации по вопросам архитектуры и градостроительства </w:t>
      </w:r>
      <w:r w:rsidR="00BD1DD6">
        <w:rPr>
          <w:rFonts w:ascii="Times New Roman" w:hAnsi="Times New Roman"/>
          <w:sz w:val="28"/>
          <w:szCs w:val="28"/>
        </w:rPr>
        <w:t>–</w:t>
      </w:r>
      <w:r w:rsidRPr="00E63899">
        <w:rPr>
          <w:rFonts w:ascii="Times New Roman" w:hAnsi="Times New Roman"/>
          <w:sz w:val="28"/>
          <w:szCs w:val="28"/>
        </w:rPr>
        <w:t xml:space="preserve"> начальника управления архитектуры и градостроительства И.Л. Кучерявого.</w:t>
      </w:r>
    </w:p>
    <w:p w:rsidR="00605E69" w:rsidRPr="00E63899" w:rsidRDefault="00605E69" w:rsidP="00A6023A">
      <w:pPr>
        <w:widowControl w:val="0"/>
        <w:tabs>
          <w:tab w:val="num" w:pos="284"/>
          <w:tab w:val="left" w:pos="426"/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</w:p>
    <w:p w:rsidR="0072778E" w:rsidRPr="00E63899" w:rsidRDefault="00605E69" w:rsidP="00A6023A">
      <w:pPr>
        <w:tabs>
          <w:tab w:val="num" w:pos="284"/>
          <w:tab w:val="left" w:pos="426"/>
        </w:tabs>
        <w:spacing w:line="360" w:lineRule="auto"/>
      </w:pPr>
      <w:r w:rsidRPr="00E638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Глава администрации города Чебоксары    </w:t>
      </w:r>
      <w:r w:rsidR="00725206" w:rsidRPr="00E638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          </w:t>
      </w:r>
      <w:r w:rsidR="006F0BB9" w:rsidRPr="00E638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А.О</w:t>
      </w:r>
      <w:r w:rsidR="00725206" w:rsidRPr="00E638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="006F0BB9" w:rsidRPr="00E638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Ладыков</w:t>
      </w:r>
      <w:bookmarkEnd w:id="0"/>
    </w:p>
    <w:sectPr w:rsidR="0072778E" w:rsidRPr="00E63899" w:rsidSect="00A6023A">
      <w:headerReference w:type="default" r:id="rId9"/>
      <w:footerReference w:type="default" r:id="rId10"/>
      <w:headerReference w:type="first" r:id="rId11"/>
      <w:pgSz w:w="11906" w:h="16838"/>
      <w:pgMar w:top="1134" w:right="84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F2" w:rsidRDefault="000134F2" w:rsidP="000134F2">
      <w:pPr>
        <w:spacing w:after="0" w:line="240" w:lineRule="auto"/>
      </w:pPr>
      <w:r>
        <w:separator/>
      </w:r>
    </w:p>
  </w:endnote>
  <w:endnote w:type="continuationSeparator" w:id="0">
    <w:p w:rsidR="000134F2" w:rsidRDefault="000134F2" w:rsidP="0001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23A" w:rsidRPr="00A6023A" w:rsidRDefault="00A6023A" w:rsidP="00A6023A">
    <w:pPr>
      <w:pStyle w:val="ad"/>
      <w:jc w:val="right"/>
      <w:rPr>
        <w:sz w:val="16"/>
        <w:szCs w:val="16"/>
      </w:rPr>
    </w:pPr>
    <w:r>
      <w:rPr>
        <w:sz w:val="16"/>
        <w:szCs w:val="16"/>
      </w:rPr>
      <w:t>010-1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F2" w:rsidRDefault="000134F2" w:rsidP="000134F2">
      <w:pPr>
        <w:spacing w:after="0" w:line="240" w:lineRule="auto"/>
      </w:pPr>
      <w:r>
        <w:separator/>
      </w:r>
    </w:p>
  </w:footnote>
  <w:footnote w:type="continuationSeparator" w:id="0">
    <w:p w:rsidR="000134F2" w:rsidRDefault="000134F2" w:rsidP="0001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971671"/>
      <w:docPartObj>
        <w:docPartGallery w:val="Page Numbers (Top of Page)"/>
        <w:docPartUnique/>
      </w:docPartObj>
    </w:sdtPr>
    <w:sdtEndPr/>
    <w:sdtContent>
      <w:p w:rsidR="00A6023A" w:rsidRDefault="00A602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A7">
          <w:rPr>
            <w:noProof/>
          </w:rPr>
          <w:t>1</w:t>
        </w:r>
        <w:r>
          <w:fldChar w:fldCharType="end"/>
        </w:r>
      </w:p>
    </w:sdtContent>
  </w:sdt>
  <w:p w:rsidR="00C23328" w:rsidRDefault="00C23328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593800"/>
      <w:docPartObj>
        <w:docPartGallery w:val="Page Numbers (Top of Page)"/>
        <w:docPartUnique/>
      </w:docPartObj>
    </w:sdtPr>
    <w:sdtEndPr/>
    <w:sdtContent>
      <w:p w:rsidR="0028342A" w:rsidRDefault="002834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3A">
          <w:rPr>
            <w:noProof/>
          </w:rPr>
          <w:t>1</w:t>
        </w:r>
        <w:r>
          <w:fldChar w:fldCharType="end"/>
        </w:r>
      </w:p>
    </w:sdtContent>
  </w:sdt>
  <w:p w:rsidR="0028342A" w:rsidRDefault="002834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E69"/>
    <w:rsid w:val="00000CAD"/>
    <w:rsid w:val="000134F2"/>
    <w:rsid w:val="00024C4E"/>
    <w:rsid w:val="00034EB3"/>
    <w:rsid w:val="000554FB"/>
    <w:rsid w:val="00066F34"/>
    <w:rsid w:val="000A37C6"/>
    <w:rsid w:val="000A444A"/>
    <w:rsid w:val="000F5C99"/>
    <w:rsid w:val="00116C52"/>
    <w:rsid w:val="001958CC"/>
    <w:rsid w:val="001F37D4"/>
    <w:rsid w:val="00220EE6"/>
    <w:rsid w:val="00275DDD"/>
    <w:rsid w:val="0028342A"/>
    <w:rsid w:val="00295030"/>
    <w:rsid w:val="002C7838"/>
    <w:rsid w:val="00304043"/>
    <w:rsid w:val="0035061A"/>
    <w:rsid w:val="00382B46"/>
    <w:rsid w:val="003D52A4"/>
    <w:rsid w:val="003D6FA2"/>
    <w:rsid w:val="003E4A6E"/>
    <w:rsid w:val="00433777"/>
    <w:rsid w:val="00463AE8"/>
    <w:rsid w:val="0048385F"/>
    <w:rsid w:val="0049648B"/>
    <w:rsid w:val="004A5383"/>
    <w:rsid w:val="004B28F7"/>
    <w:rsid w:val="004B49C1"/>
    <w:rsid w:val="005235F4"/>
    <w:rsid w:val="00605E69"/>
    <w:rsid w:val="0061389C"/>
    <w:rsid w:val="00653781"/>
    <w:rsid w:val="00655771"/>
    <w:rsid w:val="006635A7"/>
    <w:rsid w:val="006758ED"/>
    <w:rsid w:val="00675B49"/>
    <w:rsid w:val="006942AB"/>
    <w:rsid w:val="006B2AF9"/>
    <w:rsid w:val="006D16FC"/>
    <w:rsid w:val="006D64CC"/>
    <w:rsid w:val="006F0BB9"/>
    <w:rsid w:val="00700419"/>
    <w:rsid w:val="00725206"/>
    <w:rsid w:val="0072778E"/>
    <w:rsid w:val="007365D3"/>
    <w:rsid w:val="007521B1"/>
    <w:rsid w:val="00757CC8"/>
    <w:rsid w:val="0077121D"/>
    <w:rsid w:val="007C0DAF"/>
    <w:rsid w:val="007F71AB"/>
    <w:rsid w:val="00854B4B"/>
    <w:rsid w:val="0088572E"/>
    <w:rsid w:val="008A2C2F"/>
    <w:rsid w:val="008C258A"/>
    <w:rsid w:val="00916E8A"/>
    <w:rsid w:val="009937A0"/>
    <w:rsid w:val="009A2AAD"/>
    <w:rsid w:val="009B069A"/>
    <w:rsid w:val="009D36B2"/>
    <w:rsid w:val="00A01803"/>
    <w:rsid w:val="00A03E01"/>
    <w:rsid w:val="00A559B5"/>
    <w:rsid w:val="00A6023A"/>
    <w:rsid w:val="00A64D24"/>
    <w:rsid w:val="00A6601D"/>
    <w:rsid w:val="00A67E76"/>
    <w:rsid w:val="00AF54F6"/>
    <w:rsid w:val="00AF7443"/>
    <w:rsid w:val="00B92809"/>
    <w:rsid w:val="00BA4257"/>
    <w:rsid w:val="00BA4F0A"/>
    <w:rsid w:val="00BC1781"/>
    <w:rsid w:val="00BD1DD6"/>
    <w:rsid w:val="00BE4A70"/>
    <w:rsid w:val="00C025F9"/>
    <w:rsid w:val="00C23328"/>
    <w:rsid w:val="00C35AA9"/>
    <w:rsid w:val="00C775CB"/>
    <w:rsid w:val="00CA4261"/>
    <w:rsid w:val="00CB0C82"/>
    <w:rsid w:val="00CE6620"/>
    <w:rsid w:val="00CE6D5F"/>
    <w:rsid w:val="00D374AF"/>
    <w:rsid w:val="00DB36C8"/>
    <w:rsid w:val="00DC0DDB"/>
    <w:rsid w:val="00DC104B"/>
    <w:rsid w:val="00DC5283"/>
    <w:rsid w:val="00DD00B7"/>
    <w:rsid w:val="00E05ABD"/>
    <w:rsid w:val="00E15AD3"/>
    <w:rsid w:val="00E5290D"/>
    <w:rsid w:val="00E63899"/>
    <w:rsid w:val="00E70490"/>
    <w:rsid w:val="00E93C86"/>
    <w:rsid w:val="00EE0C89"/>
    <w:rsid w:val="00F432EB"/>
    <w:rsid w:val="00F64033"/>
    <w:rsid w:val="00FC4C36"/>
    <w:rsid w:val="00FD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A9FA684-2C87-4655-A3A6-BA75E0F7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5E69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5E6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05E69"/>
    <w:rPr>
      <w:b w:val="0"/>
      <w:bCs w:val="0"/>
      <w:color w:val="106BBE"/>
    </w:rPr>
  </w:style>
  <w:style w:type="paragraph" w:styleId="a5">
    <w:name w:val="Body Text Indent"/>
    <w:basedOn w:val="a"/>
    <w:link w:val="a6"/>
    <w:rsid w:val="00FD7C5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7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FD7C5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D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04B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34F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1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34F2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E70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A4C9-386C-4625-B899-7DB70513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22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Mashburo2</cp:lastModifiedBy>
  <cp:revision>50</cp:revision>
  <cp:lastPrinted>2019-12-23T05:44:00Z</cp:lastPrinted>
  <dcterms:created xsi:type="dcterms:W3CDTF">2019-06-03T12:46:00Z</dcterms:created>
  <dcterms:modified xsi:type="dcterms:W3CDTF">2019-12-27T06:39:00Z</dcterms:modified>
</cp:coreProperties>
</file>