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FD32AC" w:rsidRPr="00FD32AC" w:rsidTr="006F28E7">
        <w:trPr>
          <w:trHeight w:val="1418"/>
        </w:trPr>
        <w:tc>
          <w:tcPr>
            <w:tcW w:w="3540" w:type="dxa"/>
          </w:tcPr>
          <w:p w:rsidR="00FD32AC" w:rsidRPr="00FD32AC" w:rsidRDefault="00FD32AC" w:rsidP="00FD32AC">
            <w:pPr>
              <w:widowControl/>
              <w:autoSpaceDE/>
              <w:autoSpaceDN/>
              <w:adjustRightInd/>
              <w:jc w:val="center"/>
              <w:rPr>
                <w:rFonts w:ascii="Times New Roman" w:eastAsia="Times New Roman" w:hAnsi="Times New Roman"/>
                <w:b/>
                <w:bCs/>
                <w:sz w:val="24"/>
                <w:szCs w:val="24"/>
              </w:rPr>
            </w:pPr>
            <w:bookmarkStart w:id="0" w:name="_GoBack"/>
            <w:bookmarkEnd w:id="0"/>
            <w:proofErr w:type="spellStart"/>
            <w:r w:rsidRPr="00FD32AC">
              <w:rPr>
                <w:rFonts w:ascii="Times New Roman" w:eastAsia="Times New Roman" w:hAnsi="Times New Roman"/>
                <w:b/>
                <w:bCs/>
                <w:sz w:val="24"/>
                <w:szCs w:val="24"/>
              </w:rPr>
              <w:t>Чă</w:t>
            </w:r>
            <w:proofErr w:type="gramStart"/>
            <w:r w:rsidRPr="00FD32AC">
              <w:rPr>
                <w:rFonts w:ascii="Times New Roman" w:eastAsia="Times New Roman" w:hAnsi="Times New Roman"/>
                <w:b/>
                <w:bCs/>
                <w:sz w:val="24"/>
                <w:szCs w:val="24"/>
              </w:rPr>
              <w:t>ваш</w:t>
            </w:r>
            <w:proofErr w:type="spellEnd"/>
            <w:proofErr w:type="gramEnd"/>
            <w:r w:rsidRPr="00FD32AC">
              <w:rPr>
                <w:rFonts w:ascii="Times New Roman" w:eastAsia="Times New Roman" w:hAnsi="Times New Roman"/>
                <w:b/>
                <w:bCs/>
                <w:sz w:val="24"/>
                <w:szCs w:val="24"/>
              </w:rPr>
              <w:t xml:space="preserve"> Республики</w:t>
            </w:r>
          </w:p>
          <w:p w:rsidR="00FD32AC" w:rsidRPr="00FD32AC" w:rsidRDefault="00FD32AC" w:rsidP="00FD32AC">
            <w:pPr>
              <w:widowControl/>
              <w:autoSpaceDE/>
              <w:autoSpaceDN/>
              <w:adjustRightInd/>
              <w:jc w:val="center"/>
              <w:rPr>
                <w:rFonts w:ascii="Times New Roman" w:eastAsia="Times New Roman" w:hAnsi="Times New Roman"/>
                <w:b/>
                <w:bCs/>
                <w:sz w:val="24"/>
                <w:szCs w:val="24"/>
              </w:rPr>
            </w:pPr>
            <w:proofErr w:type="spellStart"/>
            <w:r w:rsidRPr="00FD32AC">
              <w:rPr>
                <w:rFonts w:ascii="Times New Roman" w:eastAsia="Times New Roman" w:hAnsi="Times New Roman"/>
                <w:b/>
                <w:bCs/>
                <w:sz w:val="24"/>
                <w:szCs w:val="24"/>
              </w:rPr>
              <w:t>Шупашкар</w:t>
            </w:r>
            <w:proofErr w:type="spellEnd"/>
            <w:r w:rsidRPr="00FD32AC">
              <w:rPr>
                <w:rFonts w:ascii="Times New Roman" w:eastAsia="Times New Roman" w:hAnsi="Times New Roman"/>
                <w:b/>
                <w:bCs/>
                <w:sz w:val="24"/>
                <w:szCs w:val="24"/>
              </w:rPr>
              <w:t xml:space="preserve"> хула</w:t>
            </w:r>
          </w:p>
          <w:p w:rsidR="00FD32AC" w:rsidRPr="00FD32AC" w:rsidRDefault="00FD32AC" w:rsidP="00FD32AC">
            <w:pPr>
              <w:widowControl/>
              <w:autoSpaceDE/>
              <w:autoSpaceDN/>
              <w:adjustRightInd/>
              <w:jc w:val="center"/>
              <w:rPr>
                <w:rFonts w:ascii="Times New Roman" w:eastAsia="Times New Roman" w:hAnsi="Times New Roman"/>
                <w:b/>
                <w:bCs/>
                <w:sz w:val="24"/>
                <w:szCs w:val="24"/>
              </w:rPr>
            </w:pPr>
            <w:proofErr w:type="spellStart"/>
            <w:r w:rsidRPr="00FD32AC">
              <w:rPr>
                <w:rFonts w:ascii="Times New Roman" w:eastAsia="Times New Roman" w:hAnsi="Times New Roman"/>
                <w:b/>
                <w:bCs/>
                <w:sz w:val="24"/>
                <w:szCs w:val="24"/>
              </w:rPr>
              <w:t>администрацийě</w:t>
            </w:r>
            <w:proofErr w:type="spellEnd"/>
          </w:p>
          <w:p w:rsidR="00FD32AC" w:rsidRPr="00FD32AC" w:rsidRDefault="00FD32AC" w:rsidP="00FD32AC">
            <w:pPr>
              <w:widowControl/>
              <w:autoSpaceDE/>
              <w:autoSpaceDN/>
              <w:adjustRightInd/>
              <w:jc w:val="center"/>
              <w:rPr>
                <w:rFonts w:ascii="Times New Roman" w:eastAsia="Times New Roman" w:hAnsi="Times New Roman"/>
                <w:b/>
                <w:bCs/>
                <w:sz w:val="24"/>
                <w:szCs w:val="24"/>
              </w:rPr>
            </w:pPr>
          </w:p>
          <w:p w:rsidR="00FD32AC" w:rsidRPr="00FD32AC" w:rsidRDefault="00FD32AC" w:rsidP="00FD32AC">
            <w:pPr>
              <w:widowControl/>
              <w:autoSpaceDE/>
              <w:autoSpaceDN/>
              <w:adjustRightInd/>
              <w:jc w:val="center"/>
              <w:rPr>
                <w:rFonts w:ascii="Times New Roman" w:eastAsia="Arial Unicode MS" w:hAnsi="Times New Roman"/>
                <w:sz w:val="24"/>
                <w:szCs w:val="24"/>
                <w:lang w:eastAsia="ar-SA"/>
              </w:rPr>
            </w:pPr>
            <w:r w:rsidRPr="00FD32AC">
              <w:rPr>
                <w:rFonts w:ascii="Times New Roman" w:eastAsia="Times New Roman" w:hAnsi="Times New Roman"/>
                <w:b/>
                <w:bCs/>
                <w:sz w:val="24"/>
                <w:szCs w:val="24"/>
              </w:rPr>
              <w:t>ЙЫШĂНУ</w:t>
            </w:r>
          </w:p>
        </w:tc>
        <w:tc>
          <w:tcPr>
            <w:tcW w:w="2160" w:type="dxa"/>
          </w:tcPr>
          <w:p w:rsidR="00FD32AC" w:rsidRPr="00FD32AC" w:rsidRDefault="00FD32AC" w:rsidP="00FD32AC">
            <w:pPr>
              <w:widowControl/>
              <w:autoSpaceDE/>
              <w:autoSpaceDN/>
              <w:adjustRightInd/>
              <w:jc w:val="center"/>
              <w:rPr>
                <w:rFonts w:ascii="Times New Roman" w:eastAsia="Times New Roman" w:hAnsi="Times New Roman"/>
                <w:b/>
                <w:bCs/>
                <w:spacing w:val="2"/>
                <w:sz w:val="24"/>
                <w:szCs w:val="24"/>
                <w:lang w:eastAsia="ar-SA"/>
              </w:rPr>
            </w:pPr>
            <w:r>
              <w:rPr>
                <w:rFonts w:ascii="Times New Roman" w:eastAsia="Times New Roman" w:hAnsi="Times New Roman"/>
                <w:b/>
                <w:bCs/>
                <w:noProof/>
                <w:sz w:val="24"/>
                <w:szCs w:val="24"/>
              </w:rPr>
              <w:drawing>
                <wp:inline distT="0" distB="0" distL="0" distR="0">
                  <wp:extent cx="586740" cy="8001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800100"/>
                          </a:xfrm>
                          <a:prstGeom prst="rect">
                            <a:avLst/>
                          </a:prstGeom>
                          <a:noFill/>
                          <a:ln>
                            <a:noFill/>
                          </a:ln>
                        </pic:spPr>
                      </pic:pic>
                    </a:graphicData>
                  </a:graphic>
                </wp:inline>
              </w:drawing>
            </w:r>
          </w:p>
        </w:tc>
        <w:tc>
          <w:tcPr>
            <w:tcW w:w="3391" w:type="dxa"/>
          </w:tcPr>
          <w:p w:rsidR="00FD32AC" w:rsidRPr="00FD32AC" w:rsidRDefault="00FD32AC" w:rsidP="00FD32AC">
            <w:pPr>
              <w:widowControl/>
              <w:autoSpaceDE/>
              <w:autoSpaceDN/>
              <w:adjustRightInd/>
              <w:jc w:val="center"/>
              <w:rPr>
                <w:rFonts w:ascii="Times New Roman" w:eastAsia="Times New Roman" w:hAnsi="Times New Roman"/>
                <w:b/>
                <w:bCs/>
                <w:sz w:val="24"/>
                <w:szCs w:val="24"/>
              </w:rPr>
            </w:pPr>
            <w:r w:rsidRPr="00FD32AC">
              <w:rPr>
                <w:rFonts w:ascii="Times New Roman" w:eastAsia="Times New Roman" w:hAnsi="Times New Roman"/>
                <w:b/>
                <w:bCs/>
                <w:sz w:val="24"/>
                <w:szCs w:val="24"/>
              </w:rPr>
              <w:t>Чувашская Республика</w:t>
            </w:r>
          </w:p>
          <w:p w:rsidR="00FD32AC" w:rsidRPr="00FD32AC" w:rsidRDefault="00FD32AC" w:rsidP="00FD32AC">
            <w:pPr>
              <w:widowControl/>
              <w:autoSpaceDE/>
              <w:autoSpaceDN/>
              <w:adjustRightInd/>
              <w:jc w:val="center"/>
              <w:rPr>
                <w:rFonts w:ascii="Times New Roman" w:eastAsia="Times New Roman" w:hAnsi="Times New Roman"/>
                <w:b/>
                <w:bCs/>
                <w:sz w:val="24"/>
                <w:szCs w:val="24"/>
              </w:rPr>
            </w:pPr>
            <w:r w:rsidRPr="00FD32AC">
              <w:rPr>
                <w:rFonts w:ascii="Times New Roman" w:eastAsia="Times New Roman" w:hAnsi="Times New Roman"/>
                <w:b/>
                <w:bCs/>
                <w:sz w:val="24"/>
                <w:szCs w:val="24"/>
              </w:rPr>
              <w:t>Администрация</w:t>
            </w:r>
          </w:p>
          <w:p w:rsidR="00FD32AC" w:rsidRPr="00FD32AC" w:rsidRDefault="00FD32AC" w:rsidP="00FD32AC">
            <w:pPr>
              <w:widowControl/>
              <w:autoSpaceDE/>
              <w:autoSpaceDN/>
              <w:adjustRightInd/>
              <w:jc w:val="center"/>
              <w:rPr>
                <w:rFonts w:ascii="Times New Roman" w:eastAsia="Times New Roman" w:hAnsi="Times New Roman"/>
                <w:b/>
                <w:bCs/>
                <w:sz w:val="24"/>
                <w:szCs w:val="24"/>
              </w:rPr>
            </w:pPr>
            <w:r w:rsidRPr="00FD32AC">
              <w:rPr>
                <w:rFonts w:ascii="Times New Roman" w:eastAsia="Times New Roman" w:hAnsi="Times New Roman"/>
                <w:b/>
                <w:bCs/>
                <w:sz w:val="24"/>
                <w:szCs w:val="24"/>
              </w:rPr>
              <w:t>города Чебоксары</w:t>
            </w:r>
          </w:p>
          <w:p w:rsidR="00FD32AC" w:rsidRPr="00FD32AC" w:rsidRDefault="00FD32AC" w:rsidP="00FD32AC">
            <w:pPr>
              <w:widowControl/>
              <w:autoSpaceDE/>
              <w:autoSpaceDN/>
              <w:adjustRightInd/>
              <w:jc w:val="center"/>
              <w:rPr>
                <w:rFonts w:ascii="Times New Roman" w:eastAsia="Times New Roman" w:hAnsi="Times New Roman"/>
                <w:b/>
                <w:bCs/>
                <w:sz w:val="24"/>
                <w:szCs w:val="24"/>
              </w:rPr>
            </w:pPr>
          </w:p>
          <w:p w:rsidR="00FD32AC" w:rsidRPr="00FD32AC" w:rsidRDefault="00FD32AC" w:rsidP="00FD32AC">
            <w:pPr>
              <w:widowControl/>
              <w:autoSpaceDE/>
              <w:autoSpaceDN/>
              <w:adjustRightInd/>
              <w:jc w:val="center"/>
              <w:rPr>
                <w:rFonts w:ascii="Times New Roman" w:eastAsia="Arial Unicode MS" w:hAnsi="Times New Roman"/>
                <w:spacing w:val="2"/>
                <w:sz w:val="24"/>
                <w:szCs w:val="24"/>
                <w:lang w:eastAsia="ar-SA"/>
              </w:rPr>
            </w:pPr>
            <w:r w:rsidRPr="00FD32AC">
              <w:rPr>
                <w:rFonts w:ascii="Times New Roman" w:eastAsia="Times New Roman" w:hAnsi="Times New Roman"/>
                <w:b/>
                <w:bCs/>
                <w:sz w:val="24"/>
                <w:szCs w:val="24"/>
              </w:rPr>
              <w:t>ПОСТАНОВЛЕНИЕ</w:t>
            </w:r>
          </w:p>
        </w:tc>
      </w:tr>
    </w:tbl>
    <w:p w:rsidR="00FD32AC" w:rsidRPr="00FD32AC" w:rsidRDefault="00FD32AC" w:rsidP="00FD32AC">
      <w:pPr>
        <w:widowControl/>
        <w:autoSpaceDE/>
        <w:autoSpaceDN/>
        <w:adjustRightInd/>
        <w:rPr>
          <w:rFonts w:ascii="Times New Roman" w:eastAsia="Times New Roman" w:hAnsi="Times New Roman"/>
          <w:sz w:val="28"/>
          <w:szCs w:val="28"/>
        </w:rPr>
      </w:pPr>
    </w:p>
    <w:p w:rsidR="00FD32AC" w:rsidRPr="00FD32AC" w:rsidRDefault="00FD32AC" w:rsidP="00FD32AC">
      <w:pPr>
        <w:widowControl/>
        <w:autoSpaceDE/>
        <w:autoSpaceDN/>
        <w:adjustRightInd/>
        <w:jc w:val="center"/>
        <w:rPr>
          <w:rFonts w:ascii="Times New Roman" w:eastAsia="Times New Roman" w:hAnsi="Times New Roman"/>
          <w:sz w:val="28"/>
          <w:szCs w:val="28"/>
        </w:rPr>
      </w:pPr>
      <w:r>
        <w:rPr>
          <w:rFonts w:ascii="Times New Roman" w:eastAsia="Times New Roman" w:hAnsi="Times New Roman"/>
          <w:sz w:val="28"/>
          <w:szCs w:val="28"/>
        </w:rPr>
        <w:t>18</w:t>
      </w:r>
      <w:r w:rsidRPr="00FD32AC">
        <w:rPr>
          <w:rFonts w:ascii="Times New Roman" w:eastAsia="Times New Roman" w:hAnsi="Times New Roman"/>
          <w:sz w:val="28"/>
          <w:szCs w:val="28"/>
        </w:rPr>
        <w:t>.0</w:t>
      </w:r>
      <w:r>
        <w:rPr>
          <w:rFonts w:ascii="Times New Roman" w:eastAsia="Times New Roman" w:hAnsi="Times New Roman"/>
          <w:sz w:val="28"/>
          <w:szCs w:val="28"/>
        </w:rPr>
        <w:t>7</w:t>
      </w:r>
      <w:r w:rsidRPr="00FD32AC">
        <w:rPr>
          <w:rFonts w:ascii="Times New Roman" w:eastAsia="Times New Roman" w:hAnsi="Times New Roman"/>
          <w:sz w:val="28"/>
          <w:szCs w:val="28"/>
        </w:rPr>
        <w:t>.2016 №</w:t>
      </w:r>
      <w:r>
        <w:rPr>
          <w:rFonts w:ascii="Times New Roman" w:eastAsia="Times New Roman" w:hAnsi="Times New Roman"/>
          <w:sz w:val="28"/>
          <w:szCs w:val="28"/>
        </w:rPr>
        <w:t>1995</w:t>
      </w:r>
    </w:p>
    <w:p w:rsidR="007D1B3A" w:rsidRDefault="007D1B3A" w:rsidP="007D1B3A">
      <w:pPr>
        <w:tabs>
          <w:tab w:val="left" w:pos="4253"/>
        </w:tabs>
        <w:ind w:right="4245"/>
        <w:jc w:val="both"/>
        <w:rPr>
          <w:rFonts w:ascii="Times New Roman" w:hAnsi="Times New Roman"/>
          <w:sz w:val="28"/>
          <w:szCs w:val="28"/>
        </w:rPr>
      </w:pPr>
    </w:p>
    <w:p w:rsidR="007D1B3A" w:rsidRDefault="007D1B3A" w:rsidP="007D1B3A">
      <w:pPr>
        <w:tabs>
          <w:tab w:val="left" w:pos="4253"/>
        </w:tabs>
        <w:ind w:right="4245"/>
        <w:jc w:val="both"/>
        <w:rPr>
          <w:rFonts w:ascii="Times New Roman" w:hAnsi="Times New Roman"/>
          <w:sz w:val="28"/>
          <w:szCs w:val="28"/>
        </w:rPr>
      </w:pPr>
      <w:r>
        <w:rPr>
          <w:rFonts w:ascii="Times New Roman" w:hAnsi="Times New Roman"/>
          <w:sz w:val="28"/>
          <w:szCs w:val="28"/>
        </w:rPr>
        <w:t>О внесении изменений в постановление администрации города Чебоксары от 30.12.2013 №4440</w:t>
      </w:r>
    </w:p>
    <w:p w:rsidR="007D1B3A" w:rsidRPr="00BE5ED8" w:rsidRDefault="007D1B3A" w:rsidP="007D1B3A">
      <w:pPr>
        <w:tabs>
          <w:tab w:val="left" w:pos="4253"/>
        </w:tabs>
        <w:ind w:right="4897"/>
        <w:jc w:val="both"/>
        <w:rPr>
          <w:rFonts w:ascii="Times New Roman" w:hAnsi="Times New Roman"/>
          <w:sz w:val="20"/>
          <w:szCs w:val="20"/>
        </w:rPr>
      </w:pPr>
    </w:p>
    <w:p w:rsidR="007D1B3A" w:rsidRPr="0077652C" w:rsidRDefault="007D1B3A" w:rsidP="007D1B3A">
      <w:pPr>
        <w:tabs>
          <w:tab w:val="left" w:pos="1276"/>
        </w:tabs>
        <w:spacing w:line="336" w:lineRule="auto"/>
        <w:ind w:firstLine="709"/>
        <w:jc w:val="both"/>
        <w:rPr>
          <w:rFonts w:ascii="Times New Roman" w:eastAsiaTheme="minorHAnsi" w:hAnsi="Times New Roman"/>
          <w:sz w:val="22"/>
          <w:szCs w:val="22"/>
        </w:rPr>
      </w:pPr>
      <w:r w:rsidRPr="00296908">
        <w:rPr>
          <w:rFonts w:ascii="Times New Roman" w:hAnsi="Times New Roman"/>
          <w:color w:val="000000"/>
          <w:sz w:val="28"/>
          <w:szCs w:val="28"/>
        </w:rPr>
        <w:t>В соответствии с Федеральным законом от 06.10.2003 №131-ФЗ «Об общих принципах организации местного самоуправления в Российской Федерации»</w:t>
      </w:r>
      <w:r>
        <w:rPr>
          <w:rFonts w:ascii="Times New Roman" w:hAnsi="Times New Roman"/>
          <w:sz w:val="28"/>
          <w:szCs w:val="28"/>
        </w:rPr>
        <w:t>,</w:t>
      </w:r>
      <w:r w:rsidR="002035F4">
        <w:rPr>
          <w:rFonts w:ascii="Times New Roman" w:hAnsi="Times New Roman"/>
          <w:sz w:val="28"/>
          <w:szCs w:val="28"/>
        </w:rPr>
        <w:t xml:space="preserve"> с Законом Чувашской Республики от 08.04.2016 №12 «</w:t>
      </w:r>
      <w:r w:rsidR="002035F4" w:rsidRPr="002035F4">
        <w:rPr>
          <w:rFonts w:ascii="Times New Roman" w:eastAsiaTheme="minorHAnsi" w:hAnsi="Times New Roman"/>
          <w:sz w:val="28"/>
          <w:szCs w:val="28"/>
          <w:lang w:eastAsia="en-US"/>
        </w:rPr>
        <w:t>О внесении изменений в закон Чувашской Республики «О</w:t>
      </w:r>
      <w:r w:rsidR="002035F4">
        <w:rPr>
          <w:rFonts w:ascii="Times New Roman" w:eastAsiaTheme="minorHAnsi" w:hAnsi="Times New Roman"/>
          <w:sz w:val="28"/>
          <w:szCs w:val="28"/>
          <w:lang w:eastAsia="en-US"/>
        </w:rPr>
        <w:t xml:space="preserve"> республиканском бюджете Чувашской Р</w:t>
      </w:r>
      <w:r w:rsidR="002035F4" w:rsidRPr="002035F4">
        <w:rPr>
          <w:rFonts w:ascii="Times New Roman" w:eastAsiaTheme="minorHAnsi" w:hAnsi="Times New Roman"/>
          <w:sz w:val="28"/>
          <w:szCs w:val="28"/>
          <w:lang w:eastAsia="en-US"/>
        </w:rPr>
        <w:t>еспублики на 2016 год»</w:t>
      </w:r>
      <w:r w:rsidR="002035F4">
        <w:rPr>
          <w:rFonts w:ascii="Times New Roman" w:eastAsiaTheme="minorHAnsi" w:hAnsi="Times New Roman"/>
          <w:sz w:val="28"/>
          <w:szCs w:val="28"/>
          <w:lang w:eastAsia="en-US"/>
        </w:rPr>
        <w:t>,</w:t>
      </w:r>
      <w:r w:rsidR="002035F4" w:rsidRPr="002035F4">
        <w:rPr>
          <w:rFonts w:ascii="Times New Roman" w:eastAsiaTheme="minorHAnsi" w:hAnsi="Times New Roman"/>
          <w:sz w:val="28"/>
          <w:szCs w:val="28"/>
          <w:lang w:eastAsia="en-US"/>
        </w:rPr>
        <w:t xml:space="preserve"> </w:t>
      </w:r>
      <w:r w:rsidR="002035F4" w:rsidRPr="002035F4">
        <w:rPr>
          <w:rFonts w:ascii="Times New Roman" w:hAnsi="Times New Roman"/>
          <w:sz w:val="28"/>
          <w:szCs w:val="28"/>
        </w:rPr>
        <w:t xml:space="preserve"> </w:t>
      </w:r>
      <w:r>
        <w:rPr>
          <w:rFonts w:ascii="Times New Roman" w:hAnsi="Times New Roman"/>
          <w:color w:val="000000"/>
          <w:sz w:val="28"/>
          <w:szCs w:val="28"/>
        </w:rPr>
        <w:t xml:space="preserve">решением Чебоксарского городского Собрания депутатов от 14.04.2016 № 229 </w:t>
      </w:r>
      <w:r w:rsidRPr="0077652C">
        <w:rPr>
          <w:rFonts w:ascii="Times New Roman" w:hAnsi="Times New Roman"/>
          <w:color w:val="000000"/>
          <w:sz w:val="28"/>
          <w:szCs w:val="28"/>
        </w:rPr>
        <w:t>«О</w:t>
      </w:r>
      <w:r w:rsidRPr="0077652C">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внесении изменений в бюджет</w:t>
      </w:r>
      <w:r w:rsidRPr="0077652C">
        <w:rPr>
          <w:rFonts w:ascii="Times New Roman" w:eastAsiaTheme="minorHAnsi" w:hAnsi="Times New Roman"/>
          <w:sz w:val="28"/>
          <w:szCs w:val="28"/>
          <w:lang w:eastAsia="en-US"/>
        </w:rPr>
        <w:t xml:space="preserve"> муниципального образования города Чебоксары - столицы Чувашской Республики на 2016 год</w:t>
      </w:r>
      <w:r w:rsidRPr="0077652C">
        <w:rPr>
          <w:rFonts w:ascii="Times New Roman" w:hAnsi="Times New Roman"/>
          <w:color w:val="000000"/>
          <w:sz w:val="28"/>
          <w:szCs w:val="28"/>
        </w:rPr>
        <w:t>»</w:t>
      </w:r>
      <w:r>
        <w:rPr>
          <w:rFonts w:ascii="Times New Roman" w:hAnsi="Times New Roman"/>
          <w:color w:val="000000"/>
          <w:sz w:val="28"/>
          <w:szCs w:val="28"/>
        </w:rPr>
        <w:t>, утвержденный решением Чебоксарского городского Собрания депутатов от 24.12.2015 №110 а</w:t>
      </w:r>
      <w:r>
        <w:rPr>
          <w:rFonts w:ascii="Times New Roman" w:hAnsi="Times New Roman"/>
          <w:sz w:val="28"/>
          <w:szCs w:val="28"/>
        </w:rPr>
        <w:t xml:space="preserve">дминистрация города Чебоксары </w:t>
      </w: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е т:</w:t>
      </w:r>
    </w:p>
    <w:p w:rsidR="007D1B3A" w:rsidRDefault="007D1B3A" w:rsidP="007D1B3A">
      <w:pPr>
        <w:pStyle w:val="11"/>
        <w:tabs>
          <w:tab w:val="left" w:pos="993"/>
          <w:tab w:val="left" w:pos="1276"/>
        </w:tabs>
        <w:spacing w:after="0" w:line="336" w:lineRule="auto"/>
        <w:ind w:left="0" w:firstLine="709"/>
        <w:jc w:val="both"/>
        <w:rPr>
          <w:rFonts w:ascii="Times New Roman" w:hAnsi="Times New Roman"/>
          <w:sz w:val="28"/>
          <w:szCs w:val="28"/>
          <w:lang w:val="ru-RU"/>
        </w:rPr>
      </w:pPr>
      <w:r>
        <w:rPr>
          <w:rFonts w:ascii="Times New Roman" w:hAnsi="Times New Roman"/>
          <w:sz w:val="28"/>
          <w:szCs w:val="28"/>
          <w:lang w:val="ru-RU"/>
        </w:rPr>
        <w:t>1. Внести в муниципальную программу</w:t>
      </w:r>
      <w:r w:rsidR="00426F6C">
        <w:rPr>
          <w:rFonts w:ascii="Times New Roman" w:hAnsi="Times New Roman"/>
          <w:sz w:val="28"/>
          <w:szCs w:val="28"/>
          <w:lang w:val="ru-RU"/>
        </w:rPr>
        <w:t xml:space="preserve"> города Чебоксары </w:t>
      </w:r>
      <w:r>
        <w:rPr>
          <w:rFonts w:ascii="Times New Roman" w:hAnsi="Times New Roman"/>
          <w:sz w:val="28"/>
          <w:szCs w:val="28"/>
          <w:lang w:val="ru-RU"/>
        </w:rPr>
        <w:t>«Социальная поддержка граждан города Чебоксары» на 2014-2020 годы</w:t>
      </w:r>
      <w:r w:rsidR="000E01AB">
        <w:rPr>
          <w:rFonts w:ascii="Times New Roman" w:hAnsi="Times New Roman"/>
          <w:sz w:val="28"/>
          <w:szCs w:val="28"/>
          <w:lang w:val="ru-RU"/>
        </w:rPr>
        <w:t>»</w:t>
      </w:r>
      <w:r>
        <w:rPr>
          <w:rFonts w:ascii="Times New Roman" w:hAnsi="Times New Roman"/>
          <w:sz w:val="28"/>
          <w:szCs w:val="28"/>
          <w:lang w:val="ru-RU"/>
        </w:rPr>
        <w:t xml:space="preserve"> (далее – муниципальная программа), утвержденную постановлением администрации города Чебоксары от 30.12.2013 №4440, следующие изменения</w:t>
      </w:r>
      <w:r w:rsidRPr="008146F4">
        <w:rPr>
          <w:rFonts w:ascii="Times New Roman" w:hAnsi="Times New Roman"/>
          <w:sz w:val="28"/>
          <w:szCs w:val="28"/>
          <w:lang w:val="ru-RU"/>
        </w:rPr>
        <w:t>:</w:t>
      </w:r>
    </w:p>
    <w:p w:rsidR="00A7148B" w:rsidRDefault="00576041" w:rsidP="007D1B3A">
      <w:pPr>
        <w:pStyle w:val="11"/>
        <w:tabs>
          <w:tab w:val="left" w:pos="993"/>
          <w:tab w:val="left" w:pos="1276"/>
        </w:tabs>
        <w:spacing w:after="0" w:line="336" w:lineRule="auto"/>
        <w:ind w:left="0" w:firstLine="709"/>
        <w:jc w:val="both"/>
        <w:rPr>
          <w:rFonts w:ascii="Times New Roman" w:hAnsi="Times New Roman"/>
          <w:sz w:val="28"/>
          <w:szCs w:val="28"/>
          <w:lang w:val="ru-RU"/>
        </w:rPr>
      </w:pPr>
      <w:r>
        <w:rPr>
          <w:rFonts w:ascii="Times New Roman" w:hAnsi="Times New Roman"/>
          <w:sz w:val="28"/>
          <w:szCs w:val="28"/>
          <w:lang w:val="ru-RU"/>
        </w:rPr>
        <w:t>1.1. В па</w:t>
      </w:r>
      <w:r w:rsidR="001363B8">
        <w:rPr>
          <w:rFonts w:ascii="Times New Roman" w:hAnsi="Times New Roman"/>
          <w:sz w:val="28"/>
          <w:szCs w:val="28"/>
          <w:lang w:val="ru-RU"/>
        </w:rPr>
        <w:t>спорте муниципальной программы</w:t>
      </w:r>
      <w:r>
        <w:rPr>
          <w:rFonts w:ascii="Times New Roman" w:hAnsi="Times New Roman"/>
          <w:sz w:val="28"/>
          <w:szCs w:val="28"/>
          <w:lang w:val="ru-RU"/>
        </w:rPr>
        <w:t xml:space="preserve"> позици</w:t>
      </w:r>
      <w:r w:rsidR="00A7148B">
        <w:rPr>
          <w:rFonts w:ascii="Times New Roman" w:hAnsi="Times New Roman"/>
          <w:sz w:val="28"/>
          <w:szCs w:val="28"/>
          <w:lang w:val="ru-RU"/>
        </w:rPr>
        <w:t>ю</w:t>
      </w:r>
      <w:r>
        <w:rPr>
          <w:rFonts w:ascii="Times New Roman" w:hAnsi="Times New Roman"/>
          <w:sz w:val="28"/>
          <w:szCs w:val="28"/>
          <w:lang w:val="ru-RU"/>
        </w:rPr>
        <w:t xml:space="preserve"> «Объемы финансирования муниципальной программы с разбивкой по годам ее реализации» </w:t>
      </w:r>
      <w:r w:rsidR="00A7148B">
        <w:rPr>
          <w:rFonts w:ascii="Times New Roman" w:hAnsi="Times New Roman"/>
          <w:sz w:val="28"/>
          <w:szCs w:val="28"/>
          <w:lang w:val="ru-RU"/>
        </w:rPr>
        <w:t>изложить в новой редакции:</w:t>
      </w:r>
    </w:p>
    <w:tbl>
      <w:tblPr>
        <w:tblW w:w="940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7"/>
        <w:gridCol w:w="7110"/>
      </w:tblGrid>
      <w:tr w:rsidR="00A7148B" w:rsidRPr="000C02F4" w:rsidTr="00285698">
        <w:trPr>
          <w:trHeight w:val="2541"/>
        </w:trPr>
        <w:tc>
          <w:tcPr>
            <w:tcW w:w="2297" w:type="dxa"/>
            <w:tcBorders>
              <w:top w:val="single" w:sz="4" w:space="0" w:color="auto"/>
              <w:bottom w:val="single" w:sz="4" w:space="0" w:color="auto"/>
              <w:right w:val="single" w:sz="4" w:space="0" w:color="auto"/>
            </w:tcBorders>
          </w:tcPr>
          <w:p w:rsidR="00A7148B" w:rsidRPr="009016BE" w:rsidRDefault="00A7148B" w:rsidP="00285698">
            <w:pPr>
              <w:rPr>
                <w:rFonts w:ascii="Times New Roman" w:hAnsi="Times New Roman"/>
                <w:sz w:val="24"/>
                <w:szCs w:val="24"/>
              </w:rPr>
            </w:pPr>
            <w:r w:rsidRPr="009016BE">
              <w:rPr>
                <w:rFonts w:ascii="Times New Roman" w:hAnsi="Times New Roman"/>
                <w:sz w:val="24"/>
                <w:szCs w:val="24"/>
              </w:rPr>
              <w:t>Объемы финансирования муниципальной программы с разбивкой по годам ее реализации</w:t>
            </w:r>
          </w:p>
        </w:tc>
        <w:tc>
          <w:tcPr>
            <w:tcW w:w="7110" w:type="dxa"/>
            <w:tcBorders>
              <w:top w:val="single" w:sz="4" w:space="0" w:color="auto"/>
              <w:left w:val="single" w:sz="4" w:space="0" w:color="auto"/>
              <w:bottom w:val="single" w:sz="4" w:space="0" w:color="auto"/>
            </w:tcBorders>
          </w:tcPr>
          <w:p w:rsidR="00A7148B" w:rsidRPr="001C0984" w:rsidRDefault="00A7148B" w:rsidP="00285698">
            <w:pPr>
              <w:widowControl/>
              <w:jc w:val="both"/>
              <w:rPr>
                <w:rFonts w:ascii="Times New Roman" w:eastAsiaTheme="minorHAnsi" w:hAnsi="Times New Roman"/>
                <w:sz w:val="24"/>
                <w:szCs w:val="18"/>
                <w:lang w:eastAsia="en-US"/>
              </w:rPr>
            </w:pPr>
            <w:r w:rsidRPr="001C0984">
              <w:rPr>
                <w:rFonts w:ascii="Times New Roman" w:eastAsiaTheme="minorHAnsi" w:hAnsi="Times New Roman"/>
                <w:sz w:val="24"/>
                <w:szCs w:val="18"/>
                <w:lang w:eastAsia="en-US"/>
              </w:rPr>
              <w:t xml:space="preserve">Прогнозируемые объемы финансирования мероприятий муниципальной программы в 2014 - 2020 годах составляют </w:t>
            </w:r>
            <w:r>
              <w:rPr>
                <w:rFonts w:ascii="Times New Roman" w:eastAsiaTheme="minorHAnsi" w:hAnsi="Times New Roman"/>
                <w:sz w:val="24"/>
                <w:szCs w:val="18"/>
                <w:lang w:eastAsia="en-US"/>
              </w:rPr>
              <w:t>9</w:t>
            </w:r>
            <w:r w:rsidR="003646D1">
              <w:rPr>
                <w:rFonts w:ascii="Times New Roman" w:eastAsiaTheme="minorHAnsi" w:hAnsi="Times New Roman"/>
                <w:sz w:val="24"/>
                <w:szCs w:val="18"/>
                <w:lang w:eastAsia="en-US"/>
              </w:rPr>
              <w:t>4252</w:t>
            </w:r>
            <w:r>
              <w:rPr>
                <w:rFonts w:ascii="Times New Roman" w:eastAsiaTheme="minorHAnsi" w:hAnsi="Times New Roman"/>
                <w:sz w:val="24"/>
                <w:szCs w:val="18"/>
                <w:lang w:eastAsia="en-US"/>
              </w:rPr>
              <w:t>,</w:t>
            </w:r>
            <w:r w:rsidR="003646D1">
              <w:rPr>
                <w:rFonts w:ascii="Times New Roman" w:eastAsiaTheme="minorHAnsi" w:hAnsi="Times New Roman"/>
                <w:sz w:val="24"/>
                <w:szCs w:val="18"/>
                <w:lang w:eastAsia="en-US"/>
              </w:rPr>
              <w:t>7</w:t>
            </w:r>
            <w:r>
              <w:rPr>
                <w:rFonts w:ascii="Times New Roman" w:eastAsiaTheme="minorHAnsi" w:hAnsi="Times New Roman"/>
                <w:sz w:val="24"/>
                <w:szCs w:val="18"/>
                <w:lang w:eastAsia="en-US"/>
              </w:rPr>
              <w:t>82</w:t>
            </w:r>
            <w:r w:rsidRPr="00CE7E49">
              <w:rPr>
                <w:rFonts w:ascii="Times New Roman" w:eastAsiaTheme="minorHAnsi" w:hAnsi="Times New Roman"/>
                <w:sz w:val="24"/>
                <w:szCs w:val="18"/>
                <w:lang w:eastAsia="en-US"/>
              </w:rPr>
              <w:t xml:space="preserve"> </w:t>
            </w:r>
            <w:r w:rsidRPr="001C0984">
              <w:rPr>
                <w:rFonts w:ascii="Times New Roman" w:eastAsiaTheme="minorHAnsi" w:hAnsi="Times New Roman"/>
                <w:sz w:val="24"/>
                <w:szCs w:val="18"/>
                <w:lang w:eastAsia="en-US"/>
              </w:rPr>
              <w:t>тысяч</w:t>
            </w:r>
            <w:r w:rsidR="003646D1">
              <w:rPr>
                <w:rFonts w:ascii="Times New Roman" w:eastAsiaTheme="minorHAnsi" w:hAnsi="Times New Roman"/>
                <w:sz w:val="24"/>
                <w:szCs w:val="18"/>
                <w:lang w:eastAsia="en-US"/>
              </w:rPr>
              <w:t>и</w:t>
            </w:r>
            <w:r w:rsidRPr="001C0984">
              <w:rPr>
                <w:rFonts w:ascii="Times New Roman" w:eastAsiaTheme="minorHAnsi" w:hAnsi="Times New Roman"/>
                <w:sz w:val="24"/>
                <w:szCs w:val="18"/>
                <w:lang w:eastAsia="en-US"/>
              </w:rPr>
              <w:t xml:space="preserve"> рублей, в том числе:</w:t>
            </w:r>
          </w:p>
          <w:p w:rsidR="00A7148B" w:rsidRPr="001C0984" w:rsidRDefault="00A7148B" w:rsidP="00285698">
            <w:pPr>
              <w:widowControl/>
              <w:jc w:val="both"/>
              <w:rPr>
                <w:rFonts w:ascii="Times New Roman" w:eastAsiaTheme="minorHAnsi" w:hAnsi="Times New Roman"/>
                <w:sz w:val="24"/>
                <w:szCs w:val="18"/>
                <w:lang w:eastAsia="en-US"/>
              </w:rPr>
            </w:pPr>
            <w:r w:rsidRPr="001C0984">
              <w:rPr>
                <w:rFonts w:ascii="Times New Roman" w:eastAsiaTheme="minorHAnsi" w:hAnsi="Times New Roman"/>
                <w:sz w:val="24"/>
                <w:szCs w:val="18"/>
                <w:lang w:eastAsia="en-US"/>
              </w:rPr>
              <w:t>в 2014 году - 58330,852 тыс. рублей;</w:t>
            </w:r>
          </w:p>
          <w:p w:rsidR="00A7148B" w:rsidRPr="001C0984" w:rsidRDefault="00A7148B" w:rsidP="00285698">
            <w:pPr>
              <w:widowControl/>
              <w:jc w:val="both"/>
              <w:rPr>
                <w:rFonts w:ascii="Times New Roman" w:eastAsiaTheme="minorHAnsi" w:hAnsi="Times New Roman"/>
                <w:sz w:val="24"/>
                <w:szCs w:val="18"/>
                <w:lang w:eastAsia="en-US"/>
              </w:rPr>
            </w:pPr>
            <w:r w:rsidRPr="001C0984">
              <w:rPr>
                <w:rFonts w:ascii="Times New Roman" w:eastAsiaTheme="minorHAnsi" w:hAnsi="Times New Roman"/>
                <w:sz w:val="24"/>
                <w:szCs w:val="18"/>
                <w:lang w:eastAsia="en-US"/>
              </w:rPr>
              <w:t xml:space="preserve">в 2015 году - </w:t>
            </w:r>
            <w:r w:rsidRPr="00CE0980">
              <w:rPr>
                <w:rFonts w:ascii="Times New Roman" w:eastAsiaTheme="minorHAnsi" w:hAnsi="Times New Roman"/>
                <w:sz w:val="24"/>
                <w:szCs w:val="18"/>
                <w:lang w:eastAsia="en-US"/>
              </w:rPr>
              <w:t>1</w:t>
            </w:r>
            <w:r>
              <w:rPr>
                <w:rFonts w:ascii="Times New Roman" w:eastAsiaTheme="minorHAnsi" w:hAnsi="Times New Roman"/>
                <w:sz w:val="24"/>
                <w:szCs w:val="18"/>
                <w:lang w:eastAsia="en-US"/>
              </w:rPr>
              <w:t>4646</w:t>
            </w:r>
            <w:r w:rsidRPr="001C0984">
              <w:rPr>
                <w:rFonts w:ascii="Times New Roman" w:eastAsiaTheme="minorHAnsi" w:hAnsi="Times New Roman"/>
                <w:sz w:val="24"/>
                <w:szCs w:val="18"/>
                <w:lang w:eastAsia="en-US"/>
              </w:rPr>
              <w:t>,</w:t>
            </w:r>
            <w:r>
              <w:rPr>
                <w:rFonts w:ascii="Times New Roman" w:eastAsiaTheme="minorHAnsi" w:hAnsi="Times New Roman"/>
                <w:sz w:val="24"/>
                <w:szCs w:val="18"/>
                <w:lang w:eastAsia="en-US"/>
              </w:rPr>
              <w:t>03</w:t>
            </w:r>
            <w:r w:rsidRPr="001C0984">
              <w:rPr>
                <w:rFonts w:ascii="Times New Roman" w:eastAsiaTheme="minorHAnsi" w:hAnsi="Times New Roman"/>
                <w:sz w:val="24"/>
                <w:szCs w:val="18"/>
                <w:lang w:eastAsia="en-US"/>
              </w:rPr>
              <w:t xml:space="preserve"> тыс. рублей;</w:t>
            </w:r>
          </w:p>
          <w:p w:rsidR="00A7148B" w:rsidRPr="001C0984" w:rsidRDefault="00A7148B" w:rsidP="00285698">
            <w:pPr>
              <w:widowControl/>
              <w:jc w:val="both"/>
              <w:rPr>
                <w:rFonts w:ascii="Times New Roman" w:eastAsiaTheme="minorHAnsi" w:hAnsi="Times New Roman"/>
                <w:sz w:val="24"/>
                <w:szCs w:val="18"/>
                <w:lang w:eastAsia="en-US"/>
              </w:rPr>
            </w:pPr>
            <w:r w:rsidRPr="001C0984">
              <w:rPr>
                <w:rFonts w:ascii="Times New Roman" w:eastAsiaTheme="minorHAnsi" w:hAnsi="Times New Roman"/>
                <w:sz w:val="24"/>
                <w:szCs w:val="18"/>
                <w:lang w:eastAsia="en-US"/>
              </w:rPr>
              <w:t xml:space="preserve">в 2016 году </w:t>
            </w:r>
            <w:r w:rsidR="003646D1" w:rsidRPr="001C0984">
              <w:rPr>
                <w:rFonts w:ascii="Times New Roman" w:eastAsiaTheme="minorHAnsi" w:hAnsi="Times New Roman"/>
                <w:sz w:val="24"/>
                <w:szCs w:val="18"/>
                <w:lang w:eastAsia="en-US"/>
              </w:rPr>
              <w:t>-</w:t>
            </w:r>
            <w:r w:rsidRPr="001C0984">
              <w:rPr>
                <w:rFonts w:ascii="Times New Roman" w:eastAsiaTheme="minorHAnsi" w:hAnsi="Times New Roman"/>
                <w:sz w:val="24"/>
                <w:szCs w:val="18"/>
                <w:lang w:eastAsia="en-US"/>
              </w:rPr>
              <w:t xml:space="preserve"> </w:t>
            </w:r>
            <w:r>
              <w:rPr>
                <w:rFonts w:ascii="Times New Roman" w:eastAsiaTheme="minorHAnsi" w:hAnsi="Times New Roman"/>
                <w:sz w:val="24"/>
                <w:szCs w:val="18"/>
                <w:lang w:eastAsia="en-US"/>
              </w:rPr>
              <w:t>5599,9</w:t>
            </w:r>
            <w:r w:rsidRPr="001C0984">
              <w:rPr>
                <w:rFonts w:ascii="Times New Roman" w:eastAsiaTheme="minorHAnsi" w:hAnsi="Times New Roman"/>
                <w:sz w:val="24"/>
                <w:szCs w:val="18"/>
                <w:lang w:eastAsia="en-US"/>
              </w:rPr>
              <w:t xml:space="preserve"> тыс. рублей;</w:t>
            </w:r>
          </w:p>
          <w:p w:rsidR="00A7148B" w:rsidRPr="0082314C" w:rsidRDefault="00A7148B" w:rsidP="00285698">
            <w:pPr>
              <w:widowControl/>
              <w:jc w:val="both"/>
              <w:rPr>
                <w:rFonts w:ascii="Times New Roman" w:eastAsiaTheme="minorHAnsi" w:hAnsi="Times New Roman"/>
                <w:sz w:val="24"/>
                <w:szCs w:val="18"/>
                <w:lang w:eastAsia="en-US"/>
              </w:rPr>
            </w:pPr>
            <w:r w:rsidRPr="0082314C">
              <w:rPr>
                <w:rFonts w:ascii="Times New Roman" w:eastAsiaTheme="minorHAnsi" w:hAnsi="Times New Roman"/>
                <w:sz w:val="24"/>
                <w:szCs w:val="18"/>
                <w:lang w:eastAsia="en-US"/>
              </w:rPr>
              <w:t xml:space="preserve">в 2017 году </w:t>
            </w:r>
            <w:r w:rsidRPr="001C0984">
              <w:rPr>
                <w:rFonts w:ascii="Times New Roman" w:eastAsiaTheme="minorHAnsi" w:hAnsi="Times New Roman"/>
                <w:sz w:val="24"/>
                <w:szCs w:val="18"/>
                <w:lang w:eastAsia="en-US"/>
              </w:rPr>
              <w:t>-</w:t>
            </w:r>
            <w:r w:rsidRPr="0082314C">
              <w:rPr>
                <w:rFonts w:ascii="Times New Roman" w:eastAsiaTheme="minorHAnsi" w:hAnsi="Times New Roman"/>
                <w:sz w:val="24"/>
                <w:szCs w:val="18"/>
                <w:lang w:eastAsia="en-US"/>
              </w:rPr>
              <w:t xml:space="preserve"> </w:t>
            </w:r>
            <w:r>
              <w:rPr>
                <w:rFonts w:ascii="Times New Roman" w:eastAsiaTheme="minorHAnsi" w:hAnsi="Times New Roman"/>
                <w:sz w:val="24"/>
                <w:szCs w:val="18"/>
                <w:lang w:eastAsia="en-US"/>
              </w:rPr>
              <w:t>3919,0</w:t>
            </w:r>
            <w:r w:rsidRPr="0082314C">
              <w:rPr>
                <w:rFonts w:ascii="Times New Roman" w:eastAsiaTheme="minorHAnsi" w:hAnsi="Times New Roman"/>
                <w:sz w:val="24"/>
                <w:szCs w:val="18"/>
                <w:lang w:eastAsia="en-US"/>
              </w:rPr>
              <w:t xml:space="preserve"> тыс. рублей;</w:t>
            </w:r>
          </w:p>
          <w:p w:rsidR="00A7148B" w:rsidRPr="0082314C" w:rsidRDefault="00A7148B" w:rsidP="00285698">
            <w:pPr>
              <w:widowControl/>
              <w:jc w:val="both"/>
              <w:rPr>
                <w:rFonts w:ascii="Times New Roman" w:eastAsiaTheme="minorHAnsi" w:hAnsi="Times New Roman"/>
                <w:sz w:val="24"/>
                <w:szCs w:val="18"/>
                <w:lang w:eastAsia="en-US"/>
              </w:rPr>
            </w:pPr>
            <w:r w:rsidRPr="0082314C">
              <w:rPr>
                <w:rFonts w:ascii="Times New Roman" w:eastAsiaTheme="minorHAnsi" w:hAnsi="Times New Roman"/>
                <w:sz w:val="24"/>
                <w:szCs w:val="18"/>
                <w:lang w:eastAsia="en-US"/>
              </w:rPr>
              <w:t xml:space="preserve">в 2018 году - </w:t>
            </w:r>
            <w:r>
              <w:rPr>
                <w:rFonts w:ascii="Times New Roman" w:eastAsiaTheme="minorHAnsi" w:hAnsi="Times New Roman"/>
                <w:sz w:val="24"/>
                <w:szCs w:val="18"/>
                <w:lang w:eastAsia="en-US"/>
              </w:rPr>
              <w:t>3919,0</w:t>
            </w:r>
            <w:r w:rsidRPr="0082314C">
              <w:rPr>
                <w:rFonts w:ascii="Times New Roman" w:eastAsiaTheme="minorHAnsi" w:hAnsi="Times New Roman"/>
                <w:sz w:val="24"/>
                <w:szCs w:val="18"/>
                <w:lang w:eastAsia="en-US"/>
              </w:rPr>
              <w:t xml:space="preserve"> тыс. рублей;</w:t>
            </w:r>
          </w:p>
          <w:p w:rsidR="00A7148B" w:rsidRPr="0082314C" w:rsidRDefault="00A7148B" w:rsidP="00285698">
            <w:pPr>
              <w:widowControl/>
              <w:jc w:val="both"/>
              <w:rPr>
                <w:rFonts w:ascii="Times New Roman" w:eastAsiaTheme="minorHAnsi" w:hAnsi="Times New Roman"/>
                <w:sz w:val="24"/>
                <w:szCs w:val="18"/>
                <w:lang w:eastAsia="en-US"/>
              </w:rPr>
            </w:pPr>
            <w:r w:rsidRPr="0082314C">
              <w:rPr>
                <w:rFonts w:ascii="Times New Roman" w:eastAsiaTheme="minorHAnsi" w:hAnsi="Times New Roman"/>
                <w:sz w:val="24"/>
                <w:szCs w:val="18"/>
                <w:lang w:eastAsia="en-US"/>
              </w:rPr>
              <w:t xml:space="preserve">в 2019 году - </w:t>
            </w:r>
            <w:r>
              <w:rPr>
                <w:rFonts w:ascii="Times New Roman" w:eastAsiaTheme="minorHAnsi" w:hAnsi="Times New Roman"/>
                <w:sz w:val="24"/>
                <w:szCs w:val="18"/>
                <w:lang w:eastAsia="en-US"/>
              </w:rPr>
              <w:t xml:space="preserve">3919,0 </w:t>
            </w:r>
            <w:r w:rsidRPr="0082314C">
              <w:rPr>
                <w:rFonts w:ascii="Times New Roman" w:eastAsiaTheme="minorHAnsi" w:hAnsi="Times New Roman"/>
                <w:sz w:val="24"/>
                <w:szCs w:val="18"/>
                <w:lang w:eastAsia="en-US"/>
              </w:rPr>
              <w:t>тыс. рублей;</w:t>
            </w:r>
          </w:p>
          <w:p w:rsidR="00A7148B" w:rsidRPr="0082314C" w:rsidRDefault="00A7148B" w:rsidP="00285698">
            <w:pPr>
              <w:widowControl/>
              <w:jc w:val="both"/>
              <w:rPr>
                <w:rFonts w:ascii="Times New Roman" w:eastAsiaTheme="minorHAnsi" w:hAnsi="Times New Roman"/>
                <w:sz w:val="24"/>
                <w:szCs w:val="18"/>
                <w:lang w:eastAsia="en-US"/>
              </w:rPr>
            </w:pPr>
            <w:r w:rsidRPr="0082314C">
              <w:rPr>
                <w:rFonts w:ascii="Times New Roman" w:eastAsiaTheme="minorHAnsi" w:hAnsi="Times New Roman"/>
                <w:sz w:val="24"/>
                <w:szCs w:val="18"/>
                <w:lang w:eastAsia="en-US"/>
              </w:rPr>
              <w:t xml:space="preserve">в 2020 году - </w:t>
            </w:r>
            <w:r>
              <w:rPr>
                <w:rFonts w:ascii="Times New Roman" w:eastAsiaTheme="minorHAnsi" w:hAnsi="Times New Roman"/>
                <w:sz w:val="24"/>
                <w:szCs w:val="18"/>
                <w:lang w:eastAsia="en-US"/>
              </w:rPr>
              <w:t>3919,0</w:t>
            </w:r>
            <w:r w:rsidRPr="0082314C">
              <w:rPr>
                <w:rFonts w:ascii="Times New Roman" w:eastAsiaTheme="minorHAnsi" w:hAnsi="Times New Roman"/>
                <w:sz w:val="24"/>
                <w:szCs w:val="18"/>
                <w:lang w:eastAsia="en-US"/>
              </w:rPr>
              <w:t xml:space="preserve"> тыс. рублей;</w:t>
            </w:r>
          </w:p>
          <w:p w:rsidR="00A7148B" w:rsidRPr="00067AEF" w:rsidRDefault="00A7148B" w:rsidP="00285698">
            <w:pPr>
              <w:widowControl/>
              <w:jc w:val="both"/>
              <w:rPr>
                <w:rFonts w:ascii="Times New Roman" w:eastAsiaTheme="minorHAnsi" w:hAnsi="Times New Roman"/>
                <w:sz w:val="24"/>
                <w:szCs w:val="24"/>
                <w:lang w:eastAsia="en-US"/>
              </w:rPr>
            </w:pPr>
            <w:r w:rsidRPr="00067AEF">
              <w:rPr>
                <w:rFonts w:ascii="Times New Roman" w:eastAsiaTheme="minorHAnsi" w:hAnsi="Times New Roman"/>
                <w:sz w:val="24"/>
                <w:szCs w:val="24"/>
                <w:lang w:eastAsia="en-US"/>
              </w:rPr>
              <w:t>из них средства:</w:t>
            </w:r>
            <w:r w:rsidR="003646D1">
              <w:rPr>
                <w:rFonts w:ascii="Times New Roman" w:eastAsiaTheme="minorHAnsi" w:hAnsi="Times New Roman"/>
                <w:sz w:val="24"/>
                <w:szCs w:val="24"/>
                <w:lang w:eastAsia="en-US"/>
              </w:rPr>
              <w:t xml:space="preserve"> </w:t>
            </w:r>
          </w:p>
          <w:p w:rsidR="00A7148B" w:rsidRPr="00067AEF" w:rsidRDefault="00A7148B" w:rsidP="00285698">
            <w:pPr>
              <w:widowControl/>
              <w:jc w:val="both"/>
              <w:rPr>
                <w:rFonts w:ascii="Times New Roman" w:eastAsiaTheme="minorHAnsi" w:hAnsi="Times New Roman"/>
                <w:sz w:val="24"/>
                <w:szCs w:val="24"/>
                <w:highlight w:val="yellow"/>
                <w:lang w:eastAsia="en-US"/>
              </w:rPr>
            </w:pPr>
            <w:r w:rsidRPr="00067AEF">
              <w:rPr>
                <w:rFonts w:ascii="Times New Roman" w:eastAsiaTheme="minorHAnsi" w:hAnsi="Times New Roman"/>
                <w:sz w:val="24"/>
                <w:szCs w:val="24"/>
                <w:lang w:eastAsia="en-US"/>
              </w:rPr>
              <w:t>федерального бюджета - 2</w:t>
            </w:r>
            <w:r w:rsidRPr="00D10D23">
              <w:rPr>
                <w:rFonts w:ascii="Times New Roman" w:eastAsiaTheme="minorHAnsi" w:hAnsi="Times New Roman"/>
                <w:sz w:val="24"/>
                <w:szCs w:val="24"/>
                <w:lang w:eastAsia="en-US"/>
              </w:rPr>
              <w:t>7427</w:t>
            </w:r>
            <w:r w:rsidRPr="00067AEF">
              <w:rPr>
                <w:rFonts w:ascii="Times New Roman" w:eastAsiaTheme="minorHAnsi" w:hAnsi="Times New Roman"/>
                <w:sz w:val="24"/>
                <w:szCs w:val="24"/>
                <w:lang w:eastAsia="en-US"/>
              </w:rPr>
              <w:t>,</w:t>
            </w:r>
            <w:r w:rsidRPr="00D10D23">
              <w:rPr>
                <w:rFonts w:ascii="Times New Roman" w:eastAsiaTheme="minorHAnsi" w:hAnsi="Times New Roman"/>
                <w:sz w:val="24"/>
                <w:szCs w:val="24"/>
                <w:lang w:eastAsia="en-US"/>
              </w:rPr>
              <w:t>37</w:t>
            </w:r>
            <w:r w:rsidRPr="00067AEF">
              <w:rPr>
                <w:rFonts w:ascii="Times New Roman" w:eastAsiaTheme="minorHAnsi" w:hAnsi="Times New Roman"/>
                <w:sz w:val="24"/>
                <w:szCs w:val="24"/>
                <w:lang w:eastAsia="en-US"/>
              </w:rPr>
              <w:t>6 тысяч рублей, в том числе:</w:t>
            </w:r>
          </w:p>
          <w:p w:rsidR="00A7148B" w:rsidRPr="00CE0980" w:rsidRDefault="00A7148B" w:rsidP="00285698">
            <w:pPr>
              <w:widowControl/>
              <w:jc w:val="both"/>
              <w:rPr>
                <w:rFonts w:ascii="Times New Roman" w:eastAsiaTheme="minorHAnsi" w:hAnsi="Times New Roman"/>
                <w:sz w:val="24"/>
                <w:szCs w:val="24"/>
                <w:lang w:eastAsia="en-US"/>
              </w:rPr>
            </w:pPr>
            <w:r w:rsidRPr="00067AEF">
              <w:rPr>
                <w:rFonts w:ascii="Times New Roman" w:eastAsiaTheme="minorHAnsi" w:hAnsi="Times New Roman"/>
                <w:sz w:val="24"/>
                <w:szCs w:val="24"/>
                <w:lang w:eastAsia="en-US"/>
              </w:rPr>
              <w:lastRenderedPageBreak/>
              <w:t>в 2014 году - 22129,926 тыс. рублей;</w:t>
            </w:r>
          </w:p>
          <w:p w:rsidR="00A7148B" w:rsidRPr="00067AEF" w:rsidRDefault="00A7148B" w:rsidP="00285698">
            <w:pPr>
              <w:widowControl/>
              <w:jc w:val="both"/>
              <w:rPr>
                <w:rFonts w:ascii="Times New Roman" w:eastAsiaTheme="minorHAnsi" w:hAnsi="Times New Roman"/>
                <w:sz w:val="24"/>
                <w:szCs w:val="24"/>
                <w:lang w:eastAsia="en-US"/>
              </w:rPr>
            </w:pPr>
            <w:r w:rsidRPr="00CE0980">
              <w:rPr>
                <w:rFonts w:ascii="Times New Roman" w:eastAsiaTheme="minorHAnsi" w:hAnsi="Times New Roman"/>
                <w:sz w:val="24"/>
                <w:szCs w:val="24"/>
                <w:lang w:eastAsia="en-US"/>
              </w:rPr>
              <w:t xml:space="preserve">в 2015 году </w:t>
            </w:r>
            <w:r w:rsidRPr="0082314C">
              <w:rPr>
                <w:rFonts w:ascii="Times New Roman" w:eastAsiaTheme="minorHAnsi" w:hAnsi="Times New Roman"/>
                <w:sz w:val="24"/>
                <w:szCs w:val="18"/>
                <w:lang w:eastAsia="en-US"/>
              </w:rPr>
              <w:t>-</w:t>
            </w:r>
            <w:r w:rsidRPr="00CE0980">
              <w:rPr>
                <w:rFonts w:ascii="Times New Roman" w:eastAsiaTheme="minorHAnsi" w:hAnsi="Times New Roman"/>
                <w:sz w:val="24"/>
                <w:szCs w:val="24"/>
                <w:lang w:eastAsia="en-US"/>
              </w:rPr>
              <w:t xml:space="preserve"> 5297,</w:t>
            </w:r>
            <w:r>
              <w:rPr>
                <w:rFonts w:ascii="Times New Roman" w:eastAsiaTheme="minorHAnsi" w:hAnsi="Times New Roman"/>
                <w:sz w:val="24"/>
                <w:szCs w:val="24"/>
                <w:lang w:eastAsia="en-US"/>
              </w:rPr>
              <w:t>45 тыс. рублей;</w:t>
            </w:r>
          </w:p>
          <w:p w:rsidR="00A7148B" w:rsidRPr="00067AEF" w:rsidRDefault="00A7148B" w:rsidP="00285698">
            <w:pPr>
              <w:widowControl/>
              <w:jc w:val="both"/>
              <w:rPr>
                <w:rFonts w:ascii="Times New Roman" w:eastAsiaTheme="minorHAnsi" w:hAnsi="Times New Roman"/>
                <w:sz w:val="24"/>
                <w:szCs w:val="24"/>
                <w:lang w:eastAsia="en-US"/>
              </w:rPr>
            </w:pPr>
            <w:r w:rsidRPr="00067AEF">
              <w:rPr>
                <w:rFonts w:ascii="Times New Roman" w:eastAsiaTheme="minorHAnsi" w:hAnsi="Times New Roman"/>
                <w:sz w:val="24"/>
                <w:szCs w:val="24"/>
                <w:lang w:eastAsia="en-US"/>
              </w:rPr>
              <w:t xml:space="preserve">бюджета Чувашской Республики </w:t>
            </w:r>
            <w:r w:rsidRPr="001C0984">
              <w:rPr>
                <w:rFonts w:ascii="Times New Roman" w:eastAsiaTheme="minorHAnsi" w:hAnsi="Times New Roman"/>
                <w:sz w:val="24"/>
                <w:szCs w:val="18"/>
                <w:lang w:eastAsia="en-US"/>
              </w:rPr>
              <w:t>-</w:t>
            </w:r>
            <w:r w:rsidRPr="00067AEF">
              <w:rPr>
                <w:rFonts w:ascii="Times New Roman" w:eastAsiaTheme="minorHAnsi" w:hAnsi="Times New Roman"/>
                <w:sz w:val="24"/>
                <w:szCs w:val="24"/>
                <w:lang w:eastAsia="en-US"/>
              </w:rPr>
              <w:t xml:space="preserve"> </w:t>
            </w:r>
            <w:r w:rsidRPr="00D10D23">
              <w:rPr>
                <w:rFonts w:ascii="Times New Roman" w:eastAsiaTheme="minorHAnsi" w:hAnsi="Times New Roman"/>
                <w:sz w:val="24"/>
                <w:szCs w:val="24"/>
                <w:lang w:eastAsia="en-US"/>
              </w:rPr>
              <w:t>1</w:t>
            </w:r>
            <w:r>
              <w:rPr>
                <w:rFonts w:ascii="Times New Roman" w:eastAsiaTheme="minorHAnsi" w:hAnsi="Times New Roman"/>
                <w:sz w:val="24"/>
                <w:szCs w:val="24"/>
                <w:lang w:eastAsia="en-US"/>
              </w:rPr>
              <w:t>2461</w:t>
            </w:r>
            <w:r w:rsidRPr="00D10D23">
              <w:rPr>
                <w:rFonts w:ascii="Times New Roman" w:eastAsiaTheme="minorHAnsi" w:hAnsi="Times New Roman"/>
                <w:sz w:val="24"/>
                <w:szCs w:val="24"/>
                <w:lang w:eastAsia="en-US"/>
              </w:rPr>
              <w:t>,</w:t>
            </w:r>
            <w:r>
              <w:rPr>
                <w:rFonts w:ascii="Times New Roman" w:eastAsiaTheme="minorHAnsi" w:hAnsi="Times New Roman"/>
                <w:sz w:val="24"/>
                <w:szCs w:val="24"/>
                <w:lang w:eastAsia="en-US"/>
              </w:rPr>
              <w:t>4</w:t>
            </w:r>
            <w:r w:rsidRPr="00D10D23">
              <w:rPr>
                <w:rFonts w:ascii="Times New Roman" w:eastAsiaTheme="minorHAnsi" w:hAnsi="Times New Roman"/>
                <w:sz w:val="24"/>
                <w:szCs w:val="24"/>
                <w:lang w:eastAsia="en-US"/>
              </w:rPr>
              <w:t>6</w:t>
            </w:r>
            <w:r w:rsidRPr="00067AEF">
              <w:rPr>
                <w:rFonts w:ascii="Times New Roman" w:eastAsiaTheme="minorHAnsi" w:hAnsi="Times New Roman"/>
                <w:sz w:val="24"/>
                <w:szCs w:val="24"/>
                <w:lang w:eastAsia="en-US"/>
              </w:rPr>
              <w:t xml:space="preserve"> тысяч рублей, в том числе:</w:t>
            </w:r>
          </w:p>
          <w:p w:rsidR="00A7148B" w:rsidRPr="00CE0980" w:rsidRDefault="00A7148B" w:rsidP="00285698">
            <w:pPr>
              <w:widowControl/>
              <w:jc w:val="both"/>
              <w:rPr>
                <w:rFonts w:ascii="Times New Roman" w:eastAsiaTheme="minorHAnsi" w:hAnsi="Times New Roman"/>
                <w:sz w:val="24"/>
                <w:szCs w:val="24"/>
                <w:lang w:eastAsia="en-US"/>
              </w:rPr>
            </w:pPr>
            <w:r w:rsidRPr="00067AEF">
              <w:rPr>
                <w:rFonts w:ascii="Times New Roman" w:eastAsiaTheme="minorHAnsi" w:hAnsi="Times New Roman"/>
                <w:sz w:val="24"/>
                <w:szCs w:val="24"/>
                <w:lang w:eastAsia="en-US"/>
              </w:rPr>
              <w:t>в 2014 году - 9913,8</w:t>
            </w:r>
            <w:r>
              <w:rPr>
                <w:rFonts w:ascii="Times New Roman" w:eastAsiaTheme="minorHAnsi" w:hAnsi="Times New Roman"/>
                <w:sz w:val="24"/>
                <w:szCs w:val="24"/>
                <w:lang w:eastAsia="en-US"/>
              </w:rPr>
              <w:t>0</w:t>
            </w:r>
            <w:r w:rsidRPr="00067AEF">
              <w:rPr>
                <w:rFonts w:ascii="Times New Roman" w:eastAsiaTheme="minorHAnsi" w:hAnsi="Times New Roman"/>
                <w:sz w:val="24"/>
                <w:szCs w:val="24"/>
                <w:lang w:eastAsia="en-US"/>
              </w:rPr>
              <w:t xml:space="preserve"> тыс. рублей;</w:t>
            </w:r>
          </w:p>
          <w:p w:rsidR="00A7148B" w:rsidRDefault="00A7148B" w:rsidP="00285698">
            <w:pPr>
              <w:widowControl/>
              <w:jc w:val="both"/>
              <w:rPr>
                <w:rFonts w:ascii="Times New Roman" w:eastAsiaTheme="minorHAnsi" w:hAnsi="Times New Roman"/>
                <w:sz w:val="24"/>
                <w:szCs w:val="24"/>
                <w:lang w:eastAsia="en-US"/>
              </w:rPr>
            </w:pPr>
            <w:r w:rsidRPr="00CE0980">
              <w:rPr>
                <w:rFonts w:ascii="Times New Roman" w:eastAsiaTheme="minorHAnsi" w:hAnsi="Times New Roman"/>
                <w:sz w:val="24"/>
                <w:szCs w:val="24"/>
                <w:lang w:eastAsia="en-US"/>
              </w:rPr>
              <w:t>в 2015 году</w:t>
            </w:r>
            <w:r>
              <w:rPr>
                <w:rFonts w:ascii="Times New Roman" w:eastAsiaTheme="minorHAnsi" w:hAnsi="Times New Roman"/>
                <w:sz w:val="24"/>
                <w:szCs w:val="24"/>
                <w:lang w:eastAsia="en-US"/>
              </w:rPr>
              <w:t xml:space="preserve"> </w:t>
            </w:r>
            <w:r w:rsidRPr="00067AEF">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1945,56 </w:t>
            </w:r>
            <w:r w:rsidRPr="00067AEF">
              <w:rPr>
                <w:rFonts w:ascii="Times New Roman" w:eastAsiaTheme="minorHAnsi" w:hAnsi="Times New Roman"/>
                <w:sz w:val="24"/>
                <w:szCs w:val="24"/>
                <w:lang w:eastAsia="en-US"/>
              </w:rPr>
              <w:t>тыс. рублей;</w:t>
            </w:r>
          </w:p>
          <w:p w:rsidR="00A7148B" w:rsidRDefault="00A7148B" w:rsidP="00285698">
            <w:pPr>
              <w:widowControl/>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в 2016 году </w:t>
            </w:r>
            <w:r w:rsidRPr="00067AEF">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602,1 </w:t>
            </w:r>
            <w:r w:rsidRPr="00067AEF">
              <w:rPr>
                <w:rFonts w:ascii="Times New Roman" w:eastAsiaTheme="minorHAnsi" w:hAnsi="Times New Roman"/>
                <w:sz w:val="24"/>
                <w:szCs w:val="24"/>
                <w:lang w:eastAsia="en-US"/>
              </w:rPr>
              <w:t>тыс. рублей</w:t>
            </w:r>
            <w:r>
              <w:rPr>
                <w:rFonts w:ascii="Times New Roman" w:eastAsiaTheme="minorHAnsi" w:hAnsi="Times New Roman"/>
                <w:sz w:val="24"/>
                <w:szCs w:val="24"/>
                <w:lang w:eastAsia="en-US"/>
              </w:rPr>
              <w:t>;</w:t>
            </w:r>
          </w:p>
          <w:p w:rsidR="00A7148B" w:rsidRPr="0082314C" w:rsidRDefault="00A7148B" w:rsidP="00285698">
            <w:pPr>
              <w:widowControl/>
              <w:jc w:val="both"/>
              <w:rPr>
                <w:rFonts w:ascii="Times New Roman" w:eastAsiaTheme="minorHAnsi" w:hAnsi="Times New Roman"/>
                <w:sz w:val="24"/>
                <w:szCs w:val="24"/>
                <w:lang w:eastAsia="en-US"/>
              </w:rPr>
            </w:pPr>
            <w:r w:rsidRPr="0082314C">
              <w:rPr>
                <w:rFonts w:ascii="Times New Roman" w:eastAsiaTheme="minorHAnsi" w:hAnsi="Times New Roman"/>
                <w:sz w:val="24"/>
                <w:szCs w:val="24"/>
                <w:lang w:eastAsia="en-US"/>
              </w:rPr>
              <w:t xml:space="preserve">бюджета города Чебоксары - </w:t>
            </w:r>
            <w:r>
              <w:rPr>
                <w:rFonts w:ascii="Times New Roman" w:eastAsiaTheme="minorHAnsi" w:hAnsi="Times New Roman"/>
                <w:sz w:val="24"/>
                <w:szCs w:val="24"/>
                <w:lang w:eastAsia="en-US"/>
              </w:rPr>
              <w:t>5</w:t>
            </w:r>
            <w:r w:rsidR="003646D1">
              <w:rPr>
                <w:rFonts w:ascii="Times New Roman" w:eastAsiaTheme="minorHAnsi" w:hAnsi="Times New Roman"/>
                <w:sz w:val="24"/>
                <w:szCs w:val="24"/>
                <w:lang w:eastAsia="en-US"/>
              </w:rPr>
              <w:t>4363</w:t>
            </w:r>
            <w:r w:rsidRPr="0082314C">
              <w:rPr>
                <w:rFonts w:ascii="Times New Roman" w:eastAsiaTheme="minorHAnsi" w:hAnsi="Times New Roman"/>
                <w:sz w:val="24"/>
                <w:szCs w:val="24"/>
                <w:lang w:eastAsia="en-US"/>
              </w:rPr>
              <w:t>,</w:t>
            </w:r>
            <w:r>
              <w:rPr>
                <w:rFonts w:ascii="Times New Roman" w:eastAsiaTheme="minorHAnsi" w:hAnsi="Times New Roman"/>
                <w:sz w:val="24"/>
                <w:szCs w:val="24"/>
                <w:lang w:eastAsia="en-US"/>
              </w:rPr>
              <w:t>946</w:t>
            </w:r>
            <w:r w:rsidRPr="0082314C">
              <w:rPr>
                <w:rFonts w:ascii="Times New Roman" w:eastAsiaTheme="minorHAnsi" w:hAnsi="Times New Roman"/>
                <w:sz w:val="24"/>
                <w:szCs w:val="24"/>
                <w:lang w:eastAsia="en-US"/>
              </w:rPr>
              <w:t xml:space="preserve"> тысяч рублей, в том числе:</w:t>
            </w:r>
          </w:p>
          <w:p w:rsidR="00A7148B" w:rsidRPr="00067AEF" w:rsidRDefault="00A7148B" w:rsidP="00285698">
            <w:pPr>
              <w:widowControl/>
              <w:jc w:val="both"/>
              <w:rPr>
                <w:rFonts w:ascii="Times New Roman" w:eastAsiaTheme="minorHAnsi" w:hAnsi="Times New Roman"/>
                <w:sz w:val="24"/>
                <w:szCs w:val="24"/>
                <w:lang w:eastAsia="en-US"/>
              </w:rPr>
            </w:pPr>
            <w:r w:rsidRPr="00067AEF">
              <w:rPr>
                <w:rFonts w:ascii="Times New Roman" w:eastAsiaTheme="minorHAnsi" w:hAnsi="Times New Roman"/>
                <w:sz w:val="24"/>
                <w:szCs w:val="24"/>
                <w:lang w:eastAsia="en-US"/>
              </w:rPr>
              <w:t>в 2014 году - 26287,126 тыс. рублей;</w:t>
            </w:r>
          </w:p>
          <w:p w:rsidR="00A7148B" w:rsidRPr="00067AEF" w:rsidRDefault="00A7148B" w:rsidP="00285698">
            <w:pPr>
              <w:widowControl/>
              <w:jc w:val="both"/>
              <w:rPr>
                <w:rFonts w:ascii="Times New Roman" w:eastAsiaTheme="minorHAnsi" w:hAnsi="Times New Roman"/>
                <w:sz w:val="24"/>
                <w:szCs w:val="24"/>
                <w:lang w:eastAsia="en-US"/>
              </w:rPr>
            </w:pPr>
            <w:r w:rsidRPr="00067AEF">
              <w:rPr>
                <w:rFonts w:ascii="Times New Roman" w:eastAsiaTheme="minorHAnsi" w:hAnsi="Times New Roman"/>
                <w:sz w:val="24"/>
                <w:szCs w:val="24"/>
                <w:lang w:eastAsia="en-US"/>
              </w:rPr>
              <w:t xml:space="preserve">в 2015 году - </w:t>
            </w:r>
            <w:r>
              <w:rPr>
                <w:rFonts w:ascii="Times New Roman" w:eastAsiaTheme="minorHAnsi" w:hAnsi="Times New Roman"/>
                <w:sz w:val="24"/>
                <w:szCs w:val="24"/>
                <w:lang w:eastAsia="en-US"/>
              </w:rPr>
              <w:t>7403,02</w:t>
            </w:r>
            <w:r w:rsidRPr="00067AEF">
              <w:rPr>
                <w:rFonts w:ascii="Times New Roman" w:eastAsiaTheme="minorHAnsi" w:hAnsi="Times New Roman"/>
                <w:sz w:val="24"/>
                <w:szCs w:val="24"/>
                <w:lang w:eastAsia="en-US"/>
              </w:rPr>
              <w:t xml:space="preserve"> тыс. рублей;</w:t>
            </w:r>
          </w:p>
          <w:p w:rsidR="00A7148B" w:rsidRPr="0082314C" w:rsidRDefault="00A7148B" w:rsidP="00285698">
            <w:pPr>
              <w:widowControl/>
              <w:jc w:val="both"/>
              <w:rPr>
                <w:rFonts w:ascii="Times New Roman" w:eastAsiaTheme="minorHAnsi" w:hAnsi="Times New Roman"/>
                <w:sz w:val="24"/>
                <w:szCs w:val="24"/>
                <w:lang w:eastAsia="en-US"/>
              </w:rPr>
            </w:pPr>
            <w:r w:rsidRPr="0082314C">
              <w:rPr>
                <w:rFonts w:ascii="Times New Roman" w:eastAsiaTheme="minorHAnsi" w:hAnsi="Times New Roman"/>
                <w:sz w:val="24"/>
                <w:szCs w:val="24"/>
                <w:lang w:eastAsia="en-US"/>
              </w:rPr>
              <w:t xml:space="preserve">в 2016 году </w:t>
            </w:r>
            <w:r w:rsidRPr="00067AEF">
              <w:rPr>
                <w:rFonts w:ascii="Times New Roman" w:eastAsiaTheme="minorHAnsi" w:hAnsi="Times New Roman"/>
                <w:sz w:val="24"/>
                <w:szCs w:val="24"/>
                <w:lang w:eastAsia="en-US"/>
              </w:rPr>
              <w:t xml:space="preserve">- </w:t>
            </w:r>
            <w:r w:rsidRPr="0082314C">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4997,8</w:t>
            </w:r>
            <w:r w:rsidRPr="0082314C">
              <w:rPr>
                <w:rFonts w:ascii="Times New Roman" w:eastAsiaTheme="minorHAnsi" w:hAnsi="Times New Roman"/>
                <w:sz w:val="24"/>
                <w:szCs w:val="18"/>
                <w:lang w:eastAsia="en-US"/>
              </w:rPr>
              <w:t xml:space="preserve"> </w:t>
            </w:r>
            <w:r w:rsidRPr="0082314C">
              <w:rPr>
                <w:rFonts w:ascii="Times New Roman" w:eastAsiaTheme="minorHAnsi" w:hAnsi="Times New Roman"/>
                <w:sz w:val="24"/>
                <w:szCs w:val="24"/>
                <w:lang w:eastAsia="en-US"/>
              </w:rPr>
              <w:t>тыс. рублей;</w:t>
            </w:r>
          </w:p>
          <w:p w:rsidR="00A7148B" w:rsidRPr="0082314C" w:rsidRDefault="00A7148B" w:rsidP="00285698">
            <w:pPr>
              <w:widowControl/>
              <w:jc w:val="both"/>
              <w:rPr>
                <w:rFonts w:ascii="Times New Roman" w:eastAsiaTheme="minorHAnsi" w:hAnsi="Times New Roman"/>
                <w:sz w:val="24"/>
                <w:szCs w:val="24"/>
                <w:lang w:eastAsia="en-US"/>
              </w:rPr>
            </w:pPr>
            <w:r w:rsidRPr="0082314C">
              <w:rPr>
                <w:rFonts w:ascii="Times New Roman" w:eastAsiaTheme="minorHAnsi" w:hAnsi="Times New Roman"/>
                <w:sz w:val="24"/>
                <w:szCs w:val="24"/>
                <w:lang w:eastAsia="en-US"/>
              </w:rPr>
              <w:t xml:space="preserve">в 2017 году - </w:t>
            </w:r>
            <w:r>
              <w:rPr>
                <w:rFonts w:ascii="Times New Roman" w:eastAsiaTheme="minorHAnsi" w:hAnsi="Times New Roman"/>
                <w:sz w:val="24"/>
                <w:szCs w:val="24"/>
                <w:lang w:eastAsia="en-US"/>
              </w:rPr>
              <w:t>3919</w:t>
            </w:r>
            <w:r w:rsidRPr="0082314C">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r w:rsidRPr="0082314C">
              <w:rPr>
                <w:rFonts w:ascii="Times New Roman" w:eastAsiaTheme="minorHAnsi" w:hAnsi="Times New Roman"/>
                <w:sz w:val="24"/>
                <w:szCs w:val="24"/>
                <w:lang w:eastAsia="en-US"/>
              </w:rPr>
              <w:t xml:space="preserve"> тыс. рублей;</w:t>
            </w:r>
            <w:r>
              <w:rPr>
                <w:rFonts w:ascii="Times New Roman" w:eastAsiaTheme="minorHAnsi" w:hAnsi="Times New Roman"/>
                <w:sz w:val="24"/>
                <w:szCs w:val="24"/>
                <w:lang w:eastAsia="en-US"/>
              </w:rPr>
              <w:t xml:space="preserve"> </w:t>
            </w:r>
          </w:p>
          <w:p w:rsidR="00A7148B" w:rsidRPr="0082314C" w:rsidRDefault="00A7148B" w:rsidP="00285698">
            <w:pPr>
              <w:widowControl/>
              <w:jc w:val="both"/>
              <w:rPr>
                <w:rFonts w:ascii="Times New Roman" w:eastAsiaTheme="minorHAnsi" w:hAnsi="Times New Roman"/>
                <w:sz w:val="24"/>
                <w:szCs w:val="24"/>
                <w:lang w:eastAsia="en-US"/>
              </w:rPr>
            </w:pPr>
            <w:r w:rsidRPr="0082314C">
              <w:rPr>
                <w:rFonts w:ascii="Times New Roman" w:eastAsiaTheme="minorHAnsi" w:hAnsi="Times New Roman"/>
                <w:sz w:val="24"/>
                <w:szCs w:val="24"/>
                <w:lang w:eastAsia="en-US"/>
              </w:rPr>
              <w:t xml:space="preserve">в 2018 году - </w:t>
            </w:r>
            <w:r>
              <w:rPr>
                <w:rFonts w:ascii="Times New Roman" w:eastAsiaTheme="minorHAnsi" w:hAnsi="Times New Roman"/>
                <w:sz w:val="24"/>
                <w:szCs w:val="24"/>
                <w:lang w:eastAsia="en-US"/>
              </w:rPr>
              <w:t>3919</w:t>
            </w:r>
            <w:r w:rsidRPr="0082314C">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r w:rsidRPr="0082314C">
              <w:rPr>
                <w:rFonts w:ascii="Times New Roman" w:eastAsiaTheme="minorHAnsi" w:hAnsi="Times New Roman"/>
                <w:sz w:val="24"/>
                <w:szCs w:val="24"/>
                <w:lang w:eastAsia="en-US"/>
              </w:rPr>
              <w:t xml:space="preserve"> тыс. рублей;</w:t>
            </w:r>
            <w:r w:rsidR="003646D1">
              <w:rPr>
                <w:rFonts w:ascii="Times New Roman" w:eastAsiaTheme="minorHAnsi" w:hAnsi="Times New Roman"/>
                <w:sz w:val="24"/>
                <w:szCs w:val="24"/>
                <w:lang w:eastAsia="en-US"/>
              </w:rPr>
              <w:t xml:space="preserve"> </w:t>
            </w:r>
          </w:p>
          <w:p w:rsidR="00A7148B" w:rsidRPr="0082314C" w:rsidRDefault="00A7148B" w:rsidP="00285698">
            <w:pPr>
              <w:widowControl/>
              <w:jc w:val="both"/>
              <w:rPr>
                <w:rFonts w:ascii="Times New Roman" w:eastAsiaTheme="minorHAnsi" w:hAnsi="Times New Roman"/>
                <w:sz w:val="24"/>
                <w:szCs w:val="24"/>
                <w:lang w:eastAsia="en-US"/>
              </w:rPr>
            </w:pPr>
            <w:r w:rsidRPr="0082314C">
              <w:rPr>
                <w:rFonts w:ascii="Times New Roman" w:eastAsiaTheme="minorHAnsi" w:hAnsi="Times New Roman"/>
                <w:sz w:val="24"/>
                <w:szCs w:val="24"/>
                <w:lang w:eastAsia="en-US"/>
              </w:rPr>
              <w:t xml:space="preserve">в 2019 году - </w:t>
            </w:r>
            <w:r>
              <w:rPr>
                <w:rFonts w:ascii="Times New Roman" w:eastAsiaTheme="minorHAnsi" w:hAnsi="Times New Roman"/>
                <w:sz w:val="24"/>
                <w:szCs w:val="24"/>
                <w:lang w:eastAsia="en-US"/>
              </w:rPr>
              <w:t>3919</w:t>
            </w:r>
            <w:r w:rsidRPr="0082314C">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r w:rsidRPr="0082314C">
              <w:rPr>
                <w:rFonts w:ascii="Times New Roman" w:eastAsiaTheme="minorHAnsi" w:hAnsi="Times New Roman"/>
                <w:sz w:val="24"/>
                <w:szCs w:val="24"/>
                <w:lang w:eastAsia="en-US"/>
              </w:rPr>
              <w:t xml:space="preserve"> тыс. рублей;</w:t>
            </w:r>
            <w:r>
              <w:rPr>
                <w:rFonts w:ascii="Times New Roman" w:eastAsiaTheme="minorHAnsi" w:hAnsi="Times New Roman"/>
                <w:sz w:val="24"/>
                <w:szCs w:val="24"/>
                <w:lang w:eastAsia="en-US"/>
              </w:rPr>
              <w:t xml:space="preserve"> </w:t>
            </w:r>
          </w:p>
          <w:p w:rsidR="00A7148B" w:rsidRPr="00067AEF" w:rsidRDefault="00A7148B" w:rsidP="00285698">
            <w:pPr>
              <w:widowControl/>
              <w:jc w:val="both"/>
              <w:rPr>
                <w:rFonts w:ascii="Times New Roman" w:eastAsiaTheme="minorHAnsi" w:hAnsi="Times New Roman"/>
                <w:sz w:val="24"/>
                <w:szCs w:val="24"/>
                <w:lang w:eastAsia="en-US"/>
              </w:rPr>
            </w:pPr>
            <w:r w:rsidRPr="0082314C">
              <w:rPr>
                <w:rFonts w:ascii="Times New Roman" w:eastAsiaTheme="minorHAnsi" w:hAnsi="Times New Roman"/>
                <w:sz w:val="24"/>
                <w:szCs w:val="24"/>
                <w:lang w:eastAsia="en-US"/>
              </w:rPr>
              <w:t xml:space="preserve">в 2020 году - </w:t>
            </w:r>
            <w:r>
              <w:rPr>
                <w:rFonts w:ascii="Times New Roman" w:eastAsiaTheme="minorHAnsi" w:hAnsi="Times New Roman"/>
                <w:sz w:val="24"/>
                <w:szCs w:val="24"/>
                <w:lang w:eastAsia="en-US"/>
              </w:rPr>
              <w:t>3919</w:t>
            </w:r>
            <w:r w:rsidRPr="0082314C">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r w:rsidRPr="0082314C">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тыс. рублей.</w:t>
            </w:r>
          </w:p>
          <w:p w:rsidR="00A7148B" w:rsidRPr="00D10E81" w:rsidRDefault="00A7148B" w:rsidP="00285698">
            <w:pPr>
              <w:jc w:val="both"/>
              <w:rPr>
                <w:rFonts w:ascii="Times New Roman" w:hAnsi="Times New Roman"/>
                <w:sz w:val="24"/>
                <w:szCs w:val="24"/>
              </w:rPr>
            </w:pPr>
            <w:r w:rsidRPr="00067AEF">
              <w:rPr>
                <w:rFonts w:ascii="Times New Roman" w:hAnsi="Times New Roman"/>
                <w:sz w:val="24"/>
                <w:szCs w:val="24"/>
              </w:rPr>
              <w:t>Объемы финансирования муниципальной программы уточняются при формировании бюджета города Чебоксары на очередной финансовый год и плановый период.</w:t>
            </w:r>
          </w:p>
        </w:tc>
      </w:tr>
    </w:tbl>
    <w:p w:rsidR="00A7148B" w:rsidRDefault="003646D1" w:rsidP="007D1B3A">
      <w:pPr>
        <w:pStyle w:val="11"/>
        <w:tabs>
          <w:tab w:val="left" w:pos="993"/>
          <w:tab w:val="left" w:pos="1276"/>
        </w:tabs>
        <w:spacing w:after="0" w:line="336" w:lineRule="auto"/>
        <w:ind w:left="0" w:firstLine="709"/>
        <w:jc w:val="both"/>
        <w:rPr>
          <w:rFonts w:ascii="Times New Roman" w:hAnsi="Times New Roman"/>
          <w:sz w:val="28"/>
          <w:szCs w:val="28"/>
          <w:lang w:val="ru-RU"/>
        </w:rPr>
      </w:pPr>
      <w:r>
        <w:rPr>
          <w:rFonts w:ascii="Times New Roman" w:hAnsi="Times New Roman"/>
          <w:sz w:val="28"/>
          <w:szCs w:val="28"/>
          <w:lang w:val="ru-RU"/>
        </w:rPr>
        <w:lastRenderedPageBreak/>
        <w:t>1.2. Раздел 4 муниципальной программы изложить в новой редакции</w:t>
      </w:r>
      <w:r w:rsidR="00C045C9">
        <w:rPr>
          <w:rFonts w:ascii="Times New Roman" w:hAnsi="Times New Roman"/>
          <w:sz w:val="28"/>
          <w:szCs w:val="28"/>
          <w:lang w:val="ru-RU"/>
        </w:rPr>
        <w:t>:</w:t>
      </w:r>
    </w:p>
    <w:p w:rsidR="00C045C9" w:rsidRPr="00190473" w:rsidRDefault="00C045C9" w:rsidP="00C045C9">
      <w:pPr>
        <w:spacing w:after="240"/>
        <w:jc w:val="center"/>
        <w:rPr>
          <w:rFonts w:ascii="Times New Roman" w:hAnsi="Times New Roman"/>
          <w:sz w:val="28"/>
          <w:szCs w:val="28"/>
        </w:rPr>
      </w:pPr>
      <w:r w:rsidRPr="00190473">
        <w:rPr>
          <w:rFonts w:ascii="Times New Roman" w:hAnsi="Times New Roman"/>
          <w:sz w:val="28"/>
          <w:szCs w:val="28"/>
        </w:rPr>
        <w:t>«</w:t>
      </w:r>
      <w:r w:rsidRPr="00F329C0">
        <w:rPr>
          <w:rFonts w:ascii="Times New Roman" w:hAnsi="Times New Roman"/>
          <w:b/>
          <w:sz w:val="28"/>
          <w:szCs w:val="28"/>
        </w:rPr>
        <w:t xml:space="preserve">Раздел </w:t>
      </w:r>
      <w:r w:rsidRPr="00F329C0">
        <w:rPr>
          <w:rFonts w:ascii="Times New Roman" w:hAnsi="Times New Roman"/>
          <w:b/>
          <w:sz w:val="28"/>
          <w:szCs w:val="28"/>
          <w:lang w:val="en-US"/>
        </w:rPr>
        <w:t>IV</w:t>
      </w:r>
      <w:r w:rsidRPr="00F329C0">
        <w:rPr>
          <w:rFonts w:ascii="Times New Roman" w:hAnsi="Times New Roman"/>
          <w:b/>
          <w:sz w:val="28"/>
          <w:szCs w:val="28"/>
        </w:rPr>
        <w:t>. Обоснование объема финансовых ресурсов, необходимых для реализации муниципальной программы</w:t>
      </w:r>
    </w:p>
    <w:p w:rsidR="00C045C9" w:rsidRPr="00190473" w:rsidRDefault="00C045C9" w:rsidP="00C045C9">
      <w:pPr>
        <w:tabs>
          <w:tab w:val="left" w:pos="993"/>
        </w:tabs>
        <w:ind w:firstLine="720"/>
        <w:jc w:val="both"/>
        <w:rPr>
          <w:rFonts w:ascii="Times New Roman" w:hAnsi="Times New Roman"/>
          <w:sz w:val="28"/>
          <w:szCs w:val="28"/>
        </w:rPr>
      </w:pPr>
      <w:r w:rsidRPr="00190473">
        <w:rPr>
          <w:rFonts w:ascii="Times New Roman" w:hAnsi="Times New Roman"/>
          <w:sz w:val="28"/>
          <w:szCs w:val="28"/>
        </w:rPr>
        <w:t xml:space="preserve">Расходы муниципальной программы формируются за счет </w:t>
      </w:r>
      <w:r w:rsidRPr="00190473">
        <w:rPr>
          <w:rFonts w:ascii="Times New Roman" w:eastAsia="Times New Roman" w:hAnsi="Times New Roman"/>
          <w:sz w:val="28"/>
          <w:szCs w:val="28"/>
        </w:rPr>
        <w:t>средств федерального бюджета, республиканского бюджета Чувашской Республики, местного бюджета.</w:t>
      </w:r>
    </w:p>
    <w:p w:rsidR="00C045C9" w:rsidRPr="00190473" w:rsidRDefault="00C045C9" w:rsidP="00C045C9">
      <w:pPr>
        <w:ind w:firstLine="709"/>
        <w:jc w:val="both"/>
        <w:rPr>
          <w:rFonts w:ascii="Times New Roman" w:eastAsia="Times New Roman" w:hAnsi="Times New Roman"/>
          <w:sz w:val="28"/>
          <w:szCs w:val="28"/>
        </w:rPr>
      </w:pPr>
      <w:r w:rsidRPr="00190473">
        <w:rPr>
          <w:rFonts w:ascii="Times New Roman" w:eastAsia="Times New Roman" w:hAnsi="Times New Roman"/>
          <w:sz w:val="28"/>
          <w:szCs w:val="28"/>
        </w:rPr>
        <w:t xml:space="preserve">Объем финансирования муниципальной программы составляет </w:t>
      </w:r>
      <w:r w:rsidRPr="00190473">
        <w:rPr>
          <w:rFonts w:ascii="Times New Roman" w:hAnsi="Times New Roman"/>
          <w:color w:val="000000"/>
          <w:sz w:val="28"/>
          <w:szCs w:val="28"/>
          <w:shd w:val="clear" w:color="auto" w:fill="FFFFFF"/>
        </w:rPr>
        <w:t>9</w:t>
      </w:r>
      <w:r>
        <w:rPr>
          <w:rFonts w:ascii="Times New Roman" w:hAnsi="Times New Roman"/>
          <w:color w:val="000000"/>
          <w:sz w:val="28"/>
          <w:szCs w:val="28"/>
          <w:shd w:val="clear" w:color="auto" w:fill="FFFFFF"/>
        </w:rPr>
        <w:t>4252</w:t>
      </w:r>
      <w:r w:rsidRPr="00190473">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78</w:t>
      </w:r>
      <w:r w:rsidRPr="00190473">
        <w:rPr>
          <w:rFonts w:ascii="Times New Roman" w:hAnsi="Times New Roman"/>
          <w:color w:val="000000"/>
          <w:sz w:val="28"/>
          <w:szCs w:val="28"/>
          <w:shd w:val="clear" w:color="auto" w:fill="FFFFFF"/>
        </w:rPr>
        <w:t>2</w:t>
      </w:r>
      <w:r>
        <w:rPr>
          <w:rFonts w:ascii="Times New Roman" w:hAnsi="Times New Roman"/>
          <w:color w:val="000000"/>
          <w:sz w:val="28"/>
          <w:szCs w:val="28"/>
          <w:shd w:val="clear" w:color="auto" w:fill="FFFFFF"/>
        </w:rPr>
        <w:t xml:space="preserve"> </w:t>
      </w:r>
      <w:r w:rsidRPr="00190473">
        <w:rPr>
          <w:rFonts w:ascii="Times New Roman" w:eastAsia="Times New Roman" w:hAnsi="Times New Roman"/>
          <w:sz w:val="28"/>
          <w:szCs w:val="28"/>
        </w:rPr>
        <w:t>тыс. руб., из них:</w:t>
      </w:r>
    </w:p>
    <w:p w:rsidR="00C045C9" w:rsidRPr="00190473" w:rsidRDefault="00C045C9" w:rsidP="00C045C9">
      <w:pPr>
        <w:ind w:firstLine="709"/>
        <w:jc w:val="both"/>
        <w:rPr>
          <w:rFonts w:ascii="Times New Roman" w:eastAsia="Times New Roman" w:hAnsi="Times New Roman"/>
          <w:sz w:val="28"/>
          <w:szCs w:val="28"/>
        </w:rPr>
      </w:pPr>
      <w:r w:rsidRPr="00190473">
        <w:rPr>
          <w:rFonts w:ascii="Times New Roman" w:eastAsia="Times New Roman" w:hAnsi="Times New Roman"/>
          <w:sz w:val="28"/>
          <w:szCs w:val="28"/>
        </w:rPr>
        <w:t>за счет средств федерального бюджета – 27427,376 тыс. руб.,</w:t>
      </w:r>
    </w:p>
    <w:p w:rsidR="00C045C9" w:rsidRPr="00190473" w:rsidRDefault="00C045C9" w:rsidP="00C045C9">
      <w:pPr>
        <w:ind w:firstLine="709"/>
        <w:jc w:val="both"/>
        <w:rPr>
          <w:rFonts w:ascii="Times New Roman" w:eastAsia="Times New Roman" w:hAnsi="Times New Roman"/>
          <w:sz w:val="28"/>
          <w:szCs w:val="28"/>
        </w:rPr>
      </w:pPr>
      <w:r w:rsidRPr="00190473">
        <w:rPr>
          <w:rFonts w:ascii="Times New Roman" w:eastAsia="Times New Roman" w:hAnsi="Times New Roman"/>
          <w:sz w:val="28"/>
          <w:szCs w:val="28"/>
        </w:rPr>
        <w:t>за счет средств республиканского бюджета – 1</w:t>
      </w:r>
      <w:r>
        <w:rPr>
          <w:rFonts w:ascii="Times New Roman" w:eastAsia="Times New Roman" w:hAnsi="Times New Roman"/>
          <w:sz w:val="28"/>
          <w:szCs w:val="28"/>
        </w:rPr>
        <w:t>2461,4</w:t>
      </w:r>
      <w:r w:rsidRPr="00190473">
        <w:rPr>
          <w:rFonts w:ascii="Times New Roman" w:eastAsia="Times New Roman" w:hAnsi="Times New Roman"/>
          <w:sz w:val="28"/>
          <w:szCs w:val="28"/>
        </w:rPr>
        <w:t xml:space="preserve">6 тыс. руб., </w:t>
      </w:r>
    </w:p>
    <w:p w:rsidR="00C045C9" w:rsidRPr="00190473" w:rsidRDefault="00C045C9" w:rsidP="00C045C9">
      <w:pPr>
        <w:ind w:firstLine="709"/>
        <w:jc w:val="both"/>
        <w:rPr>
          <w:rFonts w:ascii="Times New Roman" w:eastAsia="Times New Roman" w:hAnsi="Times New Roman"/>
          <w:sz w:val="28"/>
          <w:szCs w:val="28"/>
        </w:rPr>
      </w:pPr>
      <w:r w:rsidRPr="00190473">
        <w:rPr>
          <w:rFonts w:ascii="Times New Roman" w:eastAsia="Times New Roman" w:hAnsi="Times New Roman"/>
          <w:sz w:val="28"/>
          <w:szCs w:val="28"/>
        </w:rPr>
        <w:t xml:space="preserve">за счет средств местного бюджета – </w:t>
      </w:r>
      <w:r>
        <w:rPr>
          <w:rFonts w:ascii="Times New Roman" w:eastAsia="Times New Roman" w:hAnsi="Times New Roman"/>
          <w:sz w:val="28"/>
          <w:szCs w:val="28"/>
        </w:rPr>
        <w:t>5</w:t>
      </w:r>
      <w:r w:rsidR="00A90CEC">
        <w:rPr>
          <w:rFonts w:ascii="Times New Roman" w:eastAsia="Times New Roman" w:hAnsi="Times New Roman"/>
          <w:sz w:val="28"/>
          <w:szCs w:val="28"/>
        </w:rPr>
        <w:t>4363</w:t>
      </w:r>
      <w:r>
        <w:rPr>
          <w:rFonts w:ascii="Times New Roman" w:eastAsia="Times New Roman" w:hAnsi="Times New Roman"/>
          <w:sz w:val="28"/>
          <w:szCs w:val="28"/>
        </w:rPr>
        <w:t>,94</w:t>
      </w:r>
      <w:r w:rsidRPr="00190473">
        <w:rPr>
          <w:rFonts w:ascii="Times New Roman" w:eastAsia="Times New Roman" w:hAnsi="Times New Roman"/>
          <w:sz w:val="28"/>
          <w:szCs w:val="28"/>
        </w:rPr>
        <w:t>6</w:t>
      </w:r>
      <w:r>
        <w:rPr>
          <w:rFonts w:ascii="Times New Roman" w:eastAsia="Times New Roman" w:hAnsi="Times New Roman"/>
          <w:sz w:val="28"/>
          <w:szCs w:val="28"/>
        </w:rPr>
        <w:t xml:space="preserve"> </w:t>
      </w:r>
      <w:r w:rsidRPr="00190473">
        <w:rPr>
          <w:rFonts w:ascii="Times New Roman" w:eastAsia="Times New Roman" w:hAnsi="Times New Roman"/>
          <w:sz w:val="28"/>
          <w:szCs w:val="28"/>
        </w:rPr>
        <w:t xml:space="preserve">тыс. руб. </w:t>
      </w:r>
    </w:p>
    <w:p w:rsidR="00C045C9" w:rsidRPr="00190473" w:rsidRDefault="00C045C9" w:rsidP="00C045C9">
      <w:pPr>
        <w:ind w:firstLine="540"/>
        <w:jc w:val="right"/>
        <w:rPr>
          <w:rFonts w:ascii="Times New Roman" w:eastAsia="Times New Roman" w:hAnsi="Times New Roman"/>
          <w:sz w:val="28"/>
          <w:szCs w:val="28"/>
        </w:rPr>
      </w:pPr>
      <w:r w:rsidRPr="00190473">
        <w:rPr>
          <w:rFonts w:ascii="Times New Roman" w:eastAsia="Times New Roman" w:hAnsi="Times New Roman"/>
          <w:sz w:val="28"/>
          <w:szCs w:val="28"/>
        </w:rPr>
        <w:t>тыс. руб.</w:t>
      </w:r>
    </w:p>
    <w:tbl>
      <w:tblPr>
        <w:tblStyle w:val="a3"/>
        <w:tblW w:w="9273" w:type="dxa"/>
        <w:tblInd w:w="108" w:type="dxa"/>
        <w:tblLayout w:type="fixed"/>
        <w:tblLook w:val="0000" w:firstRow="0" w:lastRow="0" w:firstColumn="0" w:lastColumn="0" w:noHBand="0" w:noVBand="0"/>
      </w:tblPr>
      <w:tblGrid>
        <w:gridCol w:w="1325"/>
        <w:gridCol w:w="1823"/>
        <w:gridCol w:w="1982"/>
        <w:gridCol w:w="1988"/>
        <w:gridCol w:w="2155"/>
      </w:tblGrid>
      <w:tr w:rsidR="00C045C9" w:rsidRPr="00190473" w:rsidTr="00285698">
        <w:trPr>
          <w:trHeight w:val="431"/>
        </w:trPr>
        <w:tc>
          <w:tcPr>
            <w:tcW w:w="1325" w:type="dxa"/>
            <w:vMerge w:val="restart"/>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Год</w:t>
            </w:r>
          </w:p>
        </w:tc>
        <w:tc>
          <w:tcPr>
            <w:tcW w:w="1823" w:type="dxa"/>
            <w:vMerge w:val="restart"/>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Всего</w:t>
            </w:r>
          </w:p>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(тыс. руб.)</w:t>
            </w:r>
          </w:p>
        </w:tc>
        <w:tc>
          <w:tcPr>
            <w:tcW w:w="6125" w:type="dxa"/>
            <w:gridSpan w:val="3"/>
          </w:tcPr>
          <w:p w:rsidR="00C045C9" w:rsidRPr="00190473" w:rsidRDefault="00C045C9" w:rsidP="00285698">
            <w:pPr>
              <w:ind w:left="-113"/>
              <w:jc w:val="center"/>
              <w:rPr>
                <w:rFonts w:ascii="Times New Roman" w:eastAsia="Times New Roman" w:hAnsi="Times New Roman"/>
                <w:sz w:val="28"/>
                <w:szCs w:val="28"/>
              </w:rPr>
            </w:pPr>
            <w:r w:rsidRPr="00190473">
              <w:rPr>
                <w:rFonts w:ascii="Times New Roman" w:eastAsia="Times New Roman" w:hAnsi="Times New Roman"/>
                <w:sz w:val="28"/>
                <w:szCs w:val="28"/>
              </w:rPr>
              <w:t>Источники финансирования</w:t>
            </w:r>
          </w:p>
        </w:tc>
      </w:tr>
      <w:tr w:rsidR="00C045C9" w:rsidRPr="00190473" w:rsidTr="00285698">
        <w:trPr>
          <w:trHeight w:val="647"/>
        </w:trPr>
        <w:tc>
          <w:tcPr>
            <w:tcW w:w="1325" w:type="dxa"/>
            <w:vMerge/>
          </w:tcPr>
          <w:p w:rsidR="00C045C9" w:rsidRPr="00190473" w:rsidRDefault="00C045C9" w:rsidP="00285698">
            <w:pPr>
              <w:ind w:firstLine="540"/>
              <w:jc w:val="center"/>
              <w:rPr>
                <w:rFonts w:ascii="Times New Roman" w:eastAsia="Times New Roman" w:hAnsi="Times New Roman"/>
                <w:sz w:val="28"/>
                <w:szCs w:val="28"/>
              </w:rPr>
            </w:pPr>
          </w:p>
        </w:tc>
        <w:tc>
          <w:tcPr>
            <w:tcW w:w="1823" w:type="dxa"/>
            <w:vMerge/>
          </w:tcPr>
          <w:p w:rsidR="00C045C9" w:rsidRPr="00190473" w:rsidRDefault="00C045C9" w:rsidP="00285698">
            <w:pPr>
              <w:ind w:firstLine="540"/>
              <w:jc w:val="center"/>
              <w:rPr>
                <w:rFonts w:ascii="Times New Roman" w:eastAsia="Times New Roman" w:hAnsi="Times New Roman"/>
                <w:sz w:val="28"/>
                <w:szCs w:val="28"/>
              </w:rPr>
            </w:pPr>
          </w:p>
        </w:tc>
        <w:tc>
          <w:tcPr>
            <w:tcW w:w="1982"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федеральный бюджет</w:t>
            </w:r>
          </w:p>
        </w:tc>
        <w:tc>
          <w:tcPr>
            <w:tcW w:w="1988" w:type="dxa"/>
          </w:tcPr>
          <w:p w:rsidR="00C045C9" w:rsidRPr="00190473" w:rsidRDefault="00C045C9" w:rsidP="00285698">
            <w:pPr>
              <w:jc w:val="center"/>
              <w:rPr>
                <w:rFonts w:ascii="Times New Roman" w:eastAsia="Times New Roman" w:hAnsi="Times New Roman"/>
                <w:sz w:val="28"/>
                <w:szCs w:val="28"/>
              </w:rPr>
            </w:pPr>
            <w:proofErr w:type="spellStart"/>
            <w:proofErr w:type="gramStart"/>
            <w:r>
              <w:rPr>
                <w:rFonts w:ascii="Times New Roman" w:eastAsia="Times New Roman" w:hAnsi="Times New Roman"/>
                <w:sz w:val="28"/>
                <w:szCs w:val="28"/>
              </w:rPr>
              <w:t>р</w:t>
            </w:r>
            <w:r w:rsidRPr="00190473">
              <w:rPr>
                <w:rFonts w:ascii="Times New Roman" w:eastAsia="Times New Roman" w:hAnsi="Times New Roman"/>
                <w:sz w:val="28"/>
                <w:szCs w:val="28"/>
              </w:rPr>
              <w:t>еспубликан</w:t>
            </w:r>
            <w:r>
              <w:rPr>
                <w:rFonts w:ascii="Times New Roman" w:eastAsia="Times New Roman" w:hAnsi="Times New Roman"/>
                <w:sz w:val="28"/>
                <w:szCs w:val="28"/>
              </w:rPr>
              <w:t>-</w:t>
            </w:r>
            <w:r w:rsidRPr="00190473">
              <w:rPr>
                <w:rFonts w:ascii="Times New Roman" w:eastAsia="Times New Roman" w:hAnsi="Times New Roman"/>
                <w:sz w:val="28"/>
                <w:szCs w:val="28"/>
              </w:rPr>
              <w:t>ский</w:t>
            </w:r>
            <w:proofErr w:type="spellEnd"/>
            <w:proofErr w:type="gramEnd"/>
            <w:r w:rsidRPr="00190473">
              <w:rPr>
                <w:rFonts w:ascii="Times New Roman" w:eastAsia="Times New Roman" w:hAnsi="Times New Roman"/>
                <w:sz w:val="28"/>
                <w:szCs w:val="28"/>
              </w:rPr>
              <w:t xml:space="preserve"> бюджет</w:t>
            </w:r>
          </w:p>
        </w:tc>
        <w:tc>
          <w:tcPr>
            <w:tcW w:w="2155"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местный бюджет</w:t>
            </w:r>
          </w:p>
        </w:tc>
      </w:tr>
      <w:tr w:rsidR="00C045C9" w:rsidRPr="00190473" w:rsidTr="00285698">
        <w:trPr>
          <w:trHeight w:val="298"/>
        </w:trPr>
        <w:tc>
          <w:tcPr>
            <w:tcW w:w="1325"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2014</w:t>
            </w:r>
          </w:p>
        </w:tc>
        <w:tc>
          <w:tcPr>
            <w:tcW w:w="1823"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hAnsi="Times New Roman"/>
                <w:sz w:val="28"/>
                <w:szCs w:val="28"/>
              </w:rPr>
              <w:t>58330,8</w:t>
            </w:r>
            <w:r w:rsidRPr="00190473">
              <w:rPr>
                <w:rFonts w:ascii="Times New Roman" w:hAnsi="Times New Roman"/>
                <w:sz w:val="28"/>
                <w:szCs w:val="28"/>
                <w:lang w:val="en-US"/>
              </w:rPr>
              <w:t>52</w:t>
            </w:r>
          </w:p>
        </w:tc>
        <w:tc>
          <w:tcPr>
            <w:tcW w:w="1982"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22129,926</w:t>
            </w:r>
          </w:p>
        </w:tc>
        <w:tc>
          <w:tcPr>
            <w:tcW w:w="1988"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9913,8</w:t>
            </w:r>
            <w:r>
              <w:rPr>
                <w:rFonts w:ascii="Times New Roman" w:eastAsia="Times New Roman" w:hAnsi="Times New Roman"/>
                <w:sz w:val="28"/>
                <w:szCs w:val="28"/>
              </w:rPr>
              <w:t>0</w:t>
            </w:r>
          </w:p>
        </w:tc>
        <w:tc>
          <w:tcPr>
            <w:tcW w:w="2155"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26287,126</w:t>
            </w:r>
          </w:p>
        </w:tc>
      </w:tr>
      <w:tr w:rsidR="00C045C9" w:rsidRPr="00190473" w:rsidTr="00285698">
        <w:trPr>
          <w:trHeight w:val="228"/>
        </w:trPr>
        <w:tc>
          <w:tcPr>
            <w:tcW w:w="1325"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2015</w:t>
            </w:r>
          </w:p>
        </w:tc>
        <w:tc>
          <w:tcPr>
            <w:tcW w:w="1823"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1</w:t>
            </w:r>
            <w:r>
              <w:rPr>
                <w:rFonts w:ascii="Times New Roman" w:eastAsia="Times New Roman" w:hAnsi="Times New Roman"/>
                <w:sz w:val="28"/>
                <w:szCs w:val="28"/>
              </w:rPr>
              <w:t>4646,03</w:t>
            </w:r>
          </w:p>
        </w:tc>
        <w:tc>
          <w:tcPr>
            <w:tcW w:w="1982"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5297,45</w:t>
            </w:r>
          </w:p>
        </w:tc>
        <w:tc>
          <w:tcPr>
            <w:tcW w:w="1988"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1945,56</w:t>
            </w:r>
          </w:p>
        </w:tc>
        <w:tc>
          <w:tcPr>
            <w:tcW w:w="2155" w:type="dxa"/>
          </w:tcPr>
          <w:p w:rsidR="00C045C9" w:rsidRPr="00190473" w:rsidRDefault="00C045C9" w:rsidP="00285698">
            <w:pPr>
              <w:jc w:val="center"/>
              <w:rPr>
                <w:rFonts w:ascii="Times New Roman" w:eastAsia="Times New Roman" w:hAnsi="Times New Roman"/>
                <w:sz w:val="28"/>
                <w:szCs w:val="28"/>
              </w:rPr>
            </w:pPr>
            <w:r>
              <w:rPr>
                <w:rFonts w:ascii="Times New Roman" w:eastAsia="Times New Roman" w:hAnsi="Times New Roman"/>
                <w:sz w:val="28"/>
                <w:szCs w:val="28"/>
              </w:rPr>
              <w:t>7403,02</w:t>
            </w:r>
          </w:p>
        </w:tc>
      </w:tr>
      <w:tr w:rsidR="00C045C9" w:rsidRPr="00190473" w:rsidTr="00285698">
        <w:trPr>
          <w:trHeight w:val="228"/>
        </w:trPr>
        <w:tc>
          <w:tcPr>
            <w:tcW w:w="1325"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2016</w:t>
            </w:r>
          </w:p>
        </w:tc>
        <w:tc>
          <w:tcPr>
            <w:tcW w:w="1823" w:type="dxa"/>
          </w:tcPr>
          <w:p w:rsidR="00C045C9" w:rsidRPr="00190473" w:rsidRDefault="00C045C9" w:rsidP="00C045C9">
            <w:pPr>
              <w:jc w:val="center"/>
              <w:rPr>
                <w:rFonts w:ascii="Times New Roman" w:eastAsia="Times New Roman" w:hAnsi="Times New Roman"/>
                <w:sz w:val="28"/>
                <w:szCs w:val="28"/>
              </w:rPr>
            </w:pPr>
            <w:r>
              <w:rPr>
                <w:rFonts w:ascii="Times New Roman" w:eastAsia="Times New Roman" w:hAnsi="Times New Roman"/>
                <w:sz w:val="28"/>
                <w:szCs w:val="28"/>
              </w:rPr>
              <w:t>5599</w:t>
            </w:r>
            <w:r w:rsidRPr="00190473">
              <w:rPr>
                <w:rFonts w:ascii="Times New Roman" w:eastAsia="Times New Roman" w:hAnsi="Times New Roman"/>
                <w:sz w:val="28"/>
                <w:szCs w:val="28"/>
              </w:rPr>
              <w:t>,</w:t>
            </w:r>
            <w:r>
              <w:rPr>
                <w:rFonts w:ascii="Times New Roman" w:eastAsia="Times New Roman" w:hAnsi="Times New Roman"/>
                <w:sz w:val="28"/>
                <w:szCs w:val="28"/>
              </w:rPr>
              <w:t>90</w:t>
            </w:r>
          </w:p>
        </w:tc>
        <w:tc>
          <w:tcPr>
            <w:tcW w:w="1982"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Cambria" w:hAnsi="Times New Roman"/>
                <w:sz w:val="28"/>
                <w:szCs w:val="28"/>
              </w:rPr>
              <w:t>-</w:t>
            </w:r>
          </w:p>
        </w:tc>
        <w:tc>
          <w:tcPr>
            <w:tcW w:w="1988" w:type="dxa"/>
          </w:tcPr>
          <w:p w:rsidR="00C045C9" w:rsidRPr="00190473" w:rsidRDefault="00C045C9" w:rsidP="00285698">
            <w:pPr>
              <w:jc w:val="center"/>
              <w:rPr>
                <w:rFonts w:ascii="Times New Roman" w:eastAsia="Times New Roman" w:hAnsi="Times New Roman"/>
                <w:sz w:val="28"/>
                <w:szCs w:val="28"/>
              </w:rPr>
            </w:pPr>
            <w:r>
              <w:rPr>
                <w:rFonts w:ascii="Times New Roman" w:eastAsia="Times New Roman" w:hAnsi="Times New Roman"/>
                <w:sz w:val="28"/>
                <w:szCs w:val="28"/>
              </w:rPr>
              <w:t>602,1</w:t>
            </w:r>
          </w:p>
        </w:tc>
        <w:tc>
          <w:tcPr>
            <w:tcW w:w="2155" w:type="dxa"/>
          </w:tcPr>
          <w:p w:rsidR="00C045C9" w:rsidRPr="00190473" w:rsidRDefault="00C045C9" w:rsidP="00C045C9">
            <w:pPr>
              <w:jc w:val="center"/>
              <w:rPr>
                <w:rFonts w:ascii="Times New Roman" w:eastAsia="Times New Roman" w:hAnsi="Times New Roman"/>
                <w:sz w:val="28"/>
                <w:szCs w:val="28"/>
              </w:rPr>
            </w:pPr>
            <w:r w:rsidRPr="00190473">
              <w:rPr>
                <w:rFonts w:ascii="Times New Roman" w:eastAsia="Times New Roman" w:hAnsi="Times New Roman"/>
                <w:sz w:val="28"/>
                <w:szCs w:val="28"/>
              </w:rPr>
              <w:t>4</w:t>
            </w:r>
            <w:r>
              <w:rPr>
                <w:rFonts w:ascii="Times New Roman" w:eastAsia="Times New Roman" w:hAnsi="Times New Roman"/>
                <w:sz w:val="28"/>
                <w:szCs w:val="28"/>
              </w:rPr>
              <w:t>997</w:t>
            </w:r>
            <w:r w:rsidRPr="00190473">
              <w:rPr>
                <w:rFonts w:ascii="Times New Roman" w:eastAsia="Times New Roman" w:hAnsi="Times New Roman"/>
                <w:sz w:val="28"/>
                <w:szCs w:val="28"/>
              </w:rPr>
              <w:t>,8</w:t>
            </w:r>
            <w:r>
              <w:rPr>
                <w:rFonts w:ascii="Times New Roman" w:eastAsia="Times New Roman" w:hAnsi="Times New Roman"/>
                <w:sz w:val="28"/>
                <w:szCs w:val="28"/>
              </w:rPr>
              <w:t>0</w:t>
            </w:r>
          </w:p>
        </w:tc>
      </w:tr>
      <w:tr w:rsidR="00C045C9" w:rsidRPr="00190473" w:rsidTr="00285698">
        <w:trPr>
          <w:trHeight w:val="228"/>
        </w:trPr>
        <w:tc>
          <w:tcPr>
            <w:tcW w:w="1325"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2017</w:t>
            </w:r>
          </w:p>
        </w:tc>
        <w:tc>
          <w:tcPr>
            <w:tcW w:w="1823"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3919,0</w:t>
            </w:r>
          </w:p>
        </w:tc>
        <w:tc>
          <w:tcPr>
            <w:tcW w:w="1982"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Cambria" w:hAnsi="Times New Roman"/>
                <w:sz w:val="28"/>
                <w:szCs w:val="28"/>
              </w:rPr>
              <w:t>-</w:t>
            </w:r>
          </w:p>
        </w:tc>
        <w:tc>
          <w:tcPr>
            <w:tcW w:w="1988"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Cambria" w:hAnsi="Times New Roman"/>
                <w:sz w:val="28"/>
                <w:szCs w:val="28"/>
              </w:rPr>
              <w:t>-</w:t>
            </w:r>
          </w:p>
        </w:tc>
        <w:tc>
          <w:tcPr>
            <w:tcW w:w="2155"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3919,0</w:t>
            </w:r>
          </w:p>
        </w:tc>
      </w:tr>
      <w:tr w:rsidR="00C045C9" w:rsidRPr="00190473" w:rsidTr="00285698">
        <w:trPr>
          <w:trHeight w:val="228"/>
        </w:trPr>
        <w:tc>
          <w:tcPr>
            <w:tcW w:w="1325"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2018</w:t>
            </w:r>
          </w:p>
        </w:tc>
        <w:tc>
          <w:tcPr>
            <w:tcW w:w="1823"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3919,0</w:t>
            </w:r>
          </w:p>
        </w:tc>
        <w:tc>
          <w:tcPr>
            <w:tcW w:w="1982"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Cambria" w:hAnsi="Times New Roman"/>
                <w:sz w:val="28"/>
                <w:szCs w:val="28"/>
              </w:rPr>
              <w:t>-</w:t>
            </w:r>
          </w:p>
        </w:tc>
        <w:tc>
          <w:tcPr>
            <w:tcW w:w="1988"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Cambria" w:hAnsi="Times New Roman"/>
                <w:sz w:val="28"/>
                <w:szCs w:val="28"/>
              </w:rPr>
              <w:t>-</w:t>
            </w:r>
          </w:p>
        </w:tc>
        <w:tc>
          <w:tcPr>
            <w:tcW w:w="2155"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3919,0</w:t>
            </w:r>
          </w:p>
        </w:tc>
      </w:tr>
      <w:tr w:rsidR="00C045C9" w:rsidRPr="00190473" w:rsidTr="00285698">
        <w:trPr>
          <w:trHeight w:val="228"/>
        </w:trPr>
        <w:tc>
          <w:tcPr>
            <w:tcW w:w="1325"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2019</w:t>
            </w:r>
          </w:p>
        </w:tc>
        <w:tc>
          <w:tcPr>
            <w:tcW w:w="1823"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3919,0</w:t>
            </w:r>
          </w:p>
        </w:tc>
        <w:tc>
          <w:tcPr>
            <w:tcW w:w="1982"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Cambria" w:hAnsi="Times New Roman"/>
                <w:sz w:val="28"/>
                <w:szCs w:val="28"/>
              </w:rPr>
              <w:t>-</w:t>
            </w:r>
          </w:p>
        </w:tc>
        <w:tc>
          <w:tcPr>
            <w:tcW w:w="1988"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Cambria" w:hAnsi="Times New Roman"/>
                <w:sz w:val="28"/>
                <w:szCs w:val="28"/>
              </w:rPr>
              <w:t>-</w:t>
            </w:r>
          </w:p>
        </w:tc>
        <w:tc>
          <w:tcPr>
            <w:tcW w:w="2155"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3919,0</w:t>
            </w:r>
          </w:p>
        </w:tc>
      </w:tr>
      <w:tr w:rsidR="00C045C9" w:rsidRPr="00190473" w:rsidTr="00285698">
        <w:trPr>
          <w:trHeight w:val="228"/>
        </w:trPr>
        <w:tc>
          <w:tcPr>
            <w:tcW w:w="1325"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2020</w:t>
            </w:r>
          </w:p>
        </w:tc>
        <w:tc>
          <w:tcPr>
            <w:tcW w:w="1823"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3919,0</w:t>
            </w:r>
          </w:p>
        </w:tc>
        <w:tc>
          <w:tcPr>
            <w:tcW w:w="1982"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Cambria" w:hAnsi="Times New Roman"/>
                <w:sz w:val="28"/>
                <w:szCs w:val="28"/>
              </w:rPr>
              <w:t>-</w:t>
            </w:r>
          </w:p>
        </w:tc>
        <w:tc>
          <w:tcPr>
            <w:tcW w:w="1988"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Cambria" w:hAnsi="Times New Roman"/>
                <w:sz w:val="28"/>
                <w:szCs w:val="28"/>
              </w:rPr>
              <w:t>-</w:t>
            </w:r>
          </w:p>
        </w:tc>
        <w:tc>
          <w:tcPr>
            <w:tcW w:w="2155"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3919,0</w:t>
            </w:r>
          </w:p>
        </w:tc>
      </w:tr>
      <w:tr w:rsidR="00C045C9" w:rsidRPr="00190473" w:rsidTr="00285698">
        <w:trPr>
          <w:trHeight w:val="285"/>
        </w:trPr>
        <w:tc>
          <w:tcPr>
            <w:tcW w:w="1325" w:type="dxa"/>
          </w:tcPr>
          <w:p w:rsidR="00C045C9" w:rsidRPr="00190473" w:rsidRDefault="00C045C9" w:rsidP="00285698">
            <w:pPr>
              <w:rPr>
                <w:rFonts w:ascii="Times New Roman" w:eastAsia="Times New Roman" w:hAnsi="Times New Roman"/>
                <w:sz w:val="28"/>
                <w:szCs w:val="28"/>
              </w:rPr>
            </w:pPr>
            <w:r w:rsidRPr="00190473">
              <w:rPr>
                <w:rFonts w:ascii="Times New Roman" w:eastAsia="Times New Roman" w:hAnsi="Times New Roman"/>
                <w:sz w:val="28"/>
                <w:szCs w:val="28"/>
              </w:rPr>
              <w:t>ИТОГО</w:t>
            </w:r>
          </w:p>
        </w:tc>
        <w:tc>
          <w:tcPr>
            <w:tcW w:w="1823" w:type="dxa"/>
          </w:tcPr>
          <w:p w:rsidR="00C045C9" w:rsidRPr="00190473" w:rsidRDefault="00C045C9" w:rsidP="00C045C9">
            <w:pPr>
              <w:jc w:val="center"/>
              <w:rPr>
                <w:rFonts w:ascii="Times New Roman" w:eastAsia="Times New Roman" w:hAnsi="Times New Roman"/>
                <w:sz w:val="28"/>
                <w:szCs w:val="28"/>
              </w:rPr>
            </w:pPr>
            <w:r w:rsidRPr="00190473">
              <w:rPr>
                <w:rFonts w:ascii="Times New Roman" w:hAnsi="Times New Roman"/>
                <w:color w:val="000000"/>
                <w:sz w:val="28"/>
                <w:szCs w:val="28"/>
                <w:shd w:val="clear" w:color="auto" w:fill="FFFFFF"/>
              </w:rPr>
              <w:t>9</w:t>
            </w:r>
            <w:r>
              <w:rPr>
                <w:rFonts w:ascii="Times New Roman" w:hAnsi="Times New Roman"/>
                <w:color w:val="000000"/>
                <w:sz w:val="28"/>
                <w:szCs w:val="28"/>
                <w:shd w:val="clear" w:color="auto" w:fill="FFFFFF"/>
              </w:rPr>
              <w:t>4252</w:t>
            </w:r>
            <w:r w:rsidRPr="00190473">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78</w:t>
            </w:r>
            <w:r w:rsidRPr="00190473">
              <w:rPr>
                <w:rFonts w:ascii="Times New Roman" w:hAnsi="Times New Roman"/>
                <w:color w:val="000000"/>
                <w:sz w:val="28"/>
                <w:szCs w:val="28"/>
                <w:shd w:val="clear" w:color="auto" w:fill="FFFFFF"/>
              </w:rPr>
              <w:t>2</w:t>
            </w:r>
          </w:p>
        </w:tc>
        <w:tc>
          <w:tcPr>
            <w:tcW w:w="1982"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27427,376</w:t>
            </w:r>
          </w:p>
        </w:tc>
        <w:tc>
          <w:tcPr>
            <w:tcW w:w="1988" w:type="dxa"/>
          </w:tcPr>
          <w:p w:rsidR="00C045C9" w:rsidRPr="00190473" w:rsidRDefault="00C045C9" w:rsidP="00C045C9">
            <w:pPr>
              <w:jc w:val="center"/>
              <w:rPr>
                <w:rFonts w:ascii="Times New Roman" w:eastAsia="Times New Roman" w:hAnsi="Times New Roman"/>
                <w:sz w:val="28"/>
                <w:szCs w:val="28"/>
              </w:rPr>
            </w:pPr>
            <w:r w:rsidRPr="00190473">
              <w:rPr>
                <w:rFonts w:ascii="Times New Roman" w:eastAsia="Times New Roman" w:hAnsi="Times New Roman"/>
                <w:sz w:val="28"/>
                <w:szCs w:val="28"/>
              </w:rPr>
              <w:t>1</w:t>
            </w:r>
            <w:r>
              <w:rPr>
                <w:rFonts w:ascii="Times New Roman" w:eastAsia="Times New Roman" w:hAnsi="Times New Roman"/>
                <w:sz w:val="28"/>
                <w:szCs w:val="28"/>
              </w:rPr>
              <w:t>2461</w:t>
            </w:r>
            <w:r w:rsidRPr="00190473">
              <w:rPr>
                <w:rFonts w:ascii="Times New Roman" w:eastAsia="Times New Roman" w:hAnsi="Times New Roman"/>
                <w:sz w:val="28"/>
                <w:szCs w:val="28"/>
              </w:rPr>
              <w:t>,</w:t>
            </w:r>
            <w:r>
              <w:rPr>
                <w:rFonts w:ascii="Times New Roman" w:eastAsia="Times New Roman" w:hAnsi="Times New Roman"/>
                <w:sz w:val="28"/>
                <w:szCs w:val="28"/>
              </w:rPr>
              <w:t>4</w:t>
            </w:r>
            <w:r w:rsidRPr="00190473">
              <w:rPr>
                <w:rFonts w:ascii="Times New Roman" w:eastAsia="Times New Roman" w:hAnsi="Times New Roman"/>
                <w:sz w:val="28"/>
                <w:szCs w:val="28"/>
              </w:rPr>
              <w:t>6</w:t>
            </w:r>
          </w:p>
        </w:tc>
        <w:tc>
          <w:tcPr>
            <w:tcW w:w="2155" w:type="dxa"/>
          </w:tcPr>
          <w:p w:rsidR="00C045C9" w:rsidRPr="00190473" w:rsidRDefault="00C045C9" w:rsidP="00C045C9">
            <w:pPr>
              <w:jc w:val="center"/>
              <w:rPr>
                <w:rFonts w:ascii="Times New Roman" w:eastAsia="Times New Roman" w:hAnsi="Times New Roman"/>
                <w:sz w:val="28"/>
                <w:szCs w:val="28"/>
              </w:rPr>
            </w:pPr>
            <w:r>
              <w:rPr>
                <w:rFonts w:ascii="Times New Roman" w:eastAsia="Times New Roman" w:hAnsi="Times New Roman"/>
                <w:sz w:val="28"/>
                <w:szCs w:val="28"/>
              </w:rPr>
              <w:t>54363,94</w:t>
            </w:r>
            <w:r w:rsidRPr="00190473">
              <w:rPr>
                <w:rFonts w:ascii="Times New Roman" w:eastAsia="Times New Roman" w:hAnsi="Times New Roman"/>
                <w:sz w:val="28"/>
                <w:szCs w:val="28"/>
              </w:rPr>
              <w:t>6</w:t>
            </w:r>
          </w:p>
        </w:tc>
      </w:tr>
    </w:tbl>
    <w:p w:rsidR="00C045C9" w:rsidRPr="00190473" w:rsidRDefault="00C045C9" w:rsidP="00C045C9">
      <w:pPr>
        <w:ind w:firstLine="540"/>
        <w:jc w:val="both"/>
        <w:rPr>
          <w:rFonts w:ascii="Times New Roman" w:eastAsia="Times New Roman" w:hAnsi="Times New Roman"/>
          <w:sz w:val="16"/>
          <w:szCs w:val="16"/>
        </w:rPr>
      </w:pPr>
    </w:p>
    <w:p w:rsidR="00C045C9" w:rsidRPr="00190473" w:rsidRDefault="00C045C9" w:rsidP="00C045C9">
      <w:pPr>
        <w:ind w:firstLine="540"/>
        <w:jc w:val="both"/>
        <w:rPr>
          <w:rFonts w:ascii="Times New Roman" w:eastAsia="Times New Roman" w:hAnsi="Times New Roman"/>
          <w:sz w:val="28"/>
          <w:szCs w:val="28"/>
        </w:rPr>
      </w:pPr>
      <w:r w:rsidRPr="00190473">
        <w:rPr>
          <w:rFonts w:ascii="Times New Roman" w:eastAsia="Times New Roman" w:hAnsi="Times New Roman"/>
          <w:sz w:val="28"/>
          <w:szCs w:val="28"/>
        </w:rPr>
        <w:t>Объемы финансирования муниципальной программы ежегодно уточняются исходя из реальных возможностей бюджета города Чебоксары на очередной финансовый год и плановый период.</w:t>
      </w:r>
    </w:p>
    <w:p w:rsidR="00C045C9" w:rsidRDefault="00C045C9" w:rsidP="00C045C9">
      <w:pPr>
        <w:ind w:firstLine="540"/>
        <w:jc w:val="both"/>
        <w:rPr>
          <w:rFonts w:ascii="Times New Roman" w:eastAsia="Times New Roman" w:hAnsi="Times New Roman"/>
          <w:sz w:val="28"/>
          <w:szCs w:val="28"/>
        </w:rPr>
      </w:pPr>
      <w:r w:rsidRPr="00190473">
        <w:rPr>
          <w:rFonts w:ascii="Times New Roman" w:eastAsia="Times New Roman" w:hAnsi="Times New Roman"/>
          <w:sz w:val="28"/>
          <w:szCs w:val="28"/>
        </w:rPr>
        <w:t xml:space="preserve">Перечень основных мероприятий и объемы финансирования муниципальной программы приведены в </w:t>
      </w:r>
      <w:r w:rsidRPr="00190473">
        <w:rPr>
          <w:rFonts w:ascii="Times New Roman" w:eastAsia="Times New Roman" w:hAnsi="Times New Roman"/>
          <w:bCs/>
          <w:sz w:val="28"/>
          <w:szCs w:val="28"/>
        </w:rPr>
        <w:t xml:space="preserve">приложении </w:t>
      </w:r>
      <w:r>
        <w:rPr>
          <w:rFonts w:ascii="Times New Roman" w:eastAsia="Times New Roman" w:hAnsi="Times New Roman"/>
          <w:bCs/>
          <w:sz w:val="28"/>
          <w:szCs w:val="28"/>
        </w:rPr>
        <w:t>№</w:t>
      </w:r>
      <w:r w:rsidRPr="00190473">
        <w:rPr>
          <w:rFonts w:ascii="Times New Roman" w:eastAsia="Times New Roman" w:hAnsi="Times New Roman"/>
          <w:bCs/>
          <w:sz w:val="28"/>
          <w:szCs w:val="28"/>
        </w:rPr>
        <w:t>2</w:t>
      </w:r>
      <w:r w:rsidRPr="00190473">
        <w:rPr>
          <w:rFonts w:ascii="Times New Roman" w:eastAsia="Times New Roman" w:hAnsi="Times New Roman"/>
          <w:sz w:val="28"/>
          <w:szCs w:val="28"/>
        </w:rPr>
        <w:t xml:space="preserve"> к муниципальной </w:t>
      </w:r>
      <w:r w:rsidRPr="00190473">
        <w:rPr>
          <w:rFonts w:ascii="Times New Roman" w:eastAsia="Times New Roman" w:hAnsi="Times New Roman"/>
          <w:sz w:val="28"/>
          <w:szCs w:val="28"/>
        </w:rPr>
        <w:lastRenderedPageBreak/>
        <w:t>программе</w:t>
      </w:r>
      <w:r>
        <w:rPr>
          <w:rFonts w:ascii="Times New Roman" w:eastAsia="Times New Roman" w:hAnsi="Times New Roman"/>
          <w:sz w:val="28"/>
          <w:szCs w:val="28"/>
        </w:rPr>
        <w:t>»</w:t>
      </w:r>
      <w:r w:rsidRPr="00190473">
        <w:rPr>
          <w:rFonts w:ascii="Times New Roman" w:eastAsia="Times New Roman" w:hAnsi="Times New Roman"/>
          <w:sz w:val="28"/>
          <w:szCs w:val="28"/>
        </w:rPr>
        <w:t>.</w:t>
      </w:r>
    </w:p>
    <w:p w:rsidR="00A90CEC" w:rsidRDefault="00A90CEC" w:rsidP="00A90CEC">
      <w:pPr>
        <w:widowControl/>
        <w:autoSpaceDE/>
        <w:autoSpaceDN/>
        <w:adjustRightInd/>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1.3. Приложение №2 к муниципальной программе изложить в новой редакции согласно приложению №1 к настоящему постановлению.</w:t>
      </w:r>
      <w:r w:rsidR="00281612">
        <w:rPr>
          <w:rFonts w:ascii="Times New Roman" w:eastAsia="Times New Roman" w:hAnsi="Times New Roman"/>
          <w:sz w:val="28"/>
          <w:szCs w:val="28"/>
        </w:rPr>
        <w:t xml:space="preserve"> </w:t>
      </w:r>
    </w:p>
    <w:p w:rsidR="00281612" w:rsidRDefault="00281612" w:rsidP="00281612">
      <w:pPr>
        <w:tabs>
          <w:tab w:val="left" w:pos="770"/>
          <w:tab w:val="left" w:pos="1276"/>
        </w:tabs>
        <w:spacing w:line="336"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1.4. </w:t>
      </w:r>
      <w:r>
        <w:rPr>
          <w:rFonts w:ascii="Times New Roman" w:hAnsi="Times New Roman"/>
          <w:sz w:val="28"/>
          <w:szCs w:val="28"/>
        </w:rPr>
        <w:t xml:space="preserve">В приложении №3 </w:t>
      </w:r>
      <w:r>
        <w:rPr>
          <w:rFonts w:ascii="Times New Roman" w:eastAsia="Times New Roman" w:hAnsi="Times New Roman"/>
          <w:sz w:val="28"/>
          <w:szCs w:val="28"/>
        </w:rPr>
        <w:t>к муниципальной программе:</w:t>
      </w:r>
    </w:p>
    <w:p w:rsidR="006C1A47" w:rsidRDefault="00281612" w:rsidP="00281612">
      <w:pPr>
        <w:widowControl/>
        <w:autoSpaceDE/>
        <w:autoSpaceDN/>
        <w:adjustRightInd/>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1.4.1. В паспорте Подпрограммы города Чебоксары «</w:t>
      </w:r>
      <w:r>
        <w:rPr>
          <w:rFonts w:ascii="Times New Roman" w:eastAsiaTheme="minorHAnsi" w:hAnsi="Times New Roman"/>
          <w:sz w:val="28"/>
          <w:szCs w:val="28"/>
          <w:lang w:eastAsia="en-US"/>
        </w:rPr>
        <w:t>С</w:t>
      </w:r>
      <w:r w:rsidRPr="00190473">
        <w:rPr>
          <w:rFonts w:ascii="Times New Roman" w:eastAsiaTheme="minorHAnsi" w:hAnsi="Times New Roman"/>
          <w:sz w:val="28"/>
          <w:szCs w:val="28"/>
          <w:lang w:eastAsia="en-US"/>
        </w:rPr>
        <w:t xml:space="preserve">оциальная защита населения города </w:t>
      </w:r>
      <w:r>
        <w:rPr>
          <w:rFonts w:ascii="Times New Roman" w:eastAsiaTheme="minorHAnsi" w:hAnsi="Times New Roman"/>
          <w:sz w:val="28"/>
          <w:szCs w:val="28"/>
          <w:lang w:eastAsia="en-US"/>
        </w:rPr>
        <w:t>Ч</w:t>
      </w:r>
      <w:r w:rsidRPr="00190473">
        <w:rPr>
          <w:rFonts w:ascii="Times New Roman" w:eastAsiaTheme="minorHAnsi" w:hAnsi="Times New Roman"/>
          <w:sz w:val="28"/>
          <w:szCs w:val="28"/>
          <w:lang w:eastAsia="en-US"/>
        </w:rPr>
        <w:t>ебоксары</w:t>
      </w:r>
      <w:r>
        <w:rPr>
          <w:rFonts w:ascii="Times New Roman" w:eastAsiaTheme="minorHAnsi" w:hAnsi="Times New Roman"/>
          <w:sz w:val="28"/>
          <w:szCs w:val="28"/>
          <w:lang w:eastAsia="en-US"/>
        </w:rPr>
        <w:t>»</w:t>
      </w:r>
      <w:r w:rsidRPr="00190473">
        <w:rPr>
          <w:rFonts w:ascii="Times New Roman" w:eastAsiaTheme="minorHAnsi" w:hAnsi="Times New Roman"/>
          <w:sz w:val="28"/>
          <w:szCs w:val="28"/>
          <w:lang w:eastAsia="en-US"/>
        </w:rPr>
        <w:t xml:space="preserve"> на 2014 - 2020 годы</w:t>
      </w:r>
      <w:r w:rsidR="006C1A47">
        <w:rPr>
          <w:rFonts w:ascii="Times New Roman" w:eastAsia="Times New Roman" w:hAnsi="Times New Roman"/>
          <w:sz w:val="28"/>
          <w:szCs w:val="28"/>
        </w:rPr>
        <w:t>» (далее - Подпрограмма) позицию</w:t>
      </w:r>
      <w:r>
        <w:rPr>
          <w:rFonts w:ascii="Times New Roman" w:eastAsia="Times New Roman" w:hAnsi="Times New Roman"/>
          <w:sz w:val="28"/>
          <w:szCs w:val="28"/>
        </w:rPr>
        <w:t xml:space="preserve"> </w:t>
      </w:r>
      <w:r w:rsidRPr="00190473">
        <w:rPr>
          <w:rFonts w:ascii="Times New Roman" w:eastAsia="Times New Roman" w:hAnsi="Times New Roman"/>
          <w:sz w:val="28"/>
          <w:szCs w:val="28"/>
        </w:rPr>
        <w:t>«</w:t>
      </w:r>
      <w:r w:rsidRPr="00190473">
        <w:rPr>
          <w:rFonts w:ascii="Times New Roman" w:eastAsia="MS Mincho" w:hAnsi="Times New Roman" w:cs="Courier New"/>
          <w:sz w:val="28"/>
          <w:szCs w:val="28"/>
        </w:rPr>
        <w:t>Объемы финансирования П</w:t>
      </w:r>
      <w:r w:rsidRPr="00190473">
        <w:rPr>
          <w:rFonts w:ascii="Times New Roman" w:eastAsia="Times New Roman" w:hAnsi="Times New Roman" w:cs="Courier New"/>
          <w:sz w:val="28"/>
          <w:szCs w:val="28"/>
        </w:rPr>
        <w:t>одпрограммы с разбивкой по годам ее реализации</w:t>
      </w:r>
      <w:r w:rsidRPr="00190473">
        <w:rPr>
          <w:rFonts w:ascii="Times New Roman" w:eastAsia="Times New Roman" w:hAnsi="Times New Roman"/>
          <w:sz w:val="28"/>
          <w:szCs w:val="28"/>
        </w:rPr>
        <w:t>»</w:t>
      </w:r>
      <w:r w:rsidR="006C1A47">
        <w:rPr>
          <w:rFonts w:ascii="Times New Roman" w:eastAsia="Times New Roman" w:hAnsi="Times New Roman"/>
          <w:sz w:val="28"/>
          <w:szCs w:val="28"/>
        </w:rPr>
        <w:t xml:space="preserve"> изложить в новой редакции:</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9"/>
        <w:gridCol w:w="7248"/>
      </w:tblGrid>
      <w:tr w:rsidR="006C1A47" w:rsidRPr="006C1A47" w:rsidTr="002E122D">
        <w:trPr>
          <w:trHeight w:val="637"/>
        </w:trPr>
        <w:tc>
          <w:tcPr>
            <w:tcW w:w="2196" w:type="dxa"/>
          </w:tcPr>
          <w:p w:rsidR="006C1A47" w:rsidRPr="006C1A47" w:rsidRDefault="00281612" w:rsidP="006C1A47">
            <w:pPr>
              <w:widowControl/>
              <w:jc w:val="center"/>
              <w:rPr>
                <w:rFonts w:ascii="Times New Roman" w:eastAsia="Times New Roman" w:hAnsi="Times New Roman"/>
                <w:sz w:val="24"/>
                <w:szCs w:val="24"/>
              </w:rPr>
            </w:pPr>
            <w:r>
              <w:rPr>
                <w:rFonts w:ascii="Times New Roman" w:eastAsia="Times New Roman" w:hAnsi="Times New Roman"/>
                <w:sz w:val="28"/>
                <w:szCs w:val="28"/>
              </w:rPr>
              <w:t xml:space="preserve"> </w:t>
            </w:r>
            <w:r w:rsidR="006C1A47" w:rsidRPr="006C1A47">
              <w:rPr>
                <w:rFonts w:ascii="Times New Roman" w:eastAsia="MS Mincho" w:hAnsi="Times New Roman" w:cs="Courier New"/>
                <w:sz w:val="24"/>
                <w:szCs w:val="24"/>
              </w:rPr>
              <w:t>Объемы финансирования П</w:t>
            </w:r>
            <w:r w:rsidR="006C1A47" w:rsidRPr="006C1A47">
              <w:rPr>
                <w:rFonts w:ascii="Times New Roman" w:eastAsia="Times New Roman" w:hAnsi="Times New Roman" w:cs="Courier New"/>
                <w:sz w:val="24"/>
                <w:szCs w:val="24"/>
              </w:rPr>
              <w:t>одпрограммы с разбивкой по годам ее реализации</w:t>
            </w:r>
          </w:p>
        </w:tc>
        <w:tc>
          <w:tcPr>
            <w:tcW w:w="7077" w:type="dxa"/>
          </w:tcPr>
          <w:p w:rsidR="006C1A47" w:rsidRPr="006C1A47" w:rsidRDefault="006C1A47" w:rsidP="006C1A47">
            <w:pPr>
              <w:pStyle w:val="ConsPlusNormal"/>
              <w:jc w:val="both"/>
              <w:rPr>
                <w:sz w:val="24"/>
                <w:szCs w:val="24"/>
              </w:rPr>
            </w:pPr>
            <w:r w:rsidRPr="006C1A47">
              <w:rPr>
                <w:sz w:val="24"/>
                <w:szCs w:val="24"/>
              </w:rPr>
              <w:t>Прогнозируемые объемы финансирования мероприятий Подпрограммы в 2014 - 2020 годах составляет 2</w:t>
            </w:r>
            <w:r w:rsidR="00E472F6">
              <w:rPr>
                <w:sz w:val="24"/>
                <w:szCs w:val="24"/>
              </w:rPr>
              <w:t>9972</w:t>
            </w:r>
            <w:r w:rsidRPr="006C1A47">
              <w:rPr>
                <w:sz w:val="24"/>
                <w:szCs w:val="24"/>
              </w:rPr>
              <w:t>,0 тысяч рублей, в том числе:</w:t>
            </w:r>
          </w:p>
          <w:p w:rsidR="006C1A47" w:rsidRPr="006C1A47" w:rsidRDefault="006C1A47" w:rsidP="006C1A47">
            <w:pPr>
              <w:pStyle w:val="ConsPlusNormal"/>
              <w:jc w:val="both"/>
              <w:rPr>
                <w:sz w:val="24"/>
                <w:szCs w:val="24"/>
              </w:rPr>
            </w:pPr>
            <w:r w:rsidRPr="006C1A47">
              <w:rPr>
                <w:sz w:val="24"/>
                <w:szCs w:val="24"/>
              </w:rPr>
              <w:t>в 2014 году - 4057,20 тыс. рублей;</w:t>
            </w:r>
          </w:p>
          <w:p w:rsidR="006C1A47" w:rsidRPr="006C1A47" w:rsidRDefault="006C1A47" w:rsidP="006C1A47">
            <w:pPr>
              <w:pStyle w:val="ConsPlusNormal"/>
              <w:jc w:val="both"/>
              <w:rPr>
                <w:sz w:val="24"/>
                <w:szCs w:val="24"/>
              </w:rPr>
            </w:pPr>
            <w:r w:rsidRPr="006C1A47">
              <w:rPr>
                <w:sz w:val="24"/>
                <w:szCs w:val="24"/>
              </w:rPr>
              <w:t>в 2015 году - 4638,90 тыс. рублей;</w:t>
            </w:r>
          </w:p>
          <w:p w:rsidR="006C1A47" w:rsidRPr="006C1A47" w:rsidRDefault="00E472F6" w:rsidP="006C1A47">
            <w:pPr>
              <w:pStyle w:val="ConsPlusNormal"/>
              <w:jc w:val="both"/>
              <w:rPr>
                <w:sz w:val="24"/>
                <w:szCs w:val="24"/>
              </w:rPr>
            </w:pPr>
            <w:r>
              <w:rPr>
                <w:sz w:val="24"/>
                <w:szCs w:val="24"/>
              </w:rPr>
              <w:t>в 2016 году - 5599</w:t>
            </w:r>
            <w:r w:rsidR="006C1A47" w:rsidRPr="006C1A47">
              <w:rPr>
                <w:sz w:val="24"/>
                <w:szCs w:val="24"/>
              </w:rPr>
              <w:t>,</w:t>
            </w:r>
            <w:r>
              <w:rPr>
                <w:sz w:val="24"/>
                <w:szCs w:val="24"/>
              </w:rPr>
              <w:t>9</w:t>
            </w:r>
            <w:r w:rsidR="006C1A47" w:rsidRPr="006C1A47">
              <w:rPr>
                <w:sz w:val="24"/>
                <w:szCs w:val="24"/>
              </w:rPr>
              <w:t>0 тыс. рублей;</w:t>
            </w:r>
          </w:p>
          <w:p w:rsidR="006C1A47" w:rsidRPr="006C1A47" w:rsidRDefault="006C1A47" w:rsidP="006C1A47">
            <w:pPr>
              <w:pStyle w:val="ConsPlusNormal"/>
              <w:jc w:val="both"/>
              <w:rPr>
                <w:sz w:val="24"/>
                <w:szCs w:val="24"/>
              </w:rPr>
            </w:pPr>
            <w:r w:rsidRPr="006C1A47">
              <w:rPr>
                <w:sz w:val="24"/>
                <w:szCs w:val="24"/>
              </w:rPr>
              <w:t>в 2017 году - 3919,0 тыс. рублей;</w:t>
            </w:r>
          </w:p>
          <w:p w:rsidR="006C1A47" w:rsidRPr="006C1A47" w:rsidRDefault="006C1A47" w:rsidP="006C1A47">
            <w:pPr>
              <w:pStyle w:val="ConsPlusNormal"/>
              <w:jc w:val="both"/>
              <w:rPr>
                <w:sz w:val="24"/>
                <w:szCs w:val="24"/>
              </w:rPr>
            </w:pPr>
            <w:r w:rsidRPr="006C1A47">
              <w:rPr>
                <w:sz w:val="24"/>
                <w:szCs w:val="24"/>
              </w:rPr>
              <w:t>в 2018 году - 3919,0 тыс. рублей;</w:t>
            </w:r>
          </w:p>
          <w:p w:rsidR="006C1A47" w:rsidRPr="006C1A47" w:rsidRDefault="006C1A47" w:rsidP="006C1A47">
            <w:pPr>
              <w:pStyle w:val="ConsPlusNormal"/>
              <w:jc w:val="both"/>
              <w:rPr>
                <w:sz w:val="24"/>
                <w:szCs w:val="24"/>
              </w:rPr>
            </w:pPr>
            <w:r w:rsidRPr="006C1A47">
              <w:rPr>
                <w:sz w:val="24"/>
                <w:szCs w:val="24"/>
              </w:rPr>
              <w:t>в 2019 году - 3919,0 тыс. рублей;</w:t>
            </w:r>
          </w:p>
          <w:p w:rsidR="006C1A47" w:rsidRDefault="006C1A47" w:rsidP="006C1A47">
            <w:pPr>
              <w:pStyle w:val="ConsPlusNormal"/>
              <w:jc w:val="both"/>
              <w:rPr>
                <w:sz w:val="24"/>
                <w:szCs w:val="24"/>
              </w:rPr>
            </w:pPr>
            <w:r w:rsidRPr="006C1A47">
              <w:rPr>
                <w:sz w:val="24"/>
                <w:szCs w:val="24"/>
              </w:rPr>
              <w:t>в</w:t>
            </w:r>
            <w:r w:rsidR="00E472F6">
              <w:rPr>
                <w:sz w:val="24"/>
                <w:szCs w:val="24"/>
              </w:rPr>
              <w:t xml:space="preserve"> 2020 году - 3919,0 тыс. рублей;</w:t>
            </w:r>
          </w:p>
          <w:p w:rsidR="00E472F6" w:rsidRDefault="00E472F6" w:rsidP="006C1A47">
            <w:pPr>
              <w:pStyle w:val="ConsPlusNormal"/>
              <w:jc w:val="both"/>
              <w:rPr>
                <w:sz w:val="24"/>
                <w:szCs w:val="24"/>
              </w:rPr>
            </w:pPr>
            <w:r>
              <w:rPr>
                <w:sz w:val="24"/>
                <w:szCs w:val="24"/>
              </w:rPr>
              <w:t>из них средства:</w:t>
            </w:r>
          </w:p>
          <w:p w:rsidR="00E472F6" w:rsidRDefault="00D25837" w:rsidP="006C1A47">
            <w:pPr>
              <w:pStyle w:val="ConsPlusNormal"/>
              <w:jc w:val="both"/>
              <w:rPr>
                <w:sz w:val="24"/>
                <w:szCs w:val="24"/>
              </w:rPr>
            </w:pPr>
            <w:r>
              <w:rPr>
                <w:sz w:val="24"/>
                <w:szCs w:val="24"/>
              </w:rPr>
              <w:t xml:space="preserve">бюджета Чувашской Республики </w:t>
            </w:r>
            <w:r w:rsidR="006B7FC6">
              <w:rPr>
                <w:sz w:val="24"/>
                <w:szCs w:val="24"/>
              </w:rPr>
              <w:t>-</w:t>
            </w:r>
            <w:r>
              <w:rPr>
                <w:sz w:val="24"/>
                <w:szCs w:val="24"/>
              </w:rPr>
              <w:t xml:space="preserve"> </w:t>
            </w:r>
            <w:r w:rsidR="006B7FC6">
              <w:rPr>
                <w:sz w:val="24"/>
                <w:szCs w:val="24"/>
              </w:rPr>
              <w:t>602,10 тысяч рублей, в том числе:</w:t>
            </w:r>
          </w:p>
          <w:p w:rsidR="006B7FC6" w:rsidRDefault="006B7FC6" w:rsidP="006C1A47">
            <w:pPr>
              <w:pStyle w:val="ConsPlusNormal"/>
              <w:jc w:val="both"/>
              <w:rPr>
                <w:sz w:val="24"/>
                <w:szCs w:val="24"/>
              </w:rPr>
            </w:pPr>
            <w:r>
              <w:rPr>
                <w:sz w:val="24"/>
                <w:szCs w:val="24"/>
              </w:rPr>
              <w:t xml:space="preserve">в 2016 году - 602,10 тыс. рублей; </w:t>
            </w:r>
          </w:p>
          <w:p w:rsidR="006B7FC6" w:rsidRDefault="006B7FC6" w:rsidP="006C1A47">
            <w:pPr>
              <w:pStyle w:val="ConsPlusNormal"/>
              <w:jc w:val="both"/>
              <w:rPr>
                <w:sz w:val="24"/>
                <w:szCs w:val="24"/>
              </w:rPr>
            </w:pPr>
            <w:r>
              <w:rPr>
                <w:sz w:val="24"/>
                <w:szCs w:val="24"/>
              </w:rPr>
              <w:t xml:space="preserve">бюджета города Чебоксары </w:t>
            </w:r>
            <w:r w:rsidR="00EB3136">
              <w:rPr>
                <w:sz w:val="24"/>
                <w:szCs w:val="24"/>
              </w:rPr>
              <w:t xml:space="preserve"> 29369,90 тысяч рублей, в том числе: </w:t>
            </w:r>
          </w:p>
          <w:p w:rsidR="006B7FC6" w:rsidRDefault="006B7FC6" w:rsidP="006C1A47">
            <w:pPr>
              <w:pStyle w:val="ConsPlusNormal"/>
              <w:jc w:val="both"/>
              <w:rPr>
                <w:sz w:val="24"/>
                <w:szCs w:val="24"/>
              </w:rPr>
            </w:pPr>
            <w:r>
              <w:rPr>
                <w:sz w:val="24"/>
                <w:szCs w:val="24"/>
              </w:rPr>
              <w:t xml:space="preserve">в 2014 году </w:t>
            </w:r>
            <w:r w:rsidRPr="006C1A47">
              <w:rPr>
                <w:sz w:val="24"/>
                <w:szCs w:val="24"/>
              </w:rPr>
              <w:t>-</w:t>
            </w:r>
            <w:r>
              <w:rPr>
                <w:sz w:val="24"/>
                <w:szCs w:val="24"/>
              </w:rPr>
              <w:t xml:space="preserve"> 4057,20 тыс. рублей;</w:t>
            </w:r>
          </w:p>
          <w:p w:rsidR="006B7FC6" w:rsidRDefault="006B7FC6" w:rsidP="006C1A47">
            <w:pPr>
              <w:pStyle w:val="ConsPlusNormal"/>
              <w:jc w:val="both"/>
              <w:rPr>
                <w:sz w:val="24"/>
                <w:szCs w:val="24"/>
              </w:rPr>
            </w:pPr>
            <w:r>
              <w:rPr>
                <w:sz w:val="24"/>
                <w:szCs w:val="24"/>
              </w:rPr>
              <w:t xml:space="preserve">в 2015 году </w:t>
            </w:r>
            <w:r w:rsidRPr="006C1A47">
              <w:rPr>
                <w:sz w:val="24"/>
                <w:szCs w:val="24"/>
              </w:rPr>
              <w:t>-</w:t>
            </w:r>
            <w:r>
              <w:rPr>
                <w:sz w:val="24"/>
                <w:szCs w:val="24"/>
              </w:rPr>
              <w:t xml:space="preserve"> 4638,90 тыс. рублей;</w:t>
            </w:r>
          </w:p>
          <w:p w:rsidR="006B7FC6" w:rsidRDefault="006B7FC6" w:rsidP="006C1A47">
            <w:pPr>
              <w:pStyle w:val="ConsPlusNormal"/>
              <w:jc w:val="both"/>
              <w:rPr>
                <w:sz w:val="24"/>
                <w:szCs w:val="24"/>
              </w:rPr>
            </w:pPr>
            <w:r>
              <w:rPr>
                <w:sz w:val="24"/>
                <w:szCs w:val="24"/>
              </w:rPr>
              <w:t>в 2016 году - 4997,8 тыс. рублей;</w:t>
            </w:r>
          </w:p>
          <w:p w:rsidR="006B7FC6" w:rsidRDefault="006B7FC6" w:rsidP="006C1A47">
            <w:pPr>
              <w:pStyle w:val="ConsPlusNormal"/>
              <w:jc w:val="both"/>
              <w:rPr>
                <w:sz w:val="24"/>
                <w:szCs w:val="24"/>
              </w:rPr>
            </w:pPr>
            <w:r>
              <w:rPr>
                <w:sz w:val="24"/>
                <w:szCs w:val="24"/>
              </w:rPr>
              <w:t xml:space="preserve">в 2017 году - 3919,0 тыс. рублей;  </w:t>
            </w:r>
          </w:p>
          <w:p w:rsidR="006B7FC6" w:rsidRDefault="006B7FC6" w:rsidP="006C1A47">
            <w:pPr>
              <w:pStyle w:val="ConsPlusNormal"/>
              <w:jc w:val="both"/>
              <w:rPr>
                <w:sz w:val="24"/>
                <w:szCs w:val="24"/>
              </w:rPr>
            </w:pPr>
            <w:r>
              <w:rPr>
                <w:sz w:val="24"/>
                <w:szCs w:val="24"/>
              </w:rPr>
              <w:t>в 2018 году - 3919,0 тыс. рублей;</w:t>
            </w:r>
          </w:p>
          <w:p w:rsidR="006B7FC6" w:rsidRDefault="006B7FC6" w:rsidP="006C1A47">
            <w:pPr>
              <w:pStyle w:val="ConsPlusNormal"/>
              <w:jc w:val="both"/>
              <w:rPr>
                <w:sz w:val="24"/>
                <w:szCs w:val="24"/>
              </w:rPr>
            </w:pPr>
            <w:r>
              <w:rPr>
                <w:sz w:val="24"/>
                <w:szCs w:val="24"/>
              </w:rPr>
              <w:t>в 2019 году - 3919,0 тыс. рублей;</w:t>
            </w:r>
          </w:p>
          <w:p w:rsidR="006B7FC6" w:rsidRPr="006B7FC6" w:rsidRDefault="006B7FC6" w:rsidP="006C1A47">
            <w:pPr>
              <w:pStyle w:val="ConsPlusNormal"/>
              <w:jc w:val="both"/>
              <w:rPr>
                <w:sz w:val="24"/>
                <w:szCs w:val="24"/>
              </w:rPr>
            </w:pPr>
            <w:r>
              <w:rPr>
                <w:sz w:val="24"/>
                <w:szCs w:val="24"/>
              </w:rPr>
              <w:t>в 2020 году - 3919,0 тыс. рублей.</w:t>
            </w:r>
          </w:p>
          <w:p w:rsidR="006C1A47" w:rsidRPr="006C1A47" w:rsidRDefault="006C1A47" w:rsidP="006C1A47">
            <w:pPr>
              <w:pStyle w:val="ConsPlusNormal"/>
              <w:jc w:val="both"/>
              <w:rPr>
                <w:sz w:val="24"/>
                <w:szCs w:val="24"/>
              </w:rPr>
            </w:pPr>
            <w:r w:rsidRPr="006C1A47">
              <w:rPr>
                <w:sz w:val="24"/>
                <w:szCs w:val="24"/>
              </w:rPr>
              <w:t>Объемы финансирования Подпрограммы уточняются при формировании бюджета города Чебоксары на очередной финансовый год и плановый период.</w:t>
            </w:r>
          </w:p>
        </w:tc>
      </w:tr>
    </w:tbl>
    <w:p w:rsidR="006C1A47" w:rsidRDefault="006C1A47" w:rsidP="00281612">
      <w:pPr>
        <w:widowControl/>
        <w:autoSpaceDE/>
        <w:autoSpaceDN/>
        <w:adjustRightInd/>
        <w:spacing w:line="360" w:lineRule="auto"/>
        <w:ind w:firstLine="709"/>
        <w:jc w:val="both"/>
        <w:rPr>
          <w:rFonts w:ascii="Times New Roman" w:eastAsia="Times New Roman" w:hAnsi="Times New Roman"/>
          <w:sz w:val="28"/>
          <w:szCs w:val="28"/>
        </w:rPr>
      </w:pPr>
    </w:p>
    <w:p w:rsidR="007E1415" w:rsidRDefault="004E6700" w:rsidP="00281612">
      <w:pPr>
        <w:widowControl/>
        <w:autoSpaceDE/>
        <w:autoSpaceDN/>
        <w:adjustRightInd/>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1.4.2. </w:t>
      </w:r>
      <w:r w:rsidR="007E1415">
        <w:rPr>
          <w:rFonts w:ascii="Times New Roman" w:eastAsia="Times New Roman" w:hAnsi="Times New Roman"/>
          <w:sz w:val="28"/>
          <w:szCs w:val="28"/>
        </w:rPr>
        <w:t>Приложение №2 к Подпрограмме изложить в новой редакции согласно приложению № 2 к настоящему постановлению.</w:t>
      </w:r>
    </w:p>
    <w:p w:rsidR="007E1415" w:rsidRDefault="007E1415" w:rsidP="00281612">
      <w:pPr>
        <w:widowControl/>
        <w:autoSpaceDE/>
        <w:autoSpaceDN/>
        <w:adjustRightInd/>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Настоящее постановление вступает в силу со дня его официального опубликования.</w:t>
      </w:r>
    </w:p>
    <w:p w:rsidR="007E1415" w:rsidRDefault="007E1415" w:rsidP="00281612">
      <w:pPr>
        <w:widowControl/>
        <w:autoSpaceDE/>
        <w:autoSpaceDN/>
        <w:adjustRightInd/>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 </w:t>
      </w:r>
    </w:p>
    <w:p w:rsidR="007E1415" w:rsidRDefault="007E1415" w:rsidP="00281612">
      <w:pPr>
        <w:widowControl/>
        <w:autoSpaceDE/>
        <w:autoSpaceDN/>
        <w:adjustRightInd/>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4. </w:t>
      </w:r>
      <w:proofErr w:type="gramStart"/>
      <w:r>
        <w:rPr>
          <w:rFonts w:ascii="Times New Roman" w:eastAsia="Times New Roman" w:hAnsi="Times New Roman"/>
          <w:sz w:val="28"/>
          <w:szCs w:val="28"/>
        </w:rPr>
        <w:t>Контроль за</w:t>
      </w:r>
      <w:proofErr w:type="gramEnd"/>
      <w:r>
        <w:rPr>
          <w:rFonts w:ascii="Times New Roman" w:eastAsia="Times New Roman" w:hAnsi="Times New Roman"/>
          <w:sz w:val="28"/>
          <w:szCs w:val="28"/>
        </w:rPr>
        <w:t xml:space="preserve"> исполнением настоящего постановления возложить на заместителя главы администрации города Чебоксары по социальным вопросам А.Л. </w:t>
      </w:r>
      <w:proofErr w:type="spellStart"/>
      <w:r>
        <w:rPr>
          <w:rFonts w:ascii="Times New Roman" w:eastAsia="Times New Roman" w:hAnsi="Times New Roman"/>
          <w:sz w:val="28"/>
          <w:szCs w:val="28"/>
        </w:rPr>
        <w:t>Салаеву</w:t>
      </w:r>
      <w:proofErr w:type="spellEnd"/>
      <w:r>
        <w:rPr>
          <w:rFonts w:ascii="Times New Roman" w:eastAsia="Times New Roman" w:hAnsi="Times New Roman"/>
          <w:sz w:val="28"/>
          <w:szCs w:val="28"/>
        </w:rPr>
        <w:t>.</w:t>
      </w:r>
    </w:p>
    <w:p w:rsidR="007E1415" w:rsidRDefault="007E1415" w:rsidP="00281612">
      <w:pPr>
        <w:widowControl/>
        <w:autoSpaceDE/>
        <w:autoSpaceDN/>
        <w:adjustRightInd/>
        <w:spacing w:line="360" w:lineRule="auto"/>
        <w:ind w:firstLine="709"/>
        <w:jc w:val="both"/>
        <w:rPr>
          <w:rFonts w:ascii="Times New Roman" w:eastAsia="Times New Roman" w:hAnsi="Times New Roman"/>
          <w:sz w:val="28"/>
          <w:szCs w:val="28"/>
        </w:rPr>
      </w:pPr>
    </w:p>
    <w:p w:rsidR="007E1415" w:rsidRDefault="007E1415" w:rsidP="00281612">
      <w:pPr>
        <w:widowControl/>
        <w:autoSpaceDE/>
        <w:autoSpaceDN/>
        <w:adjustRightInd/>
        <w:spacing w:line="360" w:lineRule="auto"/>
        <w:ind w:firstLine="709"/>
        <w:jc w:val="both"/>
        <w:rPr>
          <w:rFonts w:ascii="Times New Roman" w:eastAsia="Times New Roman" w:hAnsi="Times New Roman"/>
          <w:sz w:val="28"/>
          <w:szCs w:val="28"/>
        </w:rPr>
      </w:pPr>
    </w:p>
    <w:p w:rsidR="007E1415" w:rsidRDefault="007E1415" w:rsidP="00281612">
      <w:pPr>
        <w:widowControl/>
        <w:autoSpaceDE/>
        <w:autoSpaceDN/>
        <w:adjustRightInd/>
        <w:spacing w:line="360" w:lineRule="auto"/>
        <w:ind w:firstLine="709"/>
        <w:jc w:val="both"/>
        <w:rPr>
          <w:rFonts w:ascii="Times New Roman" w:eastAsia="Times New Roman" w:hAnsi="Times New Roman"/>
          <w:sz w:val="28"/>
          <w:szCs w:val="28"/>
        </w:rPr>
      </w:pPr>
    </w:p>
    <w:p w:rsidR="00B67A1B" w:rsidRDefault="00B67A1B" w:rsidP="007E1415">
      <w:pPr>
        <w:rPr>
          <w:rFonts w:ascii="Times New Roman" w:hAnsi="Times New Roman"/>
          <w:sz w:val="28"/>
          <w:szCs w:val="28"/>
        </w:rPr>
      </w:pPr>
      <w:r>
        <w:rPr>
          <w:rFonts w:ascii="Times New Roman" w:hAnsi="Times New Roman"/>
          <w:sz w:val="28"/>
          <w:szCs w:val="28"/>
        </w:rPr>
        <w:t>И.о. г</w:t>
      </w:r>
      <w:r w:rsidR="007E1415" w:rsidRPr="00C645DD">
        <w:rPr>
          <w:rFonts w:ascii="Times New Roman" w:hAnsi="Times New Roman"/>
          <w:sz w:val="28"/>
          <w:szCs w:val="28"/>
        </w:rPr>
        <w:t>лав</w:t>
      </w:r>
      <w:r>
        <w:rPr>
          <w:rFonts w:ascii="Times New Roman" w:hAnsi="Times New Roman"/>
          <w:sz w:val="28"/>
          <w:szCs w:val="28"/>
        </w:rPr>
        <w:t>ы</w:t>
      </w:r>
      <w:r w:rsidR="007E1415" w:rsidRPr="00C645DD">
        <w:rPr>
          <w:rFonts w:ascii="Times New Roman" w:hAnsi="Times New Roman"/>
          <w:sz w:val="28"/>
          <w:szCs w:val="28"/>
        </w:rPr>
        <w:t xml:space="preserve"> администрации </w:t>
      </w:r>
    </w:p>
    <w:p w:rsidR="007E1415" w:rsidRDefault="007E1415" w:rsidP="007E1415">
      <w:pPr>
        <w:rPr>
          <w:rFonts w:ascii="Times New Roman" w:hAnsi="Times New Roman"/>
          <w:sz w:val="28"/>
          <w:szCs w:val="28"/>
        </w:rPr>
        <w:sectPr w:rsidR="007E1415" w:rsidSect="00285698">
          <w:footerReference w:type="default" r:id="rId10"/>
          <w:pgSz w:w="11900" w:h="16800"/>
          <w:pgMar w:top="1134" w:right="851" w:bottom="851" w:left="1701" w:header="720" w:footer="385" w:gutter="0"/>
          <w:cols w:space="720"/>
          <w:noEndnote/>
        </w:sectPr>
      </w:pPr>
      <w:r w:rsidRPr="00C645DD">
        <w:rPr>
          <w:rFonts w:ascii="Times New Roman" w:hAnsi="Times New Roman"/>
          <w:sz w:val="28"/>
          <w:szCs w:val="28"/>
        </w:rPr>
        <w:t xml:space="preserve">города Чебоксары                                   </w:t>
      </w:r>
      <w:r w:rsidR="00B67A1B">
        <w:rPr>
          <w:rFonts w:ascii="Times New Roman" w:hAnsi="Times New Roman"/>
          <w:sz w:val="28"/>
          <w:szCs w:val="28"/>
        </w:rPr>
        <w:t xml:space="preserve">                                  </w:t>
      </w:r>
      <w:r w:rsidRPr="00C645DD">
        <w:rPr>
          <w:rFonts w:ascii="Times New Roman" w:hAnsi="Times New Roman"/>
          <w:sz w:val="28"/>
          <w:szCs w:val="28"/>
        </w:rPr>
        <w:t xml:space="preserve">     А.</w:t>
      </w:r>
      <w:r w:rsidR="00B67A1B">
        <w:rPr>
          <w:rFonts w:ascii="Times New Roman" w:hAnsi="Times New Roman"/>
          <w:sz w:val="28"/>
          <w:szCs w:val="28"/>
        </w:rPr>
        <w:t>Ю</w:t>
      </w:r>
      <w:r w:rsidRPr="00C645DD">
        <w:rPr>
          <w:rFonts w:ascii="Times New Roman" w:hAnsi="Times New Roman"/>
          <w:sz w:val="28"/>
          <w:szCs w:val="28"/>
        </w:rPr>
        <w:t xml:space="preserve">. </w:t>
      </w:r>
      <w:r w:rsidR="00B67A1B">
        <w:rPr>
          <w:rFonts w:ascii="Times New Roman" w:hAnsi="Times New Roman"/>
          <w:sz w:val="28"/>
          <w:szCs w:val="28"/>
        </w:rPr>
        <w:t>Маклыгин</w:t>
      </w:r>
    </w:p>
    <w:p w:rsidR="00BC5F61" w:rsidRDefault="00BC5F61" w:rsidP="00BC5F61">
      <w:pPr>
        <w:spacing w:line="245" w:lineRule="auto"/>
        <w:ind w:left="10632"/>
        <w:jc w:val="both"/>
        <w:outlineLvl w:val="0"/>
        <w:rPr>
          <w:rFonts w:ascii="Times New Roman" w:hAnsi="Times New Roman"/>
          <w:kern w:val="2"/>
          <w:sz w:val="24"/>
          <w:szCs w:val="24"/>
        </w:rPr>
      </w:pPr>
      <w:r w:rsidRPr="00124C70">
        <w:rPr>
          <w:rFonts w:ascii="Times New Roman" w:hAnsi="Times New Roman"/>
          <w:kern w:val="2"/>
          <w:sz w:val="24"/>
          <w:szCs w:val="24"/>
        </w:rPr>
        <w:lastRenderedPageBreak/>
        <w:t xml:space="preserve">Приложение </w:t>
      </w:r>
      <w:r>
        <w:rPr>
          <w:rFonts w:ascii="Times New Roman" w:hAnsi="Times New Roman"/>
          <w:kern w:val="2"/>
          <w:sz w:val="24"/>
          <w:szCs w:val="24"/>
        </w:rPr>
        <w:t>№1</w:t>
      </w:r>
      <w:r w:rsidRPr="00124C70">
        <w:rPr>
          <w:rFonts w:ascii="Times New Roman" w:hAnsi="Times New Roman"/>
          <w:kern w:val="2"/>
          <w:sz w:val="24"/>
          <w:szCs w:val="24"/>
        </w:rPr>
        <w:t xml:space="preserve"> </w:t>
      </w:r>
    </w:p>
    <w:p w:rsidR="00BC5F61" w:rsidRDefault="00BC5F61" w:rsidP="00BC5F61">
      <w:pPr>
        <w:spacing w:line="245" w:lineRule="auto"/>
        <w:ind w:left="10632"/>
        <w:jc w:val="both"/>
        <w:outlineLvl w:val="0"/>
        <w:rPr>
          <w:rFonts w:ascii="Times New Roman" w:hAnsi="Times New Roman"/>
          <w:kern w:val="2"/>
          <w:sz w:val="24"/>
          <w:szCs w:val="24"/>
        </w:rPr>
      </w:pPr>
      <w:r w:rsidRPr="00124C70">
        <w:rPr>
          <w:rFonts w:ascii="Times New Roman" w:hAnsi="Times New Roman"/>
          <w:kern w:val="2"/>
          <w:sz w:val="24"/>
          <w:szCs w:val="24"/>
        </w:rPr>
        <w:t>к постановлению</w:t>
      </w:r>
      <w:r>
        <w:rPr>
          <w:rFonts w:ascii="Times New Roman" w:hAnsi="Times New Roman"/>
          <w:kern w:val="2"/>
          <w:sz w:val="24"/>
          <w:szCs w:val="24"/>
        </w:rPr>
        <w:t xml:space="preserve"> </w:t>
      </w:r>
      <w:r w:rsidRPr="00124C70">
        <w:rPr>
          <w:rFonts w:ascii="Times New Roman" w:hAnsi="Times New Roman"/>
          <w:kern w:val="2"/>
          <w:sz w:val="24"/>
          <w:szCs w:val="24"/>
        </w:rPr>
        <w:t xml:space="preserve">администрации </w:t>
      </w:r>
    </w:p>
    <w:p w:rsidR="00BC5F61" w:rsidRPr="00124C70" w:rsidRDefault="00BC5F61" w:rsidP="00BC5F61">
      <w:pPr>
        <w:spacing w:line="245" w:lineRule="auto"/>
        <w:ind w:left="10632"/>
        <w:jc w:val="both"/>
        <w:outlineLvl w:val="0"/>
        <w:rPr>
          <w:rFonts w:ascii="Times New Roman" w:hAnsi="Times New Roman"/>
          <w:kern w:val="2"/>
          <w:sz w:val="24"/>
          <w:szCs w:val="24"/>
        </w:rPr>
      </w:pPr>
      <w:r w:rsidRPr="00124C70">
        <w:rPr>
          <w:rFonts w:ascii="Times New Roman" w:hAnsi="Times New Roman"/>
          <w:kern w:val="2"/>
          <w:sz w:val="24"/>
          <w:szCs w:val="24"/>
        </w:rPr>
        <w:t>города Чебоксары</w:t>
      </w:r>
    </w:p>
    <w:p w:rsidR="00BC5F61" w:rsidRPr="0075286F" w:rsidRDefault="00BC5F61" w:rsidP="00BC5F61">
      <w:pPr>
        <w:spacing w:line="245" w:lineRule="auto"/>
        <w:ind w:left="10632"/>
        <w:jc w:val="both"/>
        <w:outlineLvl w:val="0"/>
        <w:rPr>
          <w:rFonts w:ascii="Times New Roman" w:eastAsia="Times New Roman" w:hAnsi="Times New Roman"/>
          <w:sz w:val="24"/>
          <w:szCs w:val="24"/>
        </w:rPr>
      </w:pPr>
      <w:r w:rsidRPr="0075286F">
        <w:rPr>
          <w:rFonts w:ascii="Times New Roman" w:hAnsi="Times New Roman"/>
          <w:kern w:val="2"/>
          <w:sz w:val="24"/>
          <w:szCs w:val="24"/>
        </w:rPr>
        <w:t xml:space="preserve">от </w:t>
      </w:r>
      <w:r w:rsidR="0075286F" w:rsidRPr="0075286F">
        <w:rPr>
          <w:rFonts w:ascii="Times New Roman" w:eastAsia="Times New Roman" w:hAnsi="Times New Roman"/>
          <w:sz w:val="24"/>
          <w:szCs w:val="24"/>
        </w:rPr>
        <w:t>18.07.2016 №1995</w:t>
      </w:r>
    </w:p>
    <w:p w:rsidR="0062641E" w:rsidRPr="00124C70" w:rsidRDefault="0062641E" w:rsidP="00BC5F61">
      <w:pPr>
        <w:spacing w:line="245" w:lineRule="auto"/>
        <w:ind w:left="10632"/>
        <w:jc w:val="both"/>
        <w:outlineLvl w:val="0"/>
        <w:rPr>
          <w:rFonts w:ascii="Times New Roman" w:hAnsi="Times New Roman"/>
          <w:sz w:val="24"/>
          <w:szCs w:val="24"/>
        </w:rPr>
      </w:pPr>
    </w:p>
    <w:p w:rsidR="00BC5F61" w:rsidRPr="00124C70" w:rsidRDefault="00BC5F61" w:rsidP="00BC5F61">
      <w:pPr>
        <w:tabs>
          <w:tab w:val="left" w:pos="10680"/>
        </w:tabs>
        <w:rPr>
          <w:rFonts w:ascii="Times New Roman" w:hAnsi="Times New Roman"/>
          <w:sz w:val="24"/>
          <w:szCs w:val="24"/>
        </w:rPr>
      </w:pPr>
      <w:r>
        <w:rPr>
          <w:rFonts w:ascii="Times New Roman" w:hAnsi="Times New Roman"/>
          <w:sz w:val="24"/>
          <w:szCs w:val="24"/>
        </w:rPr>
        <w:t xml:space="preserve">                                                                                                                                                                                 </w:t>
      </w:r>
      <w:r w:rsidRPr="00124C70">
        <w:rPr>
          <w:rFonts w:ascii="Times New Roman" w:hAnsi="Times New Roman"/>
          <w:sz w:val="24"/>
          <w:szCs w:val="24"/>
        </w:rPr>
        <w:t xml:space="preserve">Приложение </w:t>
      </w:r>
      <w:r>
        <w:rPr>
          <w:rFonts w:ascii="Times New Roman" w:hAnsi="Times New Roman"/>
          <w:sz w:val="24"/>
          <w:szCs w:val="24"/>
        </w:rPr>
        <w:t>№</w:t>
      </w:r>
      <w:r w:rsidRPr="00124C70">
        <w:rPr>
          <w:rFonts w:ascii="Times New Roman" w:hAnsi="Times New Roman"/>
          <w:sz w:val="24"/>
          <w:szCs w:val="24"/>
        </w:rPr>
        <w:t>2</w:t>
      </w:r>
    </w:p>
    <w:p w:rsidR="00D3597A" w:rsidRDefault="00BC5F61" w:rsidP="00BC5F61">
      <w:pPr>
        <w:ind w:right="-366"/>
        <w:rPr>
          <w:rFonts w:ascii="Times New Roman" w:hAnsi="Times New Roman"/>
          <w:sz w:val="24"/>
          <w:szCs w:val="24"/>
        </w:rPr>
      </w:pPr>
      <w:r w:rsidRPr="00124C70">
        <w:rPr>
          <w:rFonts w:ascii="Times New Roman" w:hAnsi="Times New Roman"/>
          <w:sz w:val="24"/>
          <w:szCs w:val="24"/>
        </w:rPr>
        <w:t xml:space="preserve">                                                                                                                                                     </w:t>
      </w:r>
      <w:r>
        <w:rPr>
          <w:rFonts w:ascii="Times New Roman" w:hAnsi="Times New Roman"/>
          <w:sz w:val="24"/>
          <w:szCs w:val="24"/>
        </w:rPr>
        <w:t xml:space="preserve">                            </w:t>
      </w:r>
      <w:r w:rsidRPr="00124C70">
        <w:rPr>
          <w:rFonts w:ascii="Times New Roman" w:hAnsi="Times New Roman"/>
          <w:sz w:val="24"/>
          <w:szCs w:val="24"/>
        </w:rPr>
        <w:t xml:space="preserve">к муниципальной программе </w:t>
      </w:r>
    </w:p>
    <w:p w:rsidR="00BC5F61" w:rsidRPr="00124C70" w:rsidRDefault="00D3597A" w:rsidP="00BC5F61">
      <w:pPr>
        <w:ind w:right="-366"/>
        <w:rPr>
          <w:rFonts w:ascii="Times New Roman" w:hAnsi="Times New Roman"/>
          <w:sz w:val="24"/>
          <w:szCs w:val="24"/>
        </w:rPr>
      </w:pPr>
      <w:r>
        <w:rPr>
          <w:rFonts w:ascii="Times New Roman" w:hAnsi="Times New Roman"/>
          <w:sz w:val="24"/>
          <w:szCs w:val="24"/>
        </w:rPr>
        <w:t xml:space="preserve">                                                                                                                                                                                 </w:t>
      </w:r>
      <w:r w:rsidR="00BC5F61" w:rsidRPr="00124C70">
        <w:rPr>
          <w:rFonts w:ascii="Times New Roman" w:hAnsi="Times New Roman"/>
          <w:sz w:val="24"/>
          <w:szCs w:val="24"/>
        </w:rPr>
        <w:t xml:space="preserve">города Чебоксары             </w:t>
      </w:r>
    </w:p>
    <w:p w:rsidR="00BC5F61" w:rsidRPr="00124C70" w:rsidRDefault="00BC5F61" w:rsidP="00BC5F61">
      <w:pPr>
        <w:ind w:right="-366"/>
        <w:rPr>
          <w:rFonts w:ascii="Times New Roman" w:hAnsi="Times New Roman"/>
          <w:sz w:val="24"/>
          <w:szCs w:val="24"/>
        </w:rPr>
      </w:pPr>
      <w:r w:rsidRPr="00124C70">
        <w:rPr>
          <w:rFonts w:ascii="Times New Roman" w:hAnsi="Times New Roman"/>
          <w:sz w:val="24"/>
          <w:szCs w:val="24"/>
        </w:rPr>
        <w:t xml:space="preserve">                                                                                                                                                   </w:t>
      </w:r>
      <w:r w:rsidR="00D3597A">
        <w:rPr>
          <w:rFonts w:ascii="Times New Roman" w:hAnsi="Times New Roman"/>
          <w:sz w:val="24"/>
          <w:szCs w:val="24"/>
        </w:rPr>
        <w:t xml:space="preserve">                            </w:t>
      </w:r>
      <w:r w:rsidRPr="00124C70">
        <w:rPr>
          <w:rFonts w:ascii="Times New Roman" w:hAnsi="Times New Roman"/>
          <w:sz w:val="24"/>
          <w:szCs w:val="24"/>
        </w:rPr>
        <w:t xml:space="preserve">  «Социальная поддержка граждан города </w:t>
      </w:r>
    </w:p>
    <w:p w:rsidR="00BC5F61" w:rsidRPr="00124C70" w:rsidRDefault="00BC5F61" w:rsidP="00BC5F61">
      <w:pPr>
        <w:ind w:right="-366"/>
        <w:rPr>
          <w:rFonts w:ascii="Times New Roman" w:hAnsi="Times New Roman"/>
          <w:sz w:val="24"/>
          <w:szCs w:val="24"/>
        </w:rPr>
      </w:pPr>
      <w:r w:rsidRPr="00124C70">
        <w:rPr>
          <w:rFonts w:ascii="Times New Roman" w:hAnsi="Times New Roman"/>
          <w:sz w:val="24"/>
          <w:szCs w:val="24"/>
        </w:rPr>
        <w:t xml:space="preserve">                                                                                                                                                      </w:t>
      </w:r>
      <w:r w:rsidR="00D3597A">
        <w:rPr>
          <w:rFonts w:ascii="Times New Roman" w:hAnsi="Times New Roman"/>
          <w:sz w:val="24"/>
          <w:szCs w:val="24"/>
        </w:rPr>
        <w:t xml:space="preserve">                           </w:t>
      </w:r>
      <w:r w:rsidRPr="00124C70">
        <w:rPr>
          <w:rFonts w:ascii="Times New Roman" w:hAnsi="Times New Roman"/>
          <w:sz w:val="24"/>
          <w:szCs w:val="24"/>
        </w:rPr>
        <w:t>Чебоксары» на 2014–2020 годы»</w:t>
      </w:r>
    </w:p>
    <w:p w:rsidR="00BC5F61" w:rsidRPr="00E564B9" w:rsidRDefault="00BC5F61" w:rsidP="00BC5F61">
      <w:pPr>
        <w:tabs>
          <w:tab w:val="left" w:pos="2355"/>
          <w:tab w:val="left" w:pos="3345"/>
          <w:tab w:val="center" w:pos="5272"/>
          <w:tab w:val="center" w:pos="7285"/>
        </w:tabs>
        <w:rPr>
          <w:rFonts w:ascii="Times New Roman" w:hAnsi="Times New Roman"/>
          <w:sz w:val="16"/>
          <w:szCs w:val="16"/>
        </w:rPr>
      </w:pPr>
    </w:p>
    <w:p w:rsidR="00BC5F61" w:rsidRPr="00124C70" w:rsidRDefault="00BC5F61" w:rsidP="00BC5F61">
      <w:pPr>
        <w:tabs>
          <w:tab w:val="left" w:pos="2355"/>
          <w:tab w:val="left" w:pos="3345"/>
          <w:tab w:val="center" w:pos="5272"/>
          <w:tab w:val="center" w:pos="7285"/>
        </w:tabs>
        <w:jc w:val="center"/>
        <w:rPr>
          <w:rFonts w:ascii="Times New Roman" w:hAnsi="Times New Roman"/>
          <w:b/>
          <w:sz w:val="24"/>
          <w:szCs w:val="24"/>
        </w:rPr>
      </w:pPr>
      <w:r w:rsidRPr="00124C70">
        <w:rPr>
          <w:rFonts w:ascii="Times New Roman" w:hAnsi="Times New Roman"/>
          <w:b/>
          <w:sz w:val="24"/>
          <w:szCs w:val="24"/>
        </w:rPr>
        <w:t>РЕСУРСНОЕ ОБЕСПЕЧЕНИЕ</w:t>
      </w:r>
    </w:p>
    <w:p w:rsidR="00BC5F61" w:rsidRPr="00124C70" w:rsidRDefault="00BC5F61" w:rsidP="00BC5F61">
      <w:pPr>
        <w:tabs>
          <w:tab w:val="left" w:pos="1560"/>
          <w:tab w:val="left" w:pos="1815"/>
          <w:tab w:val="center" w:pos="5272"/>
          <w:tab w:val="center" w:pos="7285"/>
        </w:tabs>
        <w:jc w:val="center"/>
        <w:rPr>
          <w:rFonts w:ascii="Times New Roman" w:hAnsi="Times New Roman"/>
          <w:b/>
          <w:sz w:val="24"/>
          <w:szCs w:val="24"/>
        </w:rPr>
      </w:pPr>
      <w:r w:rsidRPr="00124C70">
        <w:rPr>
          <w:rFonts w:ascii="Times New Roman" w:hAnsi="Times New Roman"/>
          <w:b/>
          <w:sz w:val="24"/>
          <w:szCs w:val="24"/>
        </w:rPr>
        <w:t>РЕАЛИЗАЦИИ МУНИЦИПАЛЬНОЙ ПРОГРАММЫ, ПОДПРОГРАММ МУНИЦИПАЛЬНОЙ ПРОГРАММЫ</w:t>
      </w:r>
    </w:p>
    <w:p w:rsidR="00BC5F61" w:rsidRPr="00124C70" w:rsidRDefault="00BC5F61" w:rsidP="00BC5F61">
      <w:pPr>
        <w:tabs>
          <w:tab w:val="left" w:pos="1560"/>
          <w:tab w:val="left" w:pos="1815"/>
          <w:tab w:val="center" w:pos="5272"/>
          <w:tab w:val="center" w:pos="7285"/>
        </w:tabs>
        <w:jc w:val="center"/>
        <w:rPr>
          <w:rFonts w:ascii="Times New Roman" w:hAnsi="Times New Roman"/>
          <w:b/>
          <w:sz w:val="24"/>
          <w:szCs w:val="24"/>
        </w:rPr>
      </w:pPr>
      <w:r w:rsidRPr="00124C70">
        <w:rPr>
          <w:rFonts w:ascii="Times New Roman" w:hAnsi="Times New Roman"/>
          <w:b/>
          <w:sz w:val="24"/>
          <w:szCs w:val="24"/>
        </w:rPr>
        <w:t xml:space="preserve"> ГОРОДА ЧЕБОКСАРЫ ЗА СЧЕТ ВСЕХ СРЕДСТВ ИСТОЧНИКОВ ФИНАНСИРОВАНИЯ</w:t>
      </w:r>
    </w:p>
    <w:p w:rsidR="00C045C9" w:rsidRDefault="00BC5F61" w:rsidP="007E1415">
      <w:pPr>
        <w:widowControl/>
        <w:autoSpaceDE/>
        <w:autoSpaceDN/>
        <w:adjustRightInd/>
        <w:spacing w:line="360" w:lineRule="auto"/>
        <w:ind w:firstLine="709"/>
        <w:jc w:val="both"/>
        <w:rPr>
          <w:rFonts w:ascii="Times New Roman" w:hAnsi="Times New Roman"/>
          <w:sz w:val="28"/>
          <w:szCs w:val="28"/>
        </w:rPr>
      </w:pPr>
      <w:r>
        <w:rPr>
          <w:rFonts w:ascii="Times New Roman" w:hAnsi="Times New Roman"/>
          <w:sz w:val="28"/>
          <w:szCs w:val="28"/>
        </w:rPr>
        <w:t xml:space="preserve"> </w:t>
      </w:r>
    </w:p>
    <w:tbl>
      <w:tblPr>
        <w:tblW w:w="15593" w:type="dxa"/>
        <w:tblCellSpacing w:w="5" w:type="nil"/>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418"/>
        <w:gridCol w:w="1677"/>
        <w:gridCol w:w="1560"/>
        <w:gridCol w:w="1981"/>
        <w:gridCol w:w="430"/>
        <w:gridCol w:w="572"/>
        <w:gridCol w:w="1139"/>
        <w:gridCol w:w="426"/>
        <w:gridCol w:w="995"/>
        <w:gridCol w:w="853"/>
        <w:gridCol w:w="852"/>
        <w:gridCol w:w="853"/>
        <w:gridCol w:w="852"/>
        <w:gridCol w:w="993"/>
        <w:gridCol w:w="992"/>
      </w:tblGrid>
      <w:tr w:rsidR="00293D2B" w:rsidRPr="00E564B9" w:rsidTr="00034A3B">
        <w:trPr>
          <w:trHeight w:val="512"/>
          <w:tblCellSpacing w:w="5" w:type="nil"/>
        </w:trPr>
        <w:tc>
          <w:tcPr>
            <w:tcW w:w="1418" w:type="dxa"/>
            <w:vMerge w:val="restart"/>
            <w:vAlign w:val="center"/>
          </w:tcPr>
          <w:p w:rsidR="00293D2B" w:rsidRPr="00E564B9" w:rsidRDefault="00BC5F61" w:rsidP="00525637">
            <w:pPr>
              <w:jc w:val="center"/>
              <w:rPr>
                <w:rFonts w:ascii="Times New Roman" w:hAnsi="Times New Roman"/>
                <w:sz w:val="18"/>
                <w:szCs w:val="18"/>
              </w:rPr>
            </w:pPr>
            <w:r>
              <w:rPr>
                <w:rFonts w:ascii="Times New Roman" w:hAnsi="Times New Roman"/>
                <w:kern w:val="2"/>
                <w:sz w:val="24"/>
                <w:szCs w:val="24"/>
              </w:rPr>
              <w:br w:type="page"/>
            </w:r>
            <w:r w:rsidR="00293D2B" w:rsidRPr="00E564B9">
              <w:rPr>
                <w:rFonts w:ascii="Times New Roman" w:hAnsi="Times New Roman"/>
                <w:sz w:val="18"/>
                <w:szCs w:val="18"/>
              </w:rPr>
              <w:t>Статус</w:t>
            </w:r>
          </w:p>
        </w:tc>
        <w:tc>
          <w:tcPr>
            <w:tcW w:w="1677" w:type="dxa"/>
            <w:vMerge w:val="restart"/>
            <w:vAlign w:val="center"/>
          </w:tcPr>
          <w:p w:rsidR="00293D2B" w:rsidRPr="00E564B9" w:rsidRDefault="00293D2B" w:rsidP="00525637">
            <w:pPr>
              <w:jc w:val="center"/>
              <w:rPr>
                <w:rFonts w:ascii="Times New Roman" w:hAnsi="Times New Roman"/>
                <w:sz w:val="18"/>
                <w:szCs w:val="18"/>
              </w:rPr>
            </w:pPr>
            <w:r>
              <w:rPr>
                <w:rFonts w:ascii="Times New Roman" w:hAnsi="Times New Roman"/>
                <w:sz w:val="18"/>
                <w:szCs w:val="18"/>
              </w:rPr>
              <w:t xml:space="preserve">Наименование муниципальной </w:t>
            </w:r>
            <w:r w:rsidRPr="00E564B9">
              <w:rPr>
                <w:rFonts w:ascii="Times New Roman" w:hAnsi="Times New Roman"/>
                <w:sz w:val="18"/>
                <w:szCs w:val="18"/>
              </w:rPr>
              <w:t>программ</w:t>
            </w:r>
            <w:r>
              <w:rPr>
                <w:rFonts w:ascii="Times New Roman" w:hAnsi="Times New Roman"/>
                <w:sz w:val="18"/>
                <w:szCs w:val="18"/>
              </w:rPr>
              <w:t>ы, Подпрограмм</w:t>
            </w:r>
            <w:r w:rsidRPr="00E564B9">
              <w:rPr>
                <w:rFonts w:ascii="Times New Roman" w:hAnsi="Times New Roman"/>
                <w:sz w:val="18"/>
                <w:szCs w:val="18"/>
              </w:rPr>
              <w:t xml:space="preserve"> муниципальной программы города Чебоксары, основного мероприятия и мероприятия</w:t>
            </w:r>
          </w:p>
        </w:tc>
        <w:tc>
          <w:tcPr>
            <w:tcW w:w="1560" w:type="dxa"/>
            <w:vMerge w:val="restart"/>
            <w:vAlign w:val="center"/>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Источники финансирования</w:t>
            </w:r>
          </w:p>
        </w:tc>
        <w:tc>
          <w:tcPr>
            <w:tcW w:w="1981" w:type="dxa"/>
            <w:vMerge w:val="restart"/>
            <w:vAlign w:val="center"/>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Ответственный исполнитель, соисполнители, участники муниципальной программы, Подпрограмм муниципальной программы города Чебоксары</w:t>
            </w:r>
          </w:p>
        </w:tc>
        <w:tc>
          <w:tcPr>
            <w:tcW w:w="2567" w:type="dxa"/>
            <w:gridSpan w:val="4"/>
            <w:vAlign w:val="center"/>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Код бюджетной классификации</w:t>
            </w:r>
          </w:p>
          <w:p w:rsidR="00293D2B" w:rsidRPr="00E564B9" w:rsidRDefault="00293D2B" w:rsidP="00525637">
            <w:pPr>
              <w:jc w:val="center"/>
              <w:rPr>
                <w:rFonts w:ascii="Times New Roman" w:hAnsi="Times New Roman"/>
                <w:sz w:val="18"/>
                <w:szCs w:val="18"/>
              </w:rPr>
            </w:pPr>
          </w:p>
        </w:tc>
        <w:tc>
          <w:tcPr>
            <w:tcW w:w="6390" w:type="dxa"/>
            <w:gridSpan w:val="7"/>
            <w:vAlign w:val="center"/>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Оценка расходов по годам тыс. рублей</w:t>
            </w:r>
          </w:p>
        </w:tc>
      </w:tr>
      <w:tr w:rsidR="00293D2B" w:rsidRPr="00E564B9" w:rsidTr="00034A3B">
        <w:trPr>
          <w:trHeight w:val="1280"/>
          <w:tblCellSpacing w:w="5" w:type="nil"/>
        </w:trPr>
        <w:tc>
          <w:tcPr>
            <w:tcW w:w="1418" w:type="dxa"/>
            <w:vMerge/>
            <w:vAlign w:val="center"/>
          </w:tcPr>
          <w:p w:rsidR="00293D2B" w:rsidRPr="00E564B9" w:rsidRDefault="00293D2B" w:rsidP="00525637">
            <w:pPr>
              <w:jc w:val="center"/>
              <w:rPr>
                <w:rFonts w:ascii="Times New Roman" w:hAnsi="Times New Roman"/>
                <w:sz w:val="18"/>
                <w:szCs w:val="18"/>
              </w:rPr>
            </w:pPr>
          </w:p>
        </w:tc>
        <w:tc>
          <w:tcPr>
            <w:tcW w:w="1677" w:type="dxa"/>
            <w:vMerge/>
            <w:vAlign w:val="center"/>
          </w:tcPr>
          <w:p w:rsidR="00293D2B" w:rsidRPr="00E564B9" w:rsidRDefault="00293D2B" w:rsidP="00525637">
            <w:pPr>
              <w:jc w:val="center"/>
              <w:rPr>
                <w:rFonts w:ascii="Times New Roman" w:hAnsi="Times New Roman"/>
                <w:sz w:val="18"/>
                <w:szCs w:val="18"/>
              </w:rPr>
            </w:pPr>
          </w:p>
        </w:tc>
        <w:tc>
          <w:tcPr>
            <w:tcW w:w="1560" w:type="dxa"/>
            <w:vMerge/>
          </w:tcPr>
          <w:p w:rsidR="00293D2B" w:rsidRPr="00E564B9" w:rsidRDefault="00293D2B" w:rsidP="00525637">
            <w:pPr>
              <w:jc w:val="center"/>
              <w:rPr>
                <w:rFonts w:ascii="Times New Roman" w:hAnsi="Times New Roman"/>
                <w:sz w:val="18"/>
                <w:szCs w:val="18"/>
              </w:rPr>
            </w:pPr>
          </w:p>
        </w:tc>
        <w:tc>
          <w:tcPr>
            <w:tcW w:w="1981" w:type="dxa"/>
            <w:vMerge/>
            <w:vAlign w:val="center"/>
          </w:tcPr>
          <w:p w:rsidR="00293D2B" w:rsidRPr="00E564B9" w:rsidRDefault="00293D2B" w:rsidP="00525637">
            <w:pPr>
              <w:jc w:val="center"/>
              <w:rPr>
                <w:rFonts w:ascii="Times New Roman" w:hAnsi="Times New Roman"/>
                <w:sz w:val="18"/>
                <w:szCs w:val="18"/>
              </w:rPr>
            </w:pPr>
          </w:p>
        </w:tc>
        <w:tc>
          <w:tcPr>
            <w:tcW w:w="430" w:type="dxa"/>
            <w:vAlign w:val="center"/>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ГРБС</w:t>
            </w:r>
          </w:p>
        </w:tc>
        <w:tc>
          <w:tcPr>
            <w:tcW w:w="572" w:type="dxa"/>
            <w:vAlign w:val="center"/>
          </w:tcPr>
          <w:p w:rsidR="00293D2B" w:rsidRPr="00E564B9" w:rsidRDefault="00293D2B" w:rsidP="00525637">
            <w:pPr>
              <w:jc w:val="center"/>
              <w:rPr>
                <w:rFonts w:ascii="Times New Roman" w:hAnsi="Times New Roman"/>
                <w:sz w:val="18"/>
                <w:szCs w:val="18"/>
              </w:rPr>
            </w:pPr>
            <w:proofErr w:type="spellStart"/>
            <w:r w:rsidRPr="00E564B9">
              <w:rPr>
                <w:rFonts w:ascii="Times New Roman" w:hAnsi="Times New Roman"/>
                <w:sz w:val="18"/>
                <w:szCs w:val="18"/>
              </w:rPr>
              <w:t>Рз</w:t>
            </w:r>
            <w:proofErr w:type="spellEnd"/>
            <w:r w:rsidRPr="00E564B9">
              <w:rPr>
                <w:rFonts w:ascii="Times New Roman" w:hAnsi="Times New Roman"/>
                <w:sz w:val="18"/>
                <w:szCs w:val="18"/>
              </w:rPr>
              <w:t xml:space="preserve"> </w:t>
            </w:r>
            <w:proofErr w:type="spellStart"/>
            <w:proofErr w:type="gramStart"/>
            <w:r w:rsidRPr="00E564B9">
              <w:rPr>
                <w:rFonts w:ascii="Times New Roman" w:hAnsi="Times New Roman"/>
                <w:sz w:val="18"/>
                <w:szCs w:val="18"/>
              </w:rPr>
              <w:t>Пр</w:t>
            </w:r>
            <w:proofErr w:type="spellEnd"/>
            <w:proofErr w:type="gramEnd"/>
          </w:p>
        </w:tc>
        <w:tc>
          <w:tcPr>
            <w:tcW w:w="1139" w:type="dxa"/>
            <w:vAlign w:val="center"/>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ЦСР</w:t>
            </w:r>
          </w:p>
        </w:tc>
        <w:tc>
          <w:tcPr>
            <w:tcW w:w="426" w:type="dxa"/>
            <w:vAlign w:val="center"/>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ВР</w:t>
            </w:r>
          </w:p>
        </w:tc>
        <w:tc>
          <w:tcPr>
            <w:tcW w:w="995" w:type="dxa"/>
            <w:vAlign w:val="center"/>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2014 год</w:t>
            </w:r>
          </w:p>
        </w:tc>
        <w:tc>
          <w:tcPr>
            <w:tcW w:w="853" w:type="dxa"/>
            <w:vAlign w:val="center"/>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2015 год</w:t>
            </w:r>
          </w:p>
        </w:tc>
        <w:tc>
          <w:tcPr>
            <w:tcW w:w="852" w:type="dxa"/>
            <w:vAlign w:val="center"/>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2016 год</w:t>
            </w:r>
          </w:p>
        </w:tc>
        <w:tc>
          <w:tcPr>
            <w:tcW w:w="853" w:type="dxa"/>
            <w:vAlign w:val="center"/>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2017 год</w:t>
            </w:r>
          </w:p>
        </w:tc>
        <w:tc>
          <w:tcPr>
            <w:tcW w:w="852" w:type="dxa"/>
            <w:vAlign w:val="center"/>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2018 год</w:t>
            </w:r>
          </w:p>
        </w:tc>
        <w:tc>
          <w:tcPr>
            <w:tcW w:w="993" w:type="dxa"/>
            <w:vAlign w:val="center"/>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2019 год</w:t>
            </w:r>
          </w:p>
        </w:tc>
        <w:tc>
          <w:tcPr>
            <w:tcW w:w="992" w:type="dxa"/>
            <w:vAlign w:val="center"/>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2020 год</w:t>
            </w:r>
          </w:p>
        </w:tc>
      </w:tr>
      <w:tr w:rsidR="00293D2B" w:rsidRPr="00E564B9" w:rsidTr="00034A3B">
        <w:trPr>
          <w:tblCellSpacing w:w="5" w:type="nil"/>
        </w:trPr>
        <w:tc>
          <w:tcPr>
            <w:tcW w:w="1418" w:type="dxa"/>
            <w:vAlign w:val="center"/>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1</w:t>
            </w:r>
          </w:p>
        </w:tc>
        <w:tc>
          <w:tcPr>
            <w:tcW w:w="1677" w:type="dxa"/>
            <w:vAlign w:val="center"/>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2</w:t>
            </w:r>
          </w:p>
        </w:tc>
        <w:tc>
          <w:tcPr>
            <w:tcW w:w="1560" w:type="dxa"/>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3</w:t>
            </w:r>
          </w:p>
        </w:tc>
        <w:tc>
          <w:tcPr>
            <w:tcW w:w="1981" w:type="dxa"/>
            <w:vAlign w:val="center"/>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4</w:t>
            </w:r>
          </w:p>
        </w:tc>
        <w:tc>
          <w:tcPr>
            <w:tcW w:w="430" w:type="dxa"/>
            <w:vAlign w:val="center"/>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5</w:t>
            </w:r>
          </w:p>
        </w:tc>
        <w:tc>
          <w:tcPr>
            <w:tcW w:w="572" w:type="dxa"/>
            <w:vAlign w:val="center"/>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6</w:t>
            </w:r>
          </w:p>
        </w:tc>
        <w:tc>
          <w:tcPr>
            <w:tcW w:w="1139" w:type="dxa"/>
            <w:vAlign w:val="center"/>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7</w:t>
            </w:r>
          </w:p>
        </w:tc>
        <w:tc>
          <w:tcPr>
            <w:tcW w:w="426" w:type="dxa"/>
            <w:vAlign w:val="center"/>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8</w:t>
            </w:r>
          </w:p>
        </w:tc>
        <w:tc>
          <w:tcPr>
            <w:tcW w:w="995" w:type="dxa"/>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9</w:t>
            </w:r>
          </w:p>
        </w:tc>
        <w:tc>
          <w:tcPr>
            <w:tcW w:w="853" w:type="dxa"/>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10</w:t>
            </w:r>
          </w:p>
        </w:tc>
        <w:tc>
          <w:tcPr>
            <w:tcW w:w="852" w:type="dxa"/>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11</w:t>
            </w:r>
          </w:p>
        </w:tc>
        <w:tc>
          <w:tcPr>
            <w:tcW w:w="853" w:type="dxa"/>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12</w:t>
            </w:r>
          </w:p>
        </w:tc>
        <w:tc>
          <w:tcPr>
            <w:tcW w:w="852" w:type="dxa"/>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13</w:t>
            </w:r>
          </w:p>
        </w:tc>
        <w:tc>
          <w:tcPr>
            <w:tcW w:w="993" w:type="dxa"/>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14</w:t>
            </w:r>
          </w:p>
        </w:tc>
        <w:tc>
          <w:tcPr>
            <w:tcW w:w="992" w:type="dxa"/>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15</w:t>
            </w:r>
          </w:p>
        </w:tc>
      </w:tr>
      <w:tr w:rsidR="00293D2B" w:rsidRPr="00E564B9" w:rsidTr="000F04AA">
        <w:trPr>
          <w:trHeight w:val="405"/>
          <w:tblCellSpacing w:w="5" w:type="nil"/>
        </w:trPr>
        <w:tc>
          <w:tcPr>
            <w:tcW w:w="1418" w:type="dxa"/>
            <w:vMerge w:val="restart"/>
          </w:tcPr>
          <w:p w:rsidR="00293D2B" w:rsidRPr="00E564B9" w:rsidRDefault="00293D2B" w:rsidP="00FD7937">
            <w:pPr>
              <w:rPr>
                <w:rFonts w:ascii="Times New Roman" w:hAnsi="Times New Roman"/>
                <w:sz w:val="18"/>
                <w:szCs w:val="18"/>
              </w:rPr>
            </w:pPr>
            <w:r>
              <w:rPr>
                <w:rFonts w:ascii="Times New Roman" w:hAnsi="Times New Roman"/>
                <w:sz w:val="18"/>
                <w:szCs w:val="18"/>
              </w:rPr>
              <w:t>Муници</w:t>
            </w:r>
            <w:r w:rsidRPr="00E564B9">
              <w:rPr>
                <w:rFonts w:ascii="Times New Roman" w:hAnsi="Times New Roman"/>
                <w:sz w:val="18"/>
                <w:szCs w:val="18"/>
              </w:rPr>
              <w:t>пальная программа</w:t>
            </w:r>
          </w:p>
        </w:tc>
        <w:tc>
          <w:tcPr>
            <w:tcW w:w="1677" w:type="dxa"/>
            <w:vMerge w:val="restart"/>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«Социальная поддержка граждан города Чебоксары» на 2014-2020 годы»</w:t>
            </w: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 xml:space="preserve">Всего </w:t>
            </w:r>
          </w:p>
        </w:tc>
        <w:tc>
          <w:tcPr>
            <w:tcW w:w="1981" w:type="dxa"/>
            <w:vMerge w:val="restart"/>
          </w:tcPr>
          <w:p w:rsidR="00293D2B" w:rsidRPr="00E564B9" w:rsidRDefault="00293D2B" w:rsidP="00293D2B">
            <w:pPr>
              <w:pStyle w:val="a8"/>
              <w:rPr>
                <w:rFonts w:ascii="Times New Roman" w:hAnsi="Times New Roman"/>
                <w:sz w:val="18"/>
                <w:szCs w:val="18"/>
              </w:rPr>
            </w:pPr>
            <w:r w:rsidRPr="00E564B9">
              <w:rPr>
                <w:rFonts w:ascii="Times New Roman" w:hAnsi="Times New Roman"/>
                <w:sz w:val="18"/>
                <w:szCs w:val="18"/>
              </w:rPr>
              <w:t xml:space="preserve">Администрация города Чебоксары; </w:t>
            </w:r>
          </w:p>
          <w:p w:rsidR="00293D2B" w:rsidRPr="00E564B9" w:rsidRDefault="00293D2B" w:rsidP="00293D2B">
            <w:pPr>
              <w:pStyle w:val="a8"/>
              <w:rPr>
                <w:rFonts w:ascii="Times New Roman" w:hAnsi="Times New Roman"/>
                <w:sz w:val="18"/>
                <w:szCs w:val="18"/>
              </w:rPr>
            </w:pPr>
            <w:r w:rsidRPr="00E564B9">
              <w:rPr>
                <w:rFonts w:ascii="Times New Roman" w:hAnsi="Times New Roman"/>
                <w:sz w:val="18"/>
                <w:szCs w:val="18"/>
              </w:rPr>
              <w:t>отдел по социальным вопросам администрации города Чебоксары;</w:t>
            </w:r>
          </w:p>
          <w:p w:rsidR="00293D2B" w:rsidRPr="00E564B9" w:rsidRDefault="00293D2B" w:rsidP="00293D2B">
            <w:pPr>
              <w:rPr>
                <w:rFonts w:ascii="Times New Roman" w:hAnsi="Times New Roman"/>
                <w:sz w:val="18"/>
                <w:szCs w:val="18"/>
              </w:rPr>
            </w:pPr>
            <w:r w:rsidRPr="00E564B9">
              <w:rPr>
                <w:rFonts w:ascii="Times New Roman" w:hAnsi="Times New Roman"/>
                <w:sz w:val="18"/>
                <w:szCs w:val="18"/>
              </w:rPr>
              <w:t xml:space="preserve">сектор бытовых услуг управления по развитию потребительского рынка и предпринимательства администрации города </w:t>
            </w:r>
            <w:r w:rsidRPr="00E564B9">
              <w:rPr>
                <w:rFonts w:ascii="Times New Roman" w:hAnsi="Times New Roman"/>
                <w:sz w:val="18"/>
                <w:szCs w:val="18"/>
              </w:rPr>
              <w:lastRenderedPageBreak/>
              <w:t>Чебоксары,</w:t>
            </w:r>
          </w:p>
          <w:p w:rsidR="00293D2B" w:rsidRPr="00E564B9" w:rsidRDefault="00293D2B" w:rsidP="00293D2B">
            <w:pPr>
              <w:widowControl/>
              <w:autoSpaceDE/>
              <w:autoSpaceDN/>
              <w:adjustRightInd/>
              <w:rPr>
                <w:rFonts w:ascii="Times New Roman" w:hAnsi="Times New Roman"/>
                <w:sz w:val="18"/>
                <w:szCs w:val="18"/>
                <w:lang w:eastAsia="en-US"/>
              </w:rPr>
            </w:pPr>
            <w:r w:rsidRPr="00E564B9">
              <w:rPr>
                <w:rFonts w:ascii="Times New Roman" w:hAnsi="Times New Roman"/>
                <w:sz w:val="18"/>
                <w:szCs w:val="18"/>
                <w:lang w:eastAsia="en-US"/>
              </w:rPr>
              <w:t>администрации районов города Чебоксары,</w:t>
            </w:r>
          </w:p>
          <w:p w:rsidR="00293D2B" w:rsidRPr="00E564B9" w:rsidRDefault="00293D2B" w:rsidP="00293D2B">
            <w:pPr>
              <w:widowControl/>
              <w:autoSpaceDE/>
              <w:autoSpaceDN/>
              <w:adjustRightInd/>
              <w:rPr>
                <w:rFonts w:ascii="Times New Roman" w:hAnsi="Times New Roman"/>
                <w:sz w:val="18"/>
                <w:szCs w:val="18"/>
                <w:lang w:eastAsia="en-US"/>
              </w:rPr>
            </w:pPr>
            <w:r w:rsidRPr="00E564B9">
              <w:rPr>
                <w:rFonts w:ascii="Times New Roman" w:hAnsi="Times New Roman"/>
                <w:sz w:val="18"/>
                <w:szCs w:val="18"/>
                <w:lang w:eastAsia="en-US"/>
              </w:rPr>
              <w:t>управление ЖКХ, энергетики, транспорта и связи администрации города Чебоксары,</w:t>
            </w:r>
          </w:p>
          <w:p w:rsidR="00293D2B" w:rsidRPr="00E564B9" w:rsidRDefault="00293D2B" w:rsidP="00293D2B">
            <w:pPr>
              <w:widowControl/>
              <w:autoSpaceDE/>
              <w:autoSpaceDN/>
              <w:adjustRightInd/>
              <w:rPr>
                <w:rFonts w:ascii="Times New Roman" w:hAnsi="Times New Roman"/>
                <w:sz w:val="18"/>
                <w:szCs w:val="18"/>
                <w:lang w:eastAsia="en-US"/>
              </w:rPr>
            </w:pPr>
            <w:r>
              <w:rPr>
                <w:rFonts w:ascii="Times New Roman" w:hAnsi="Times New Roman"/>
                <w:sz w:val="18"/>
                <w:szCs w:val="18"/>
                <w:lang w:eastAsia="en-US"/>
              </w:rPr>
              <w:t>Управление культуры и развития туризма администрации города Чебоксары</w:t>
            </w:r>
            <w:r w:rsidRPr="00E564B9">
              <w:rPr>
                <w:rFonts w:ascii="Times New Roman" w:hAnsi="Times New Roman"/>
                <w:sz w:val="18"/>
                <w:szCs w:val="18"/>
                <w:lang w:eastAsia="en-US"/>
              </w:rPr>
              <w:t>,</w:t>
            </w:r>
          </w:p>
          <w:p w:rsidR="00293D2B" w:rsidRPr="00E564B9" w:rsidRDefault="00293D2B" w:rsidP="00293D2B">
            <w:pPr>
              <w:widowControl/>
              <w:autoSpaceDE/>
              <w:autoSpaceDN/>
              <w:adjustRightInd/>
              <w:rPr>
                <w:rFonts w:ascii="Times New Roman" w:hAnsi="Times New Roman"/>
                <w:spacing w:val="-4"/>
                <w:sz w:val="18"/>
                <w:szCs w:val="18"/>
                <w:lang w:eastAsia="en-US"/>
              </w:rPr>
            </w:pPr>
            <w:r w:rsidRPr="00E564B9">
              <w:rPr>
                <w:rFonts w:ascii="Times New Roman" w:hAnsi="Times New Roman"/>
                <w:spacing w:val="-4"/>
                <w:sz w:val="18"/>
                <w:szCs w:val="18"/>
                <w:lang w:eastAsia="en-US"/>
              </w:rPr>
              <w:t>управление образования администрации города Чебоксары,</w:t>
            </w:r>
          </w:p>
          <w:p w:rsidR="00293D2B" w:rsidRPr="00E564B9" w:rsidRDefault="00293D2B" w:rsidP="00293D2B">
            <w:pPr>
              <w:widowControl/>
              <w:autoSpaceDE/>
              <w:autoSpaceDN/>
              <w:adjustRightInd/>
              <w:rPr>
                <w:rFonts w:ascii="Times New Roman" w:hAnsi="Times New Roman"/>
                <w:sz w:val="18"/>
                <w:szCs w:val="18"/>
                <w:lang w:eastAsia="en-US"/>
              </w:rPr>
            </w:pPr>
            <w:r>
              <w:rPr>
                <w:rFonts w:ascii="Times New Roman" w:hAnsi="Times New Roman"/>
                <w:sz w:val="18"/>
                <w:szCs w:val="18"/>
                <w:lang w:eastAsia="en-US"/>
              </w:rPr>
              <w:t>Управление физкультуры и спорта администрации города Чебоксары</w:t>
            </w:r>
            <w:r w:rsidRPr="00E564B9">
              <w:rPr>
                <w:rFonts w:ascii="Times New Roman" w:hAnsi="Times New Roman"/>
                <w:sz w:val="18"/>
                <w:szCs w:val="18"/>
                <w:lang w:eastAsia="en-US"/>
              </w:rPr>
              <w:t>,</w:t>
            </w:r>
          </w:p>
          <w:p w:rsidR="00293D2B" w:rsidRPr="00E564B9" w:rsidRDefault="00293D2B" w:rsidP="00293D2B">
            <w:pPr>
              <w:widowControl/>
              <w:autoSpaceDE/>
              <w:autoSpaceDN/>
              <w:adjustRightInd/>
              <w:rPr>
                <w:rFonts w:ascii="Times New Roman" w:hAnsi="Times New Roman"/>
                <w:spacing w:val="-6"/>
                <w:sz w:val="18"/>
                <w:szCs w:val="18"/>
                <w:lang w:eastAsia="en-US"/>
              </w:rPr>
            </w:pPr>
            <w:r w:rsidRPr="00E564B9">
              <w:rPr>
                <w:rFonts w:ascii="Times New Roman" w:hAnsi="Times New Roman"/>
                <w:sz w:val="18"/>
                <w:szCs w:val="18"/>
                <w:lang w:eastAsia="en-US"/>
              </w:rPr>
              <w:t xml:space="preserve">управление по связям со СМИ </w:t>
            </w:r>
            <w:r w:rsidRPr="00E564B9">
              <w:rPr>
                <w:rFonts w:ascii="Times New Roman" w:hAnsi="Times New Roman"/>
                <w:spacing w:val="-6"/>
                <w:sz w:val="18"/>
                <w:szCs w:val="18"/>
                <w:lang w:eastAsia="en-US"/>
              </w:rPr>
              <w:t>и молодежной политики администрации города Чебоксары,</w:t>
            </w:r>
          </w:p>
          <w:p w:rsidR="00293D2B" w:rsidRPr="00E564B9" w:rsidRDefault="00293D2B" w:rsidP="00293D2B">
            <w:pPr>
              <w:widowControl/>
              <w:autoSpaceDE/>
              <w:autoSpaceDN/>
              <w:adjustRightInd/>
              <w:rPr>
                <w:rFonts w:ascii="Times New Roman" w:hAnsi="Times New Roman"/>
                <w:sz w:val="18"/>
                <w:szCs w:val="18"/>
                <w:lang w:eastAsia="en-US"/>
              </w:rPr>
            </w:pPr>
            <w:r w:rsidRPr="00E564B9">
              <w:rPr>
                <w:rFonts w:ascii="Times New Roman" w:hAnsi="Times New Roman"/>
                <w:sz w:val="18"/>
                <w:szCs w:val="18"/>
                <w:lang w:eastAsia="en-US"/>
              </w:rPr>
              <w:t>Чебоксарский городской комитет по управлению имуществом,</w:t>
            </w:r>
          </w:p>
          <w:p w:rsidR="00293D2B" w:rsidRPr="00E564B9" w:rsidRDefault="00293D2B" w:rsidP="00293D2B">
            <w:pPr>
              <w:pStyle w:val="13"/>
              <w:jc w:val="both"/>
              <w:rPr>
                <w:rFonts w:ascii="Times New Roman" w:hAnsi="Times New Roman"/>
                <w:sz w:val="18"/>
                <w:szCs w:val="18"/>
              </w:rPr>
            </w:pPr>
            <w:r w:rsidRPr="00E564B9">
              <w:rPr>
                <w:rFonts w:ascii="Times New Roman" w:hAnsi="Times New Roman"/>
                <w:sz w:val="18"/>
                <w:szCs w:val="18"/>
              </w:rPr>
              <w:t>МУП «Чебоксарское троллейбусное управление»,</w:t>
            </w:r>
          </w:p>
          <w:p w:rsidR="00293D2B" w:rsidRPr="00E564B9" w:rsidRDefault="00293D2B" w:rsidP="00293D2B">
            <w:pPr>
              <w:rPr>
                <w:rFonts w:ascii="Times New Roman" w:hAnsi="Times New Roman"/>
                <w:sz w:val="18"/>
                <w:szCs w:val="18"/>
              </w:rPr>
            </w:pPr>
            <w:r w:rsidRPr="00E564B9">
              <w:rPr>
                <w:rFonts w:ascii="Times New Roman" w:hAnsi="Times New Roman"/>
                <w:sz w:val="18"/>
                <w:szCs w:val="18"/>
              </w:rPr>
              <w:t>Заволжское территориальное управление администрации города Чебоксары,</w:t>
            </w:r>
          </w:p>
          <w:p w:rsidR="00293D2B" w:rsidRPr="00E564B9" w:rsidRDefault="00293D2B" w:rsidP="00293D2B">
            <w:pPr>
              <w:spacing w:line="228" w:lineRule="auto"/>
              <w:jc w:val="both"/>
              <w:rPr>
                <w:rFonts w:ascii="Times New Roman" w:hAnsi="Times New Roman"/>
                <w:sz w:val="18"/>
                <w:szCs w:val="18"/>
              </w:rPr>
            </w:pPr>
            <w:r w:rsidRPr="00E564B9">
              <w:rPr>
                <w:rFonts w:ascii="Times New Roman" w:hAnsi="Times New Roman"/>
                <w:sz w:val="18"/>
                <w:szCs w:val="18"/>
              </w:rPr>
              <w:t xml:space="preserve">Министерство </w:t>
            </w:r>
            <w:r>
              <w:rPr>
                <w:rFonts w:ascii="Times New Roman" w:hAnsi="Times New Roman"/>
                <w:sz w:val="18"/>
                <w:szCs w:val="18"/>
              </w:rPr>
              <w:t>труда и социальной</w:t>
            </w:r>
            <w:r w:rsidRPr="00E564B9">
              <w:rPr>
                <w:rFonts w:ascii="Times New Roman" w:hAnsi="Times New Roman"/>
                <w:sz w:val="18"/>
                <w:szCs w:val="18"/>
              </w:rPr>
              <w:t xml:space="preserve"> </w:t>
            </w:r>
            <w:r>
              <w:rPr>
                <w:rFonts w:ascii="Times New Roman" w:hAnsi="Times New Roman"/>
                <w:sz w:val="18"/>
                <w:szCs w:val="18"/>
              </w:rPr>
              <w:t>защиты</w:t>
            </w:r>
            <w:r w:rsidRPr="00E564B9">
              <w:rPr>
                <w:rFonts w:ascii="Times New Roman" w:hAnsi="Times New Roman"/>
                <w:sz w:val="18"/>
                <w:szCs w:val="18"/>
              </w:rPr>
              <w:t xml:space="preserve"> Чувашской Республики,</w:t>
            </w:r>
          </w:p>
          <w:p w:rsidR="00293D2B" w:rsidRPr="00E564B9" w:rsidRDefault="00293D2B" w:rsidP="00293D2B">
            <w:pPr>
              <w:rPr>
                <w:rFonts w:ascii="Times New Roman" w:hAnsi="Times New Roman"/>
                <w:sz w:val="18"/>
                <w:szCs w:val="18"/>
              </w:rPr>
            </w:pPr>
            <w:r w:rsidRPr="00E564B9">
              <w:rPr>
                <w:rFonts w:ascii="Times New Roman" w:hAnsi="Times New Roman"/>
                <w:sz w:val="18"/>
                <w:szCs w:val="18"/>
              </w:rPr>
              <w:t>Управление федеральной почтовой связи Чувашской Республики - филиал ФГУП «Почта России».</w:t>
            </w:r>
          </w:p>
        </w:tc>
        <w:tc>
          <w:tcPr>
            <w:tcW w:w="430" w:type="dxa"/>
            <w:vAlign w:val="center"/>
          </w:tcPr>
          <w:p w:rsidR="00293D2B" w:rsidRPr="00E564B9" w:rsidRDefault="00293D2B" w:rsidP="00293D2B">
            <w:pPr>
              <w:jc w:val="center"/>
              <w:rPr>
                <w:rFonts w:ascii="Times New Roman" w:hAnsi="Times New Roman"/>
                <w:sz w:val="18"/>
                <w:szCs w:val="18"/>
              </w:rPr>
            </w:pPr>
          </w:p>
        </w:tc>
        <w:tc>
          <w:tcPr>
            <w:tcW w:w="572" w:type="dxa"/>
            <w:vAlign w:val="center"/>
          </w:tcPr>
          <w:p w:rsidR="00293D2B" w:rsidRPr="00E564B9" w:rsidRDefault="00293D2B" w:rsidP="00293D2B">
            <w:pPr>
              <w:jc w:val="center"/>
              <w:rPr>
                <w:rFonts w:ascii="Times New Roman" w:hAnsi="Times New Roman"/>
                <w:sz w:val="18"/>
                <w:szCs w:val="18"/>
              </w:rPr>
            </w:pPr>
          </w:p>
        </w:tc>
        <w:tc>
          <w:tcPr>
            <w:tcW w:w="1139" w:type="dxa"/>
            <w:vAlign w:val="center"/>
          </w:tcPr>
          <w:p w:rsidR="00293D2B" w:rsidRPr="00E564B9" w:rsidRDefault="00293D2B" w:rsidP="00293D2B">
            <w:pPr>
              <w:jc w:val="center"/>
              <w:rPr>
                <w:rFonts w:ascii="Times New Roman" w:hAnsi="Times New Roman"/>
                <w:color w:val="000000"/>
                <w:sz w:val="18"/>
                <w:szCs w:val="18"/>
              </w:rPr>
            </w:pPr>
            <w:r>
              <w:rPr>
                <w:rFonts w:ascii="Times New Roman" w:hAnsi="Times New Roman"/>
                <w:color w:val="000000"/>
                <w:sz w:val="18"/>
                <w:szCs w:val="18"/>
              </w:rPr>
              <w:t>Ц300000000</w:t>
            </w:r>
          </w:p>
        </w:tc>
        <w:tc>
          <w:tcPr>
            <w:tcW w:w="426" w:type="dxa"/>
            <w:vAlign w:val="center"/>
          </w:tcPr>
          <w:p w:rsidR="00293D2B" w:rsidRPr="00E564B9" w:rsidRDefault="00293D2B" w:rsidP="00293D2B">
            <w:pPr>
              <w:jc w:val="center"/>
              <w:rPr>
                <w:rFonts w:ascii="Times New Roman" w:hAnsi="Times New Roman"/>
                <w:sz w:val="18"/>
                <w:szCs w:val="18"/>
              </w:rPr>
            </w:pPr>
          </w:p>
        </w:tc>
        <w:tc>
          <w:tcPr>
            <w:tcW w:w="995" w:type="dxa"/>
            <w:vAlign w:val="center"/>
          </w:tcPr>
          <w:p w:rsidR="00293D2B" w:rsidRPr="00E564B9" w:rsidRDefault="00293D2B" w:rsidP="00293D2B">
            <w:pPr>
              <w:jc w:val="center"/>
              <w:rPr>
                <w:rFonts w:ascii="Times New Roman" w:hAnsi="Times New Roman"/>
                <w:sz w:val="18"/>
                <w:szCs w:val="18"/>
              </w:rPr>
            </w:pPr>
            <w:r>
              <w:rPr>
                <w:rFonts w:ascii="Times New Roman" w:hAnsi="Times New Roman"/>
                <w:sz w:val="18"/>
                <w:szCs w:val="18"/>
              </w:rPr>
              <w:t>58330,852</w:t>
            </w:r>
          </w:p>
        </w:tc>
        <w:tc>
          <w:tcPr>
            <w:tcW w:w="853" w:type="dxa"/>
            <w:vAlign w:val="center"/>
          </w:tcPr>
          <w:p w:rsidR="00293D2B" w:rsidRDefault="00293D2B" w:rsidP="00293D2B">
            <w:pPr>
              <w:jc w:val="center"/>
              <w:rPr>
                <w:rFonts w:ascii="Times New Roman" w:hAnsi="Times New Roman"/>
                <w:sz w:val="18"/>
                <w:szCs w:val="18"/>
              </w:rPr>
            </w:pPr>
            <w:r>
              <w:rPr>
                <w:rFonts w:ascii="Times New Roman" w:hAnsi="Times New Roman"/>
                <w:sz w:val="18"/>
                <w:szCs w:val="18"/>
              </w:rPr>
              <w:t>14646,03</w:t>
            </w:r>
          </w:p>
        </w:tc>
        <w:tc>
          <w:tcPr>
            <w:tcW w:w="852" w:type="dxa"/>
            <w:vAlign w:val="center"/>
          </w:tcPr>
          <w:p w:rsidR="00293D2B" w:rsidRDefault="00293D2B" w:rsidP="00293D2B">
            <w:pPr>
              <w:jc w:val="center"/>
              <w:rPr>
                <w:rFonts w:ascii="Times New Roman" w:eastAsia="Times New Roman" w:hAnsi="Times New Roman"/>
                <w:sz w:val="18"/>
                <w:szCs w:val="18"/>
              </w:rPr>
            </w:pPr>
            <w:r>
              <w:rPr>
                <w:rFonts w:ascii="Times New Roman" w:eastAsia="Times New Roman" w:hAnsi="Times New Roman"/>
                <w:sz w:val="18"/>
                <w:szCs w:val="18"/>
              </w:rPr>
              <w:t>5599,9</w:t>
            </w:r>
          </w:p>
        </w:tc>
        <w:tc>
          <w:tcPr>
            <w:tcW w:w="853" w:type="dxa"/>
            <w:vAlign w:val="center"/>
          </w:tcPr>
          <w:p w:rsidR="00293D2B" w:rsidRDefault="00293D2B" w:rsidP="00293D2B">
            <w:pPr>
              <w:jc w:val="center"/>
              <w:rPr>
                <w:rFonts w:ascii="Times New Roman" w:eastAsia="Times New Roman" w:hAnsi="Times New Roman"/>
                <w:sz w:val="18"/>
                <w:szCs w:val="18"/>
              </w:rPr>
            </w:pPr>
            <w:r>
              <w:rPr>
                <w:rFonts w:ascii="Times New Roman" w:eastAsia="Times New Roman" w:hAnsi="Times New Roman"/>
                <w:sz w:val="18"/>
                <w:szCs w:val="18"/>
              </w:rPr>
              <w:t>3919,0</w:t>
            </w:r>
          </w:p>
        </w:tc>
        <w:tc>
          <w:tcPr>
            <w:tcW w:w="852" w:type="dxa"/>
            <w:vAlign w:val="center"/>
          </w:tcPr>
          <w:p w:rsidR="00293D2B" w:rsidRDefault="00293D2B" w:rsidP="00293D2B">
            <w:pPr>
              <w:jc w:val="center"/>
              <w:rPr>
                <w:rFonts w:ascii="Times New Roman" w:eastAsia="Times New Roman" w:hAnsi="Times New Roman"/>
                <w:sz w:val="18"/>
                <w:szCs w:val="18"/>
              </w:rPr>
            </w:pPr>
            <w:r>
              <w:rPr>
                <w:rFonts w:ascii="Times New Roman" w:eastAsia="Times New Roman" w:hAnsi="Times New Roman"/>
                <w:sz w:val="18"/>
                <w:szCs w:val="18"/>
              </w:rPr>
              <w:t>3919,0</w:t>
            </w:r>
          </w:p>
        </w:tc>
        <w:tc>
          <w:tcPr>
            <w:tcW w:w="993" w:type="dxa"/>
            <w:vAlign w:val="center"/>
          </w:tcPr>
          <w:p w:rsidR="00293D2B" w:rsidRDefault="00293D2B" w:rsidP="00293D2B">
            <w:pPr>
              <w:jc w:val="center"/>
              <w:rPr>
                <w:rFonts w:ascii="Times New Roman" w:eastAsia="Times New Roman" w:hAnsi="Times New Roman"/>
                <w:sz w:val="18"/>
                <w:szCs w:val="18"/>
              </w:rPr>
            </w:pPr>
            <w:r>
              <w:rPr>
                <w:rFonts w:ascii="Times New Roman" w:eastAsia="Times New Roman" w:hAnsi="Times New Roman"/>
                <w:sz w:val="18"/>
                <w:szCs w:val="18"/>
              </w:rPr>
              <w:t>3919,0</w:t>
            </w:r>
          </w:p>
        </w:tc>
        <w:tc>
          <w:tcPr>
            <w:tcW w:w="992" w:type="dxa"/>
            <w:vAlign w:val="center"/>
          </w:tcPr>
          <w:p w:rsidR="00293D2B" w:rsidRDefault="00293D2B" w:rsidP="00293D2B">
            <w:pPr>
              <w:jc w:val="center"/>
              <w:rPr>
                <w:rFonts w:ascii="Times New Roman" w:eastAsia="Times New Roman" w:hAnsi="Times New Roman"/>
                <w:sz w:val="18"/>
                <w:szCs w:val="18"/>
              </w:rPr>
            </w:pPr>
            <w:r>
              <w:rPr>
                <w:rFonts w:ascii="Times New Roman" w:eastAsia="Times New Roman" w:hAnsi="Times New Roman"/>
                <w:sz w:val="18"/>
                <w:szCs w:val="18"/>
              </w:rPr>
              <w:t>3919,0</w:t>
            </w:r>
          </w:p>
        </w:tc>
      </w:tr>
      <w:tr w:rsidR="00293D2B" w:rsidRPr="00E564B9" w:rsidTr="000F04AA">
        <w:trPr>
          <w:trHeight w:val="405"/>
          <w:tblCellSpacing w:w="5" w:type="nil"/>
        </w:trPr>
        <w:tc>
          <w:tcPr>
            <w:tcW w:w="1418" w:type="dxa"/>
            <w:vMerge/>
          </w:tcPr>
          <w:p w:rsidR="00293D2B"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Федеральный бюджет</w:t>
            </w:r>
          </w:p>
        </w:tc>
        <w:tc>
          <w:tcPr>
            <w:tcW w:w="1981" w:type="dxa"/>
            <w:vMerge/>
          </w:tcPr>
          <w:p w:rsidR="00293D2B" w:rsidRPr="00E564B9" w:rsidRDefault="00293D2B" w:rsidP="00293D2B">
            <w:pPr>
              <w:pStyle w:val="a8"/>
              <w:rPr>
                <w:rFonts w:ascii="Times New Roman" w:hAnsi="Times New Roman"/>
                <w:sz w:val="18"/>
                <w:szCs w:val="18"/>
              </w:rPr>
            </w:pPr>
          </w:p>
        </w:tc>
        <w:tc>
          <w:tcPr>
            <w:tcW w:w="430" w:type="dxa"/>
            <w:vAlign w:val="center"/>
          </w:tcPr>
          <w:p w:rsidR="00293D2B" w:rsidRPr="00E564B9" w:rsidRDefault="00293D2B" w:rsidP="00293D2B">
            <w:pPr>
              <w:jc w:val="center"/>
              <w:rPr>
                <w:rFonts w:ascii="Times New Roman" w:hAnsi="Times New Roman"/>
                <w:sz w:val="18"/>
                <w:szCs w:val="18"/>
              </w:rPr>
            </w:pPr>
          </w:p>
        </w:tc>
        <w:tc>
          <w:tcPr>
            <w:tcW w:w="572" w:type="dxa"/>
            <w:vAlign w:val="center"/>
          </w:tcPr>
          <w:p w:rsidR="00293D2B" w:rsidRPr="00E564B9" w:rsidRDefault="00293D2B" w:rsidP="00293D2B">
            <w:pPr>
              <w:jc w:val="center"/>
              <w:rPr>
                <w:rFonts w:ascii="Times New Roman" w:hAnsi="Times New Roman"/>
                <w:sz w:val="18"/>
                <w:szCs w:val="18"/>
              </w:rPr>
            </w:pPr>
          </w:p>
        </w:tc>
        <w:tc>
          <w:tcPr>
            <w:tcW w:w="1139" w:type="dxa"/>
            <w:vAlign w:val="center"/>
          </w:tcPr>
          <w:p w:rsidR="00293D2B" w:rsidRPr="00E564B9" w:rsidRDefault="00525637" w:rsidP="00293D2B">
            <w:pPr>
              <w:jc w:val="center"/>
              <w:rPr>
                <w:rFonts w:ascii="Times New Roman" w:hAnsi="Times New Roman"/>
                <w:color w:val="000000"/>
                <w:sz w:val="18"/>
                <w:szCs w:val="18"/>
              </w:rPr>
            </w:pPr>
            <w:r>
              <w:rPr>
                <w:rFonts w:ascii="Times New Roman" w:hAnsi="Times New Roman"/>
                <w:color w:val="000000"/>
                <w:sz w:val="18"/>
                <w:szCs w:val="18"/>
              </w:rPr>
              <w:t>Ц300000000</w:t>
            </w:r>
          </w:p>
        </w:tc>
        <w:tc>
          <w:tcPr>
            <w:tcW w:w="426" w:type="dxa"/>
            <w:vAlign w:val="center"/>
          </w:tcPr>
          <w:p w:rsidR="00293D2B" w:rsidRPr="00E564B9" w:rsidRDefault="00293D2B" w:rsidP="00293D2B">
            <w:pPr>
              <w:jc w:val="center"/>
              <w:rPr>
                <w:rFonts w:ascii="Times New Roman" w:hAnsi="Times New Roman"/>
                <w:sz w:val="18"/>
                <w:szCs w:val="18"/>
              </w:rPr>
            </w:pPr>
          </w:p>
        </w:tc>
        <w:tc>
          <w:tcPr>
            <w:tcW w:w="995" w:type="dxa"/>
            <w:vAlign w:val="center"/>
          </w:tcPr>
          <w:p w:rsidR="00293D2B" w:rsidRPr="00E564B9" w:rsidRDefault="00293D2B" w:rsidP="00293D2B">
            <w:pPr>
              <w:jc w:val="center"/>
              <w:rPr>
                <w:rFonts w:ascii="Times New Roman" w:hAnsi="Times New Roman"/>
                <w:sz w:val="18"/>
                <w:szCs w:val="18"/>
              </w:rPr>
            </w:pPr>
            <w:r>
              <w:rPr>
                <w:rFonts w:ascii="Times New Roman" w:hAnsi="Times New Roman"/>
                <w:sz w:val="18"/>
                <w:szCs w:val="18"/>
              </w:rPr>
              <w:t>22129,926</w:t>
            </w:r>
          </w:p>
        </w:tc>
        <w:tc>
          <w:tcPr>
            <w:tcW w:w="853" w:type="dxa"/>
            <w:vAlign w:val="center"/>
          </w:tcPr>
          <w:p w:rsidR="00293D2B" w:rsidRDefault="00717485" w:rsidP="00293D2B">
            <w:pPr>
              <w:jc w:val="center"/>
              <w:rPr>
                <w:rFonts w:ascii="Times New Roman" w:hAnsi="Times New Roman"/>
                <w:sz w:val="18"/>
                <w:szCs w:val="18"/>
              </w:rPr>
            </w:pPr>
            <w:r>
              <w:rPr>
                <w:rFonts w:ascii="Times New Roman" w:hAnsi="Times New Roman"/>
                <w:sz w:val="18"/>
                <w:szCs w:val="18"/>
              </w:rPr>
              <w:t>5297,45</w:t>
            </w:r>
          </w:p>
        </w:tc>
        <w:tc>
          <w:tcPr>
            <w:tcW w:w="852" w:type="dxa"/>
            <w:vAlign w:val="center"/>
          </w:tcPr>
          <w:p w:rsidR="00293D2B" w:rsidRDefault="00293D2B" w:rsidP="00293D2B">
            <w:pPr>
              <w:jc w:val="center"/>
              <w:rPr>
                <w:rFonts w:ascii="Times New Roman" w:eastAsia="Times New Roman" w:hAnsi="Times New Roman"/>
                <w:sz w:val="18"/>
                <w:szCs w:val="18"/>
              </w:rPr>
            </w:pPr>
          </w:p>
        </w:tc>
        <w:tc>
          <w:tcPr>
            <w:tcW w:w="853" w:type="dxa"/>
            <w:vAlign w:val="center"/>
          </w:tcPr>
          <w:p w:rsidR="00293D2B" w:rsidRDefault="00293D2B" w:rsidP="00293D2B">
            <w:pPr>
              <w:jc w:val="center"/>
              <w:rPr>
                <w:rFonts w:ascii="Times New Roman" w:eastAsia="Times New Roman" w:hAnsi="Times New Roman"/>
                <w:sz w:val="18"/>
                <w:szCs w:val="18"/>
              </w:rPr>
            </w:pPr>
          </w:p>
        </w:tc>
        <w:tc>
          <w:tcPr>
            <w:tcW w:w="852" w:type="dxa"/>
            <w:vAlign w:val="center"/>
          </w:tcPr>
          <w:p w:rsidR="00293D2B" w:rsidRDefault="00293D2B" w:rsidP="00293D2B">
            <w:pPr>
              <w:jc w:val="center"/>
              <w:rPr>
                <w:rFonts w:ascii="Times New Roman" w:eastAsia="Times New Roman" w:hAnsi="Times New Roman"/>
                <w:sz w:val="18"/>
                <w:szCs w:val="18"/>
              </w:rPr>
            </w:pPr>
          </w:p>
        </w:tc>
        <w:tc>
          <w:tcPr>
            <w:tcW w:w="993" w:type="dxa"/>
            <w:vAlign w:val="center"/>
          </w:tcPr>
          <w:p w:rsidR="00293D2B" w:rsidRDefault="00293D2B" w:rsidP="00293D2B">
            <w:pPr>
              <w:jc w:val="center"/>
              <w:rPr>
                <w:rFonts w:ascii="Times New Roman" w:eastAsia="Times New Roman" w:hAnsi="Times New Roman"/>
                <w:sz w:val="18"/>
                <w:szCs w:val="18"/>
              </w:rPr>
            </w:pPr>
          </w:p>
        </w:tc>
        <w:tc>
          <w:tcPr>
            <w:tcW w:w="992" w:type="dxa"/>
            <w:vAlign w:val="center"/>
          </w:tcPr>
          <w:p w:rsidR="00293D2B" w:rsidRDefault="00293D2B" w:rsidP="00293D2B">
            <w:pPr>
              <w:jc w:val="center"/>
              <w:rPr>
                <w:rFonts w:ascii="Times New Roman" w:eastAsia="Times New Roman" w:hAnsi="Times New Roman"/>
                <w:sz w:val="18"/>
                <w:szCs w:val="18"/>
              </w:rPr>
            </w:pPr>
          </w:p>
        </w:tc>
      </w:tr>
      <w:tr w:rsidR="00293D2B" w:rsidRPr="00E564B9" w:rsidTr="000F04AA">
        <w:trPr>
          <w:trHeight w:val="405"/>
          <w:tblCellSpacing w:w="5" w:type="nil"/>
        </w:trPr>
        <w:tc>
          <w:tcPr>
            <w:tcW w:w="1418" w:type="dxa"/>
            <w:vMerge/>
          </w:tcPr>
          <w:p w:rsidR="00293D2B"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Республиканский бюджет Чувашской Республики</w:t>
            </w:r>
          </w:p>
        </w:tc>
        <w:tc>
          <w:tcPr>
            <w:tcW w:w="1981" w:type="dxa"/>
            <w:vMerge/>
          </w:tcPr>
          <w:p w:rsidR="00293D2B" w:rsidRPr="00E564B9" w:rsidRDefault="00293D2B" w:rsidP="00293D2B">
            <w:pPr>
              <w:pStyle w:val="a8"/>
              <w:rPr>
                <w:rFonts w:ascii="Times New Roman" w:hAnsi="Times New Roman"/>
                <w:sz w:val="18"/>
                <w:szCs w:val="18"/>
              </w:rPr>
            </w:pPr>
          </w:p>
        </w:tc>
        <w:tc>
          <w:tcPr>
            <w:tcW w:w="430" w:type="dxa"/>
            <w:vAlign w:val="center"/>
          </w:tcPr>
          <w:p w:rsidR="00293D2B" w:rsidRPr="00E564B9" w:rsidRDefault="00293D2B" w:rsidP="00293D2B">
            <w:pPr>
              <w:jc w:val="center"/>
              <w:rPr>
                <w:rFonts w:ascii="Times New Roman" w:hAnsi="Times New Roman"/>
                <w:sz w:val="18"/>
                <w:szCs w:val="18"/>
              </w:rPr>
            </w:pPr>
          </w:p>
        </w:tc>
        <w:tc>
          <w:tcPr>
            <w:tcW w:w="572" w:type="dxa"/>
            <w:vAlign w:val="center"/>
          </w:tcPr>
          <w:p w:rsidR="00293D2B" w:rsidRPr="00E564B9" w:rsidRDefault="00293D2B" w:rsidP="00293D2B">
            <w:pPr>
              <w:jc w:val="center"/>
              <w:rPr>
                <w:rFonts w:ascii="Times New Roman" w:hAnsi="Times New Roman"/>
                <w:sz w:val="18"/>
                <w:szCs w:val="18"/>
              </w:rPr>
            </w:pPr>
          </w:p>
        </w:tc>
        <w:tc>
          <w:tcPr>
            <w:tcW w:w="1139" w:type="dxa"/>
            <w:vAlign w:val="center"/>
          </w:tcPr>
          <w:p w:rsidR="00293D2B" w:rsidRPr="00E564B9" w:rsidRDefault="00525637" w:rsidP="00293D2B">
            <w:pPr>
              <w:jc w:val="center"/>
              <w:rPr>
                <w:rFonts w:ascii="Times New Roman" w:hAnsi="Times New Roman"/>
                <w:color w:val="000000"/>
                <w:sz w:val="18"/>
                <w:szCs w:val="18"/>
              </w:rPr>
            </w:pPr>
            <w:r>
              <w:rPr>
                <w:rFonts w:ascii="Times New Roman" w:hAnsi="Times New Roman"/>
                <w:color w:val="000000"/>
                <w:sz w:val="18"/>
                <w:szCs w:val="18"/>
              </w:rPr>
              <w:t>Ц300000000</w:t>
            </w:r>
          </w:p>
        </w:tc>
        <w:tc>
          <w:tcPr>
            <w:tcW w:w="426" w:type="dxa"/>
            <w:vAlign w:val="center"/>
          </w:tcPr>
          <w:p w:rsidR="00293D2B" w:rsidRPr="00E564B9" w:rsidRDefault="00293D2B" w:rsidP="00293D2B">
            <w:pPr>
              <w:jc w:val="center"/>
              <w:rPr>
                <w:rFonts w:ascii="Times New Roman" w:hAnsi="Times New Roman"/>
                <w:sz w:val="18"/>
                <w:szCs w:val="18"/>
              </w:rPr>
            </w:pPr>
          </w:p>
        </w:tc>
        <w:tc>
          <w:tcPr>
            <w:tcW w:w="995" w:type="dxa"/>
            <w:vAlign w:val="center"/>
          </w:tcPr>
          <w:p w:rsidR="00293D2B" w:rsidRPr="00E564B9" w:rsidRDefault="00293D2B" w:rsidP="00293D2B">
            <w:pPr>
              <w:jc w:val="center"/>
              <w:rPr>
                <w:rFonts w:ascii="Times New Roman" w:hAnsi="Times New Roman"/>
                <w:sz w:val="18"/>
                <w:szCs w:val="18"/>
              </w:rPr>
            </w:pPr>
            <w:r>
              <w:rPr>
                <w:rFonts w:ascii="Times New Roman" w:hAnsi="Times New Roman"/>
                <w:sz w:val="18"/>
                <w:szCs w:val="18"/>
              </w:rPr>
              <w:t>9913,8</w:t>
            </w:r>
          </w:p>
        </w:tc>
        <w:tc>
          <w:tcPr>
            <w:tcW w:w="853" w:type="dxa"/>
            <w:vAlign w:val="center"/>
          </w:tcPr>
          <w:p w:rsidR="00293D2B" w:rsidRDefault="00717485" w:rsidP="00293D2B">
            <w:pPr>
              <w:jc w:val="center"/>
              <w:rPr>
                <w:rFonts w:ascii="Times New Roman" w:hAnsi="Times New Roman"/>
                <w:sz w:val="18"/>
                <w:szCs w:val="18"/>
              </w:rPr>
            </w:pPr>
            <w:r>
              <w:rPr>
                <w:rFonts w:ascii="Times New Roman" w:hAnsi="Times New Roman"/>
                <w:sz w:val="18"/>
                <w:szCs w:val="18"/>
              </w:rPr>
              <w:t>1945,56</w:t>
            </w:r>
          </w:p>
        </w:tc>
        <w:tc>
          <w:tcPr>
            <w:tcW w:w="852" w:type="dxa"/>
            <w:vAlign w:val="center"/>
          </w:tcPr>
          <w:p w:rsidR="00293D2B" w:rsidRDefault="00717485" w:rsidP="00293D2B">
            <w:pPr>
              <w:jc w:val="center"/>
              <w:rPr>
                <w:rFonts w:ascii="Times New Roman" w:eastAsia="Times New Roman" w:hAnsi="Times New Roman"/>
                <w:sz w:val="18"/>
                <w:szCs w:val="18"/>
              </w:rPr>
            </w:pPr>
            <w:r>
              <w:rPr>
                <w:rFonts w:ascii="Times New Roman" w:eastAsia="Times New Roman" w:hAnsi="Times New Roman"/>
                <w:sz w:val="18"/>
                <w:szCs w:val="18"/>
              </w:rPr>
              <w:t>602,1</w:t>
            </w:r>
          </w:p>
        </w:tc>
        <w:tc>
          <w:tcPr>
            <w:tcW w:w="853" w:type="dxa"/>
            <w:vAlign w:val="center"/>
          </w:tcPr>
          <w:p w:rsidR="00293D2B" w:rsidRDefault="00293D2B" w:rsidP="00293D2B">
            <w:pPr>
              <w:jc w:val="center"/>
              <w:rPr>
                <w:rFonts w:ascii="Times New Roman" w:eastAsia="Times New Roman" w:hAnsi="Times New Roman"/>
                <w:sz w:val="18"/>
                <w:szCs w:val="18"/>
              </w:rPr>
            </w:pPr>
          </w:p>
        </w:tc>
        <w:tc>
          <w:tcPr>
            <w:tcW w:w="852" w:type="dxa"/>
            <w:vAlign w:val="center"/>
          </w:tcPr>
          <w:p w:rsidR="00293D2B" w:rsidRDefault="00293D2B" w:rsidP="00293D2B">
            <w:pPr>
              <w:jc w:val="center"/>
              <w:rPr>
                <w:rFonts w:ascii="Times New Roman" w:eastAsia="Times New Roman" w:hAnsi="Times New Roman"/>
                <w:sz w:val="18"/>
                <w:szCs w:val="18"/>
              </w:rPr>
            </w:pPr>
          </w:p>
        </w:tc>
        <w:tc>
          <w:tcPr>
            <w:tcW w:w="993" w:type="dxa"/>
            <w:vAlign w:val="center"/>
          </w:tcPr>
          <w:p w:rsidR="00293D2B" w:rsidRDefault="00293D2B" w:rsidP="00293D2B">
            <w:pPr>
              <w:jc w:val="center"/>
              <w:rPr>
                <w:rFonts w:ascii="Times New Roman" w:eastAsia="Times New Roman" w:hAnsi="Times New Roman"/>
                <w:sz w:val="18"/>
                <w:szCs w:val="18"/>
              </w:rPr>
            </w:pPr>
          </w:p>
        </w:tc>
        <w:tc>
          <w:tcPr>
            <w:tcW w:w="992" w:type="dxa"/>
            <w:vAlign w:val="center"/>
          </w:tcPr>
          <w:p w:rsidR="00293D2B" w:rsidRDefault="00293D2B" w:rsidP="00293D2B">
            <w:pPr>
              <w:jc w:val="center"/>
              <w:rPr>
                <w:rFonts w:ascii="Times New Roman" w:eastAsia="Times New Roman" w:hAnsi="Times New Roman"/>
                <w:sz w:val="18"/>
                <w:szCs w:val="18"/>
              </w:rPr>
            </w:pPr>
          </w:p>
        </w:tc>
      </w:tr>
      <w:tr w:rsidR="00293D2B" w:rsidRPr="00E564B9" w:rsidTr="000F04AA">
        <w:trPr>
          <w:trHeight w:val="405"/>
          <w:tblCellSpacing w:w="5" w:type="nil"/>
        </w:trPr>
        <w:tc>
          <w:tcPr>
            <w:tcW w:w="1418" w:type="dxa"/>
            <w:vMerge/>
          </w:tcPr>
          <w:p w:rsidR="00293D2B"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Бюджет города Чебоксары</w:t>
            </w:r>
          </w:p>
        </w:tc>
        <w:tc>
          <w:tcPr>
            <w:tcW w:w="1981" w:type="dxa"/>
            <w:vMerge/>
          </w:tcPr>
          <w:p w:rsidR="00293D2B" w:rsidRPr="00E564B9" w:rsidRDefault="00293D2B" w:rsidP="00293D2B">
            <w:pPr>
              <w:pStyle w:val="a8"/>
              <w:rPr>
                <w:rFonts w:ascii="Times New Roman" w:hAnsi="Times New Roman"/>
                <w:sz w:val="18"/>
                <w:szCs w:val="18"/>
              </w:rPr>
            </w:pPr>
          </w:p>
        </w:tc>
        <w:tc>
          <w:tcPr>
            <w:tcW w:w="430" w:type="dxa"/>
            <w:vAlign w:val="center"/>
          </w:tcPr>
          <w:p w:rsidR="00293D2B" w:rsidRPr="00E564B9" w:rsidRDefault="00293D2B" w:rsidP="00293D2B">
            <w:pPr>
              <w:jc w:val="center"/>
              <w:rPr>
                <w:rFonts w:ascii="Times New Roman" w:hAnsi="Times New Roman"/>
                <w:sz w:val="18"/>
                <w:szCs w:val="18"/>
              </w:rPr>
            </w:pPr>
          </w:p>
        </w:tc>
        <w:tc>
          <w:tcPr>
            <w:tcW w:w="572" w:type="dxa"/>
            <w:vAlign w:val="center"/>
          </w:tcPr>
          <w:p w:rsidR="00293D2B" w:rsidRPr="00E564B9" w:rsidRDefault="00293D2B" w:rsidP="00293D2B">
            <w:pPr>
              <w:jc w:val="center"/>
              <w:rPr>
                <w:rFonts w:ascii="Times New Roman" w:hAnsi="Times New Roman"/>
                <w:sz w:val="18"/>
                <w:szCs w:val="18"/>
              </w:rPr>
            </w:pPr>
          </w:p>
        </w:tc>
        <w:tc>
          <w:tcPr>
            <w:tcW w:w="1139" w:type="dxa"/>
            <w:vAlign w:val="center"/>
          </w:tcPr>
          <w:p w:rsidR="00293D2B" w:rsidRPr="00E564B9" w:rsidRDefault="00525637" w:rsidP="00293D2B">
            <w:pPr>
              <w:jc w:val="center"/>
              <w:rPr>
                <w:rFonts w:ascii="Times New Roman" w:hAnsi="Times New Roman"/>
                <w:color w:val="000000"/>
                <w:sz w:val="18"/>
                <w:szCs w:val="18"/>
              </w:rPr>
            </w:pPr>
            <w:r>
              <w:rPr>
                <w:rFonts w:ascii="Times New Roman" w:hAnsi="Times New Roman"/>
                <w:color w:val="000000"/>
                <w:sz w:val="18"/>
                <w:szCs w:val="18"/>
              </w:rPr>
              <w:t>Ц300000000</w:t>
            </w:r>
          </w:p>
        </w:tc>
        <w:tc>
          <w:tcPr>
            <w:tcW w:w="426" w:type="dxa"/>
            <w:vAlign w:val="center"/>
          </w:tcPr>
          <w:p w:rsidR="00293D2B" w:rsidRPr="00E564B9" w:rsidRDefault="00293D2B" w:rsidP="00293D2B">
            <w:pPr>
              <w:jc w:val="center"/>
              <w:rPr>
                <w:rFonts w:ascii="Times New Roman" w:hAnsi="Times New Roman"/>
                <w:sz w:val="18"/>
                <w:szCs w:val="18"/>
              </w:rPr>
            </w:pPr>
          </w:p>
        </w:tc>
        <w:tc>
          <w:tcPr>
            <w:tcW w:w="995" w:type="dxa"/>
            <w:vAlign w:val="center"/>
          </w:tcPr>
          <w:p w:rsidR="00293D2B" w:rsidRPr="00E564B9" w:rsidRDefault="00293D2B" w:rsidP="00293D2B">
            <w:pPr>
              <w:jc w:val="center"/>
              <w:rPr>
                <w:rFonts w:ascii="Times New Roman" w:hAnsi="Times New Roman"/>
                <w:sz w:val="18"/>
                <w:szCs w:val="18"/>
              </w:rPr>
            </w:pPr>
            <w:r>
              <w:rPr>
                <w:rFonts w:ascii="Times New Roman" w:hAnsi="Times New Roman"/>
                <w:sz w:val="18"/>
                <w:szCs w:val="18"/>
              </w:rPr>
              <w:t>26287,126</w:t>
            </w:r>
          </w:p>
        </w:tc>
        <w:tc>
          <w:tcPr>
            <w:tcW w:w="853" w:type="dxa"/>
            <w:vAlign w:val="center"/>
          </w:tcPr>
          <w:p w:rsidR="00293D2B" w:rsidRDefault="00293D2B" w:rsidP="00293D2B">
            <w:pPr>
              <w:jc w:val="center"/>
              <w:rPr>
                <w:rFonts w:ascii="Times New Roman" w:hAnsi="Times New Roman"/>
                <w:sz w:val="18"/>
                <w:szCs w:val="18"/>
              </w:rPr>
            </w:pPr>
            <w:r>
              <w:rPr>
                <w:rFonts w:ascii="Times New Roman" w:hAnsi="Times New Roman"/>
                <w:sz w:val="18"/>
                <w:szCs w:val="18"/>
              </w:rPr>
              <w:t>7403,02</w:t>
            </w:r>
          </w:p>
        </w:tc>
        <w:tc>
          <w:tcPr>
            <w:tcW w:w="852" w:type="dxa"/>
            <w:vAlign w:val="center"/>
          </w:tcPr>
          <w:p w:rsidR="00293D2B" w:rsidRDefault="00717485" w:rsidP="00293D2B">
            <w:pPr>
              <w:jc w:val="center"/>
              <w:rPr>
                <w:rFonts w:ascii="Times New Roman" w:eastAsia="Times New Roman" w:hAnsi="Times New Roman"/>
                <w:sz w:val="18"/>
                <w:szCs w:val="18"/>
              </w:rPr>
            </w:pPr>
            <w:r>
              <w:rPr>
                <w:rFonts w:ascii="Times New Roman" w:eastAsia="Times New Roman" w:hAnsi="Times New Roman"/>
                <w:sz w:val="18"/>
                <w:szCs w:val="18"/>
              </w:rPr>
              <w:t>4997,8</w:t>
            </w:r>
          </w:p>
        </w:tc>
        <w:tc>
          <w:tcPr>
            <w:tcW w:w="853" w:type="dxa"/>
            <w:vAlign w:val="center"/>
          </w:tcPr>
          <w:p w:rsidR="00293D2B" w:rsidRDefault="00717485" w:rsidP="00293D2B">
            <w:pPr>
              <w:jc w:val="center"/>
              <w:rPr>
                <w:rFonts w:ascii="Times New Roman" w:eastAsia="Times New Roman" w:hAnsi="Times New Roman"/>
                <w:sz w:val="18"/>
                <w:szCs w:val="18"/>
              </w:rPr>
            </w:pPr>
            <w:r>
              <w:rPr>
                <w:rFonts w:ascii="Times New Roman" w:eastAsia="Times New Roman" w:hAnsi="Times New Roman"/>
                <w:sz w:val="18"/>
                <w:szCs w:val="18"/>
              </w:rPr>
              <w:t>3919,0</w:t>
            </w:r>
          </w:p>
        </w:tc>
        <w:tc>
          <w:tcPr>
            <w:tcW w:w="852" w:type="dxa"/>
            <w:vAlign w:val="center"/>
          </w:tcPr>
          <w:p w:rsidR="00293D2B" w:rsidRDefault="00717485" w:rsidP="00293D2B">
            <w:pPr>
              <w:jc w:val="center"/>
              <w:rPr>
                <w:rFonts w:ascii="Times New Roman" w:eastAsia="Times New Roman" w:hAnsi="Times New Roman"/>
                <w:sz w:val="18"/>
                <w:szCs w:val="18"/>
              </w:rPr>
            </w:pPr>
            <w:r>
              <w:rPr>
                <w:rFonts w:ascii="Times New Roman" w:eastAsia="Times New Roman" w:hAnsi="Times New Roman"/>
                <w:sz w:val="18"/>
                <w:szCs w:val="18"/>
              </w:rPr>
              <w:t>3919,0</w:t>
            </w:r>
          </w:p>
        </w:tc>
        <w:tc>
          <w:tcPr>
            <w:tcW w:w="993" w:type="dxa"/>
            <w:vAlign w:val="center"/>
          </w:tcPr>
          <w:p w:rsidR="00293D2B" w:rsidRDefault="00717485" w:rsidP="00293D2B">
            <w:pPr>
              <w:jc w:val="center"/>
              <w:rPr>
                <w:rFonts w:ascii="Times New Roman" w:eastAsia="Times New Roman" w:hAnsi="Times New Roman"/>
                <w:sz w:val="18"/>
                <w:szCs w:val="18"/>
              </w:rPr>
            </w:pPr>
            <w:r>
              <w:rPr>
                <w:rFonts w:ascii="Times New Roman" w:eastAsia="Times New Roman" w:hAnsi="Times New Roman"/>
                <w:sz w:val="18"/>
                <w:szCs w:val="18"/>
              </w:rPr>
              <w:t>3919,0</w:t>
            </w:r>
          </w:p>
        </w:tc>
        <w:tc>
          <w:tcPr>
            <w:tcW w:w="992" w:type="dxa"/>
            <w:vAlign w:val="center"/>
          </w:tcPr>
          <w:p w:rsidR="00293D2B" w:rsidRDefault="00717485" w:rsidP="00293D2B">
            <w:pPr>
              <w:jc w:val="center"/>
              <w:rPr>
                <w:rFonts w:ascii="Times New Roman" w:eastAsia="Times New Roman" w:hAnsi="Times New Roman"/>
                <w:sz w:val="18"/>
                <w:szCs w:val="18"/>
              </w:rPr>
            </w:pPr>
            <w:r>
              <w:rPr>
                <w:rFonts w:ascii="Times New Roman" w:eastAsia="Times New Roman" w:hAnsi="Times New Roman"/>
                <w:sz w:val="18"/>
                <w:szCs w:val="18"/>
              </w:rPr>
              <w:t>3919,0</w:t>
            </w:r>
          </w:p>
        </w:tc>
      </w:tr>
      <w:tr w:rsidR="00293D2B" w:rsidRPr="00E564B9" w:rsidTr="000F04AA">
        <w:trPr>
          <w:trHeight w:val="405"/>
          <w:tblCellSpacing w:w="5" w:type="nil"/>
        </w:trPr>
        <w:tc>
          <w:tcPr>
            <w:tcW w:w="1418" w:type="dxa"/>
            <w:vMerge/>
          </w:tcPr>
          <w:p w:rsidR="00293D2B"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Внебюджетные источники</w:t>
            </w:r>
          </w:p>
        </w:tc>
        <w:tc>
          <w:tcPr>
            <w:tcW w:w="1981" w:type="dxa"/>
            <w:vMerge/>
          </w:tcPr>
          <w:p w:rsidR="00293D2B" w:rsidRPr="00E564B9" w:rsidRDefault="00293D2B" w:rsidP="00293D2B">
            <w:pPr>
              <w:pStyle w:val="a8"/>
              <w:rPr>
                <w:rFonts w:ascii="Times New Roman" w:hAnsi="Times New Roman"/>
                <w:sz w:val="18"/>
                <w:szCs w:val="18"/>
              </w:rPr>
            </w:pPr>
          </w:p>
        </w:tc>
        <w:tc>
          <w:tcPr>
            <w:tcW w:w="430" w:type="dxa"/>
            <w:vAlign w:val="center"/>
          </w:tcPr>
          <w:p w:rsidR="00293D2B" w:rsidRPr="00E564B9" w:rsidRDefault="00293D2B" w:rsidP="00293D2B">
            <w:pPr>
              <w:jc w:val="center"/>
              <w:rPr>
                <w:rFonts w:ascii="Times New Roman" w:hAnsi="Times New Roman"/>
                <w:sz w:val="18"/>
                <w:szCs w:val="18"/>
              </w:rPr>
            </w:pPr>
          </w:p>
        </w:tc>
        <w:tc>
          <w:tcPr>
            <w:tcW w:w="572" w:type="dxa"/>
            <w:vAlign w:val="center"/>
          </w:tcPr>
          <w:p w:rsidR="00293D2B" w:rsidRPr="00E564B9" w:rsidRDefault="00293D2B" w:rsidP="00293D2B">
            <w:pPr>
              <w:jc w:val="center"/>
              <w:rPr>
                <w:rFonts w:ascii="Times New Roman" w:hAnsi="Times New Roman"/>
                <w:sz w:val="18"/>
                <w:szCs w:val="18"/>
              </w:rPr>
            </w:pPr>
          </w:p>
        </w:tc>
        <w:tc>
          <w:tcPr>
            <w:tcW w:w="1139" w:type="dxa"/>
            <w:vAlign w:val="center"/>
          </w:tcPr>
          <w:p w:rsidR="00293D2B" w:rsidRPr="00E564B9" w:rsidRDefault="00293D2B" w:rsidP="00293D2B">
            <w:pPr>
              <w:jc w:val="center"/>
              <w:rPr>
                <w:rFonts w:ascii="Times New Roman" w:hAnsi="Times New Roman"/>
                <w:color w:val="000000"/>
                <w:sz w:val="18"/>
                <w:szCs w:val="18"/>
              </w:rPr>
            </w:pPr>
          </w:p>
        </w:tc>
        <w:tc>
          <w:tcPr>
            <w:tcW w:w="426" w:type="dxa"/>
            <w:vAlign w:val="center"/>
          </w:tcPr>
          <w:p w:rsidR="00293D2B" w:rsidRPr="00E564B9" w:rsidRDefault="00293D2B" w:rsidP="00293D2B">
            <w:pPr>
              <w:jc w:val="center"/>
              <w:rPr>
                <w:rFonts w:ascii="Times New Roman" w:hAnsi="Times New Roman"/>
                <w:sz w:val="18"/>
                <w:szCs w:val="18"/>
              </w:rPr>
            </w:pPr>
          </w:p>
        </w:tc>
        <w:tc>
          <w:tcPr>
            <w:tcW w:w="995" w:type="dxa"/>
            <w:vAlign w:val="center"/>
          </w:tcPr>
          <w:p w:rsidR="00293D2B" w:rsidRPr="00E564B9" w:rsidRDefault="00293D2B" w:rsidP="00293D2B">
            <w:pPr>
              <w:jc w:val="center"/>
              <w:rPr>
                <w:rFonts w:ascii="Times New Roman" w:hAnsi="Times New Roman"/>
                <w:sz w:val="18"/>
                <w:szCs w:val="18"/>
              </w:rPr>
            </w:pPr>
          </w:p>
        </w:tc>
        <w:tc>
          <w:tcPr>
            <w:tcW w:w="853" w:type="dxa"/>
            <w:vAlign w:val="center"/>
          </w:tcPr>
          <w:p w:rsidR="00293D2B" w:rsidRDefault="00293D2B" w:rsidP="00293D2B">
            <w:pPr>
              <w:jc w:val="center"/>
              <w:rPr>
                <w:rFonts w:ascii="Times New Roman" w:hAnsi="Times New Roman"/>
                <w:sz w:val="18"/>
                <w:szCs w:val="18"/>
              </w:rPr>
            </w:pPr>
          </w:p>
        </w:tc>
        <w:tc>
          <w:tcPr>
            <w:tcW w:w="852" w:type="dxa"/>
            <w:vAlign w:val="center"/>
          </w:tcPr>
          <w:p w:rsidR="00293D2B" w:rsidRDefault="00293D2B" w:rsidP="00293D2B">
            <w:pPr>
              <w:jc w:val="center"/>
              <w:rPr>
                <w:rFonts w:ascii="Times New Roman" w:eastAsia="Times New Roman" w:hAnsi="Times New Roman"/>
                <w:sz w:val="18"/>
                <w:szCs w:val="18"/>
              </w:rPr>
            </w:pPr>
          </w:p>
        </w:tc>
        <w:tc>
          <w:tcPr>
            <w:tcW w:w="853" w:type="dxa"/>
            <w:vAlign w:val="center"/>
          </w:tcPr>
          <w:p w:rsidR="00293D2B" w:rsidRDefault="00293D2B" w:rsidP="00293D2B">
            <w:pPr>
              <w:jc w:val="center"/>
              <w:rPr>
                <w:rFonts w:ascii="Times New Roman" w:eastAsia="Times New Roman" w:hAnsi="Times New Roman"/>
                <w:sz w:val="18"/>
                <w:szCs w:val="18"/>
              </w:rPr>
            </w:pPr>
          </w:p>
        </w:tc>
        <w:tc>
          <w:tcPr>
            <w:tcW w:w="852" w:type="dxa"/>
            <w:vAlign w:val="center"/>
          </w:tcPr>
          <w:p w:rsidR="00293D2B" w:rsidRDefault="00293D2B" w:rsidP="00293D2B">
            <w:pPr>
              <w:jc w:val="center"/>
              <w:rPr>
                <w:rFonts w:ascii="Times New Roman" w:eastAsia="Times New Roman" w:hAnsi="Times New Roman"/>
                <w:sz w:val="18"/>
                <w:szCs w:val="18"/>
              </w:rPr>
            </w:pPr>
          </w:p>
        </w:tc>
        <w:tc>
          <w:tcPr>
            <w:tcW w:w="993" w:type="dxa"/>
            <w:vAlign w:val="center"/>
          </w:tcPr>
          <w:p w:rsidR="00293D2B" w:rsidRDefault="00293D2B" w:rsidP="00293D2B">
            <w:pPr>
              <w:jc w:val="center"/>
              <w:rPr>
                <w:rFonts w:ascii="Times New Roman" w:eastAsia="Times New Roman" w:hAnsi="Times New Roman"/>
                <w:sz w:val="18"/>
                <w:szCs w:val="18"/>
              </w:rPr>
            </w:pPr>
          </w:p>
        </w:tc>
        <w:tc>
          <w:tcPr>
            <w:tcW w:w="992" w:type="dxa"/>
            <w:vAlign w:val="center"/>
          </w:tcPr>
          <w:p w:rsidR="00293D2B" w:rsidRDefault="00293D2B" w:rsidP="00293D2B">
            <w:pPr>
              <w:jc w:val="center"/>
              <w:rPr>
                <w:rFonts w:ascii="Times New Roman" w:eastAsia="Times New Roman" w:hAnsi="Times New Roman"/>
                <w:sz w:val="18"/>
                <w:szCs w:val="18"/>
              </w:rPr>
            </w:pPr>
          </w:p>
        </w:tc>
      </w:tr>
      <w:tr w:rsidR="00293D2B" w:rsidRPr="00E564B9" w:rsidTr="000F04AA">
        <w:trPr>
          <w:trHeight w:val="405"/>
          <w:tblCellSpacing w:w="5" w:type="nil"/>
        </w:trPr>
        <w:tc>
          <w:tcPr>
            <w:tcW w:w="1418" w:type="dxa"/>
            <w:vMerge w:val="restart"/>
          </w:tcPr>
          <w:p w:rsidR="00293D2B" w:rsidRPr="00E564B9" w:rsidRDefault="00293D2B" w:rsidP="00293D2B">
            <w:pPr>
              <w:rPr>
                <w:rFonts w:ascii="Times New Roman" w:hAnsi="Times New Roman"/>
                <w:sz w:val="18"/>
                <w:szCs w:val="18"/>
              </w:rPr>
            </w:pPr>
            <w:r>
              <w:rPr>
                <w:rFonts w:ascii="Times New Roman" w:hAnsi="Times New Roman"/>
                <w:sz w:val="18"/>
                <w:szCs w:val="18"/>
              </w:rPr>
              <w:lastRenderedPageBreak/>
              <w:t>Подпро</w:t>
            </w:r>
            <w:r w:rsidRPr="00E564B9">
              <w:rPr>
                <w:rFonts w:ascii="Times New Roman" w:hAnsi="Times New Roman"/>
                <w:sz w:val="18"/>
                <w:szCs w:val="18"/>
              </w:rPr>
              <w:t>грамма 1</w:t>
            </w:r>
          </w:p>
        </w:tc>
        <w:tc>
          <w:tcPr>
            <w:tcW w:w="1677" w:type="dxa"/>
            <w:vMerge w:val="restart"/>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 xml:space="preserve">«Социальная защита населения города Чебоксары» на </w:t>
            </w:r>
            <w:r w:rsidRPr="00E564B9">
              <w:rPr>
                <w:rFonts w:ascii="Times New Roman" w:hAnsi="Times New Roman"/>
                <w:sz w:val="18"/>
                <w:szCs w:val="18"/>
                <w:shd w:val="clear" w:color="auto" w:fill="FFFFFF"/>
              </w:rPr>
              <w:t>2014-2020 годы»</w:t>
            </w: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 xml:space="preserve">Всего </w:t>
            </w:r>
          </w:p>
        </w:tc>
        <w:tc>
          <w:tcPr>
            <w:tcW w:w="1981" w:type="dxa"/>
            <w:vMerge w:val="restart"/>
          </w:tcPr>
          <w:p w:rsidR="00293D2B" w:rsidRPr="00E564B9" w:rsidRDefault="00293D2B" w:rsidP="00293D2B">
            <w:pPr>
              <w:pStyle w:val="a8"/>
              <w:rPr>
                <w:rFonts w:ascii="Times New Roman" w:hAnsi="Times New Roman"/>
                <w:sz w:val="18"/>
                <w:szCs w:val="18"/>
              </w:rPr>
            </w:pPr>
            <w:r w:rsidRPr="00E564B9">
              <w:rPr>
                <w:rFonts w:ascii="Times New Roman" w:hAnsi="Times New Roman"/>
                <w:sz w:val="18"/>
                <w:szCs w:val="18"/>
              </w:rPr>
              <w:t>Отдел по социальным вопросам администрации города Чебоксары,</w:t>
            </w:r>
          </w:p>
          <w:p w:rsidR="00293D2B" w:rsidRPr="00E564B9" w:rsidRDefault="00293D2B" w:rsidP="00293D2B">
            <w:pPr>
              <w:rPr>
                <w:rFonts w:ascii="Times New Roman" w:hAnsi="Times New Roman"/>
                <w:sz w:val="18"/>
                <w:szCs w:val="18"/>
              </w:rPr>
            </w:pPr>
            <w:r w:rsidRPr="00E564B9">
              <w:rPr>
                <w:rFonts w:ascii="Times New Roman" w:hAnsi="Times New Roman"/>
                <w:sz w:val="18"/>
                <w:szCs w:val="18"/>
              </w:rPr>
              <w:t>сектор бытовых услуг управления по развитию потребительского рынка и предпринимательства администрации города Чебоксары,</w:t>
            </w:r>
          </w:p>
          <w:p w:rsidR="00293D2B" w:rsidRPr="00E564B9" w:rsidRDefault="00293D2B" w:rsidP="00293D2B">
            <w:pPr>
              <w:spacing w:line="228" w:lineRule="auto"/>
              <w:jc w:val="both"/>
              <w:rPr>
                <w:rFonts w:ascii="Times New Roman" w:hAnsi="Times New Roman"/>
                <w:sz w:val="18"/>
                <w:szCs w:val="18"/>
              </w:rPr>
            </w:pPr>
            <w:r w:rsidRPr="00E564B9">
              <w:rPr>
                <w:rFonts w:ascii="Times New Roman" w:hAnsi="Times New Roman"/>
                <w:sz w:val="18"/>
                <w:szCs w:val="18"/>
              </w:rPr>
              <w:t>администрации районов города Чебоксары,</w:t>
            </w:r>
          </w:p>
          <w:p w:rsidR="00293D2B" w:rsidRPr="00E564B9" w:rsidRDefault="00293D2B" w:rsidP="00293D2B">
            <w:pPr>
              <w:spacing w:line="228" w:lineRule="auto"/>
              <w:jc w:val="both"/>
              <w:rPr>
                <w:rFonts w:ascii="Times New Roman" w:hAnsi="Times New Roman"/>
                <w:sz w:val="18"/>
                <w:szCs w:val="18"/>
              </w:rPr>
            </w:pPr>
            <w:r w:rsidRPr="00E564B9">
              <w:rPr>
                <w:rFonts w:ascii="Times New Roman" w:hAnsi="Times New Roman"/>
                <w:sz w:val="18"/>
                <w:szCs w:val="18"/>
              </w:rPr>
              <w:t xml:space="preserve">Министерство </w:t>
            </w:r>
            <w:r>
              <w:rPr>
                <w:rFonts w:ascii="Times New Roman" w:hAnsi="Times New Roman"/>
                <w:sz w:val="18"/>
                <w:szCs w:val="18"/>
              </w:rPr>
              <w:t>труда</w:t>
            </w:r>
            <w:r w:rsidRPr="00E564B9">
              <w:rPr>
                <w:rFonts w:ascii="Times New Roman" w:hAnsi="Times New Roman"/>
                <w:sz w:val="18"/>
                <w:szCs w:val="18"/>
              </w:rPr>
              <w:t xml:space="preserve"> и социально</w:t>
            </w:r>
            <w:r>
              <w:rPr>
                <w:rFonts w:ascii="Times New Roman" w:hAnsi="Times New Roman"/>
                <w:sz w:val="18"/>
                <w:szCs w:val="18"/>
              </w:rPr>
              <w:t>й</w:t>
            </w:r>
            <w:r w:rsidRPr="00E564B9">
              <w:rPr>
                <w:rFonts w:ascii="Times New Roman" w:hAnsi="Times New Roman"/>
                <w:sz w:val="18"/>
                <w:szCs w:val="18"/>
              </w:rPr>
              <w:t xml:space="preserve"> </w:t>
            </w:r>
            <w:r>
              <w:rPr>
                <w:rFonts w:ascii="Times New Roman" w:hAnsi="Times New Roman"/>
                <w:sz w:val="18"/>
                <w:szCs w:val="18"/>
              </w:rPr>
              <w:t>защиты</w:t>
            </w:r>
            <w:r w:rsidRPr="00E564B9">
              <w:rPr>
                <w:rFonts w:ascii="Times New Roman" w:hAnsi="Times New Roman"/>
                <w:sz w:val="18"/>
                <w:szCs w:val="18"/>
              </w:rPr>
              <w:t xml:space="preserve"> Чувашской Республики,</w:t>
            </w:r>
          </w:p>
          <w:p w:rsidR="00293D2B" w:rsidRPr="00E564B9" w:rsidRDefault="00293D2B" w:rsidP="00293D2B">
            <w:pPr>
              <w:rPr>
                <w:rFonts w:ascii="Times New Roman" w:hAnsi="Times New Roman"/>
                <w:sz w:val="18"/>
                <w:szCs w:val="18"/>
              </w:rPr>
            </w:pPr>
            <w:r w:rsidRPr="00E564B9">
              <w:rPr>
                <w:rFonts w:ascii="Times New Roman" w:hAnsi="Times New Roman"/>
                <w:sz w:val="18"/>
                <w:szCs w:val="18"/>
              </w:rPr>
              <w:t>Управление федеральной почтовой связи Чувашской Республики - филиал ФГУП «Почта России».</w:t>
            </w:r>
          </w:p>
        </w:tc>
        <w:tc>
          <w:tcPr>
            <w:tcW w:w="430" w:type="dxa"/>
            <w:vAlign w:val="center"/>
          </w:tcPr>
          <w:p w:rsidR="00293D2B" w:rsidRPr="00E564B9" w:rsidRDefault="00293D2B" w:rsidP="00293D2B">
            <w:pPr>
              <w:jc w:val="center"/>
              <w:rPr>
                <w:rFonts w:ascii="Times New Roman" w:hAnsi="Times New Roman"/>
                <w:sz w:val="18"/>
                <w:szCs w:val="18"/>
              </w:rPr>
            </w:pPr>
            <w:r w:rsidRPr="00E564B9">
              <w:rPr>
                <w:rFonts w:ascii="Times New Roman" w:hAnsi="Times New Roman"/>
                <w:sz w:val="18"/>
                <w:szCs w:val="18"/>
              </w:rPr>
              <w:t>903</w:t>
            </w:r>
          </w:p>
        </w:tc>
        <w:tc>
          <w:tcPr>
            <w:tcW w:w="572" w:type="dxa"/>
            <w:vAlign w:val="center"/>
          </w:tcPr>
          <w:p w:rsidR="00293D2B" w:rsidRPr="00E564B9" w:rsidRDefault="00293D2B" w:rsidP="00293D2B">
            <w:pPr>
              <w:jc w:val="center"/>
              <w:rPr>
                <w:rFonts w:ascii="Times New Roman" w:hAnsi="Times New Roman"/>
                <w:sz w:val="18"/>
                <w:szCs w:val="18"/>
              </w:rPr>
            </w:pPr>
            <w:r w:rsidRPr="00E564B9">
              <w:rPr>
                <w:rFonts w:ascii="Times New Roman" w:hAnsi="Times New Roman"/>
                <w:sz w:val="18"/>
                <w:szCs w:val="18"/>
              </w:rPr>
              <w:t>1000</w:t>
            </w:r>
          </w:p>
        </w:tc>
        <w:tc>
          <w:tcPr>
            <w:tcW w:w="1139" w:type="dxa"/>
            <w:vAlign w:val="center"/>
          </w:tcPr>
          <w:p w:rsidR="00293D2B" w:rsidRDefault="00293D2B" w:rsidP="00293D2B">
            <w:pPr>
              <w:jc w:val="center"/>
              <w:rPr>
                <w:rFonts w:ascii="Times New Roman" w:hAnsi="Times New Roman"/>
                <w:color w:val="000000"/>
                <w:sz w:val="18"/>
                <w:szCs w:val="18"/>
              </w:rPr>
            </w:pPr>
            <w:r w:rsidRPr="00E564B9">
              <w:rPr>
                <w:rFonts w:ascii="Times New Roman" w:hAnsi="Times New Roman"/>
                <w:color w:val="000000"/>
                <w:sz w:val="18"/>
                <w:szCs w:val="18"/>
              </w:rPr>
              <w:t>0000000</w:t>
            </w:r>
          </w:p>
          <w:p w:rsidR="00293D2B" w:rsidRPr="00E564B9" w:rsidRDefault="00293D2B" w:rsidP="00293D2B">
            <w:pPr>
              <w:jc w:val="center"/>
              <w:rPr>
                <w:rFonts w:ascii="Times New Roman" w:hAnsi="Times New Roman"/>
                <w:sz w:val="18"/>
                <w:szCs w:val="18"/>
                <w:lang w:val="en-US"/>
              </w:rPr>
            </w:pPr>
            <w:r>
              <w:rPr>
                <w:rFonts w:ascii="Times New Roman" w:hAnsi="Times New Roman"/>
                <w:color w:val="000000"/>
                <w:sz w:val="18"/>
                <w:szCs w:val="18"/>
              </w:rPr>
              <w:t>Ц310000000</w:t>
            </w:r>
          </w:p>
        </w:tc>
        <w:tc>
          <w:tcPr>
            <w:tcW w:w="426" w:type="dxa"/>
            <w:vAlign w:val="center"/>
          </w:tcPr>
          <w:p w:rsidR="00293D2B" w:rsidRPr="00E564B9" w:rsidRDefault="00293D2B" w:rsidP="00293D2B">
            <w:pPr>
              <w:jc w:val="center"/>
              <w:rPr>
                <w:rFonts w:ascii="Times New Roman" w:hAnsi="Times New Roman"/>
                <w:sz w:val="18"/>
                <w:szCs w:val="18"/>
              </w:rPr>
            </w:pPr>
            <w:r w:rsidRPr="00E564B9">
              <w:rPr>
                <w:rFonts w:ascii="Times New Roman" w:hAnsi="Times New Roman"/>
                <w:sz w:val="18"/>
                <w:szCs w:val="18"/>
              </w:rPr>
              <w:t>000</w:t>
            </w:r>
          </w:p>
        </w:tc>
        <w:tc>
          <w:tcPr>
            <w:tcW w:w="995" w:type="dxa"/>
            <w:vAlign w:val="center"/>
          </w:tcPr>
          <w:p w:rsidR="00293D2B" w:rsidRPr="00E564B9" w:rsidRDefault="00293D2B" w:rsidP="00293D2B">
            <w:pPr>
              <w:jc w:val="center"/>
              <w:rPr>
                <w:rFonts w:ascii="Times New Roman" w:hAnsi="Times New Roman"/>
                <w:sz w:val="18"/>
                <w:szCs w:val="18"/>
              </w:rPr>
            </w:pPr>
            <w:r w:rsidRPr="00E564B9">
              <w:rPr>
                <w:rFonts w:ascii="Times New Roman" w:hAnsi="Times New Roman"/>
                <w:sz w:val="18"/>
                <w:szCs w:val="18"/>
              </w:rPr>
              <w:t>4 057,20</w:t>
            </w:r>
          </w:p>
        </w:tc>
        <w:tc>
          <w:tcPr>
            <w:tcW w:w="853" w:type="dxa"/>
            <w:vAlign w:val="center"/>
          </w:tcPr>
          <w:p w:rsidR="00293D2B" w:rsidRPr="00E564B9" w:rsidRDefault="00293D2B" w:rsidP="00293D2B">
            <w:pPr>
              <w:jc w:val="center"/>
              <w:rPr>
                <w:rFonts w:ascii="Times New Roman" w:hAnsi="Times New Roman"/>
                <w:sz w:val="18"/>
                <w:szCs w:val="18"/>
              </w:rPr>
            </w:pPr>
            <w:r>
              <w:rPr>
                <w:rFonts w:ascii="Times New Roman" w:hAnsi="Times New Roman"/>
                <w:sz w:val="18"/>
                <w:szCs w:val="18"/>
              </w:rPr>
              <w:t>4638,9</w:t>
            </w:r>
          </w:p>
        </w:tc>
        <w:tc>
          <w:tcPr>
            <w:tcW w:w="852" w:type="dxa"/>
            <w:vAlign w:val="center"/>
          </w:tcPr>
          <w:p w:rsidR="00293D2B" w:rsidRPr="00E564B9" w:rsidRDefault="00293D2B" w:rsidP="00293D2B">
            <w:pPr>
              <w:jc w:val="center"/>
              <w:rPr>
                <w:rFonts w:ascii="Times New Roman" w:hAnsi="Times New Roman"/>
                <w:sz w:val="18"/>
                <w:szCs w:val="18"/>
              </w:rPr>
            </w:pPr>
            <w:r>
              <w:rPr>
                <w:rFonts w:ascii="Times New Roman" w:eastAsia="Times New Roman" w:hAnsi="Times New Roman"/>
                <w:sz w:val="18"/>
                <w:szCs w:val="18"/>
              </w:rPr>
              <w:t>5599,9</w:t>
            </w:r>
          </w:p>
        </w:tc>
        <w:tc>
          <w:tcPr>
            <w:tcW w:w="853" w:type="dxa"/>
            <w:vAlign w:val="center"/>
          </w:tcPr>
          <w:p w:rsidR="00293D2B" w:rsidRPr="00E564B9" w:rsidRDefault="00293D2B" w:rsidP="00293D2B">
            <w:pPr>
              <w:jc w:val="center"/>
              <w:rPr>
                <w:rFonts w:ascii="Times New Roman" w:hAnsi="Times New Roman"/>
                <w:sz w:val="18"/>
                <w:szCs w:val="18"/>
              </w:rPr>
            </w:pPr>
            <w:r>
              <w:rPr>
                <w:rFonts w:ascii="Times New Roman" w:eastAsia="Times New Roman" w:hAnsi="Times New Roman"/>
                <w:sz w:val="18"/>
                <w:szCs w:val="18"/>
              </w:rPr>
              <w:t>3919,0</w:t>
            </w:r>
          </w:p>
        </w:tc>
        <w:tc>
          <w:tcPr>
            <w:tcW w:w="852" w:type="dxa"/>
            <w:vAlign w:val="center"/>
          </w:tcPr>
          <w:p w:rsidR="00293D2B" w:rsidRPr="00E564B9" w:rsidRDefault="00293D2B" w:rsidP="00293D2B">
            <w:pPr>
              <w:jc w:val="center"/>
              <w:rPr>
                <w:rFonts w:ascii="Times New Roman" w:hAnsi="Times New Roman"/>
                <w:sz w:val="18"/>
                <w:szCs w:val="18"/>
              </w:rPr>
            </w:pPr>
            <w:r>
              <w:rPr>
                <w:rFonts w:ascii="Times New Roman" w:eastAsia="Times New Roman" w:hAnsi="Times New Roman"/>
                <w:sz w:val="18"/>
                <w:szCs w:val="18"/>
              </w:rPr>
              <w:t>3919,0</w:t>
            </w:r>
          </w:p>
        </w:tc>
        <w:tc>
          <w:tcPr>
            <w:tcW w:w="993" w:type="dxa"/>
            <w:vAlign w:val="center"/>
          </w:tcPr>
          <w:p w:rsidR="00293D2B" w:rsidRPr="00E564B9" w:rsidRDefault="00293D2B" w:rsidP="00293D2B">
            <w:pPr>
              <w:jc w:val="center"/>
              <w:rPr>
                <w:rFonts w:ascii="Times New Roman" w:hAnsi="Times New Roman"/>
                <w:sz w:val="18"/>
                <w:szCs w:val="18"/>
              </w:rPr>
            </w:pPr>
            <w:r>
              <w:rPr>
                <w:rFonts w:ascii="Times New Roman" w:eastAsia="Times New Roman" w:hAnsi="Times New Roman"/>
                <w:sz w:val="18"/>
                <w:szCs w:val="18"/>
              </w:rPr>
              <w:t>3919,0</w:t>
            </w:r>
          </w:p>
        </w:tc>
        <w:tc>
          <w:tcPr>
            <w:tcW w:w="992" w:type="dxa"/>
            <w:vAlign w:val="center"/>
          </w:tcPr>
          <w:p w:rsidR="00293D2B" w:rsidRPr="00E564B9" w:rsidRDefault="00293D2B" w:rsidP="00293D2B">
            <w:pPr>
              <w:jc w:val="center"/>
              <w:rPr>
                <w:rFonts w:ascii="Times New Roman" w:hAnsi="Times New Roman"/>
                <w:sz w:val="18"/>
                <w:szCs w:val="18"/>
              </w:rPr>
            </w:pPr>
            <w:r>
              <w:rPr>
                <w:rFonts w:ascii="Times New Roman" w:eastAsia="Times New Roman" w:hAnsi="Times New Roman"/>
                <w:sz w:val="18"/>
                <w:szCs w:val="18"/>
              </w:rPr>
              <w:t>3919,0</w:t>
            </w:r>
          </w:p>
        </w:tc>
      </w:tr>
      <w:tr w:rsidR="00293D2B" w:rsidRPr="00E564B9" w:rsidTr="000F04AA">
        <w:trPr>
          <w:trHeight w:val="386"/>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Федеральный бюджет</w:t>
            </w:r>
          </w:p>
        </w:tc>
        <w:tc>
          <w:tcPr>
            <w:tcW w:w="1981" w:type="dxa"/>
            <w:vMerge/>
          </w:tcPr>
          <w:p w:rsidR="00293D2B" w:rsidRPr="00E564B9" w:rsidRDefault="00293D2B" w:rsidP="00293D2B">
            <w:pPr>
              <w:rPr>
                <w:rFonts w:ascii="Times New Roman" w:hAnsi="Times New Roman"/>
                <w:sz w:val="18"/>
                <w:szCs w:val="18"/>
              </w:rPr>
            </w:pPr>
          </w:p>
        </w:tc>
        <w:tc>
          <w:tcPr>
            <w:tcW w:w="430" w:type="dxa"/>
            <w:vAlign w:val="center"/>
          </w:tcPr>
          <w:p w:rsidR="00293D2B" w:rsidRPr="00E564B9" w:rsidRDefault="00293D2B" w:rsidP="00293D2B">
            <w:pPr>
              <w:jc w:val="center"/>
              <w:rPr>
                <w:rFonts w:ascii="Times New Roman" w:hAnsi="Times New Roman"/>
                <w:sz w:val="18"/>
                <w:szCs w:val="18"/>
                <w:lang w:val="en-US"/>
              </w:rPr>
            </w:pPr>
          </w:p>
        </w:tc>
        <w:tc>
          <w:tcPr>
            <w:tcW w:w="572" w:type="dxa"/>
            <w:vAlign w:val="center"/>
          </w:tcPr>
          <w:p w:rsidR="00293D2B" w:rsidRPr="00E564B9" w:rsidRDefault="00293D2B" w:rsidP="00293D2B">
            <w:pPr>
              <w:jc w:val="center"/>
              <w:rPr>
                <w:rFonts w:ascii="Times New Roman" w:hAnsi="Times New Roman"/>
                <w:sz w:val="18"/>
                <w:szCs w:val="18"/>
                <w:lang w:val="en-US"/>
              </w:rPr>
            </w:pPr>
          </w:p>
        </w:tc>
        <w:tc>
          <w:tcPr>
            <w:tcW w:w="1139" w:type="dxa"/>
            <w:vAlign w:val="center"/>
          </w:tcPr>
          <w:p w:rsidR="00293D2B" w:rsidRPr="00E564B9" w:rsidRDefault="00293D2B" w:rsidP="00293D2B">
            <w:pPr>
              <w:jc w:val="center"/>
              <w:rPr>
                <w:rFonts w:ascii="Times New Roman" w:hAnsi="Times New Roman"/>
                <w:sz w:val="18"/>
                <w:szCs w:val="18"/>
                <w:lang w:val="en-US"/>
              </w:rPr>
            </w:pPr>
          </w:p>
        </w:tc>
        <w:tc>
          <w:tcPr>
            <w:tcW w:w="426" w:type="dxa"/>
            <w:vAlign w:val="center"/>
          </w:tcPr>
          <w:p w:rsidR="00293D2B" w:rsidRPr="00E564B9" w:rsidRDefault="00293D2B" w:rsidP="00293D2B">
            <w:pPr>
              <w:jc w:val="center"/>
              <w:rPr>
                <w:rFonts w:ascii="Times New Roman" w:hAnsi="Times New Roman"/>
                <w:sz w:val="18"/>
                <w:szCs w:val="18"/>
                <w:lang w:val="en-US"/>
              </w:rPr>
            </w:pPr>
          </w:p>
        </w:tc>
        <w:tc>
          <w:tcPr>
            <w:tcW w:w="995" w:type="dxa"/>
            <w:vAlign w:val="center"/>
          </w:tcPr>
          <w:p w:rsidR="00293D2B" w:rsidRPr="00E564B9" w:rsidRDefault="00293D2B" w:rsidP="00293D2B">
            <w:pPr>
              <w:jc w:val="center"/>
              <w:rPr>
                <w:rFonts w:ascii="Times New Roman" w:hAnsi="Times New Roman"/>
                <w:sz w:val="18"/>
                <w:szCs w:val="18"/>
                <w:lang w:val="en-US"/>
              </w:rPr>
            </w:pPr>
          </w:p>
        </w:tc>
        <w:tc>
          <w:tcPr>
            <w:tcW w:w="853" w:type="dxa"/>
            <w:vAlign w:val="center"/>
          </w:tcPr>
          <w:p w:rsidR="00293D2B" w:rsidRPr="00E564B9" w:rsidRDefault="00293D2B" w:rsidP="00293D2B">
            <w:pPr>
              <w:jc w:val="center"/>
              <w:rPr>
                <w:rFonts w:ascii="Times New Roman" w:hAnsi="Times New Roman"/>
                <w:sz w:val="18"/>
                <w:szCs w:val="18"/>
                <w:lang w:val="en-US"/>
              </w:rPr>
            </w:pPr>
          </w:p>
        </w:tc>
        <w:tc>
          <w:tcPr>
            <w:tcW w:w="852" w:type="dxa"/>
            <w:vAlign w:val="center"/>
          </w:tcPr>
          <w:p w:rsidR="00293D2B" w:rsidRPr="00E564B9" w:rsidRDefault="00293D2B" w:rsidP="00293D2B">
            <w:pPr>
              <w:jc w:val="center"/>
              <w:rPr>
                <w:rFonts w:ascii="Times New Roman" w:hAnsi="Times New Roman"/>
                <w:sz w:val="18"/>
                <w:szCs w:val="18"/>
                <w:lang w:val="en-US"/>
              </w:rPr>
            </w:pPr>
          </w:p>
        </w:tc>
        <w:tc>
          <w:tcPr>
            <w:tcW w:w="853" w:type="dxa"/>
            <w:vAlign w:val="center"/>
          </w:tcPr>
          <w:p w:rsidR="00293D2B" w:rsidRPr="00E564B9" w:rsidRDefault="00293D2B" w:rsidP="00293D2B">
            <w:pPr>
              <w:jc w:val="center"/>
              <w:rPr>
                <w:rFonts w:ascii="Times New Roman" w:hAnsi="Times New Roman"/>
                <w:sz w:val="18"/>
                <w:szCs w:val="18"/>
                <w:lang w:val="en-US"/>
              </w:rPr>
            </w:pPr>
          </w:p>
        </w:tc>
        <w:tc>
          <w:tcPr>
            <w:tcW w:w="852" w:type="dxa"/>
            <w:vAlign w:val="center"/>
          </w:tcPr>
          <w:p w:rsidR="00293D2B" w:rsidRPr="00E564B9" w:rsidRDefault="00293D2B" w:rsidP="00293D2B">
            <w:pPr>
              <w:jc w:val="center"/>
              <w:rPr>
                <w:rFonts w:ascii="Times New Roman" w:hAnsi="Times New Roman"/>
                <w:sz w:val="18"/>
                <w:szCs w:val="18"/>
                <w:lang w:val="en-US"/>
              </w:rPr>
            </w:pPr>
          </w:p>
        </w:tc>
        <w:tc>
          <w:tcPr>
            <w:tcW w:w="993" w:type="dxa"/>
            <w:vAlign w:val="center"/>
          </w:tcPr>
          <w:p w:rsidR="00293D2B" w:rsidRPr="00E564B9" w:rsidRDefault="00293D2B" w:rsidP="00293D2B">
            <w:pPr>
              <w:jc w:val="center"/>
              <w:rPr>
                <w:rFonts w:ascii="Times New Roman" w:hAnsi="Times New Roman"/>
                <w:sz w:val="18"/>
                <w:szCs w:val="18"/>
                <w:lang w:val="en-US"/>
              </w:rPr>
            </w:pPr>
          </w:p>
        </w:tc>
        <w:tc>
          <w:tcPr>
            <w:tcW w:w="992" w:type="dxa"/>
            <w:vAlign w:val="center"/>
          </w:tcPr>
          <w:p w:rsidR="00293D2B" w:rsidRPr="00E564B9" w:rsidRDefault="00293D2B" w:rsidP="00293D2B">
            <w:pPr>
              <w:jc w:val="center"/>
              <w:rPr>
                <w:rFonts w:ascii="Times New Roman" w:hAnsi="Times New Roman"/>
                <w:sz w:val="18"/>
                <w:szCs w:val="18"/>
                <w:lang w:val="en-US"/>
              </w:rPr>
            </w:pPr>
          </w:p>
        </w:tc>
      </w:tr>
      <w:tr w:rsidR="00293D2B" w:rsidRPr="00E564B9" w:rsidTr="000F04AA">
        <w:trPr>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Республиканский бюджет Чувашской Республики</w:t>
            </w:r>
          </w:p>
        </w:tc>
        <w:tc>
          <w:tcPr>
            <w:tcW w:w="1981" w:type="dxa"/>
            <w:vMerge/>
          </w:tcPr>
          <w:p w:rsidR="00293D2B" w:rsidRPr="00E564B9" w:rsidRDefault="00293D2B" w:rsidP="00293D2B">
            <w:pPr>
              <w:rPr>
                <w:rFonts w:ascii="Times New Roman" w:hAnsi="Times New Roman"/>
                <w:sz w:val="18"/>
                <w:szCs w:val="18"/>
              </w:rPr>
            </w:pPr>
          </w:p>
        </w:tc>
        <w:tc>
          <w:tcPr>
            <w:tcW w:w="430" w:type="dxa"/>
            <w:vAlign w:val="center"/>
          </w:tcPr>
          <w:p w:rsidR="00293D2B" w:rsidRPr="00E564B9" w:rsidRDefault="00293D2B" w:rsidP="00293D2B">
            <w:pPr>
              <w:jc w:val="center"/>
              <w:rPr>
                <w:rFonts w:ascii="Times New Roman" w:hAnsi="Times New Roman"/>
                <w:sz w:val="18"/>
                <w:szCs w:val="18"/>
                <w:lang w:val="en-US"/>
              </w:rPr>
            </w:pPr>
          </w:p>
        </w:tc>
        <w:tc>
          <w:tcPr>
            <w:tcW w:w="572" w:type="dxa"/>
            <w:vAlign w:val="center"/>
          </w:tcPr>
          <w:p w:rsidR="00293D2B" w:rsidRPr="00E564B9" w:rsidRDefault="00293D2B" w:rsidP="00293D2B">
            <w:pPr>
              <w:jc w:val="center"/>
              <w:rPr>
                <w:rFonts w:ascii="Times New Roman" w:hAnsi="Times New Roman"/>
                <w:sz w:val="18"/>
                <w:szCs w:val="18"/>
                <w:lang w:val="en-US"/>
              </w:rPr>
            </w:pPr>
          </w:p>
        </w:tc>
        <w:tc>
          <w:tcPr>
            <w:tcW w:w="1139" w:type="dxa"/>
            <w:vAlign w:val="center"/>
          </w:tcPr>
          <w:p w:rsidR="00293D2B" w:rsidRPr="00E564B9" w:rsidRDefault="00293D2B" w:rsidP="00293D2B">
            <w:pPr>
              <w:jc w:val="center"/>
              <w:rPr>
                <w:rFonts w:ascii="Times New Roman" w:hAnsi="Times New Roman"/>
                <w:sz w:val="18"/>
                <w:szCs w:val="18"/>
                <w:lang w:val="en-US"/>
              </w:rPr>
            </w:pPr>
          </w:p>
        </w:tc>
        <w:tc>
          <w:tcPr>
            <w:tcW w:w="426" w:type="dxa"/>
            <w:vAlign w:val="center"/>
          </w:tcPr>
          <w:p w:rsidR="00293D2B" w:rsidRPr="00E564B9" w:rsidRDefault="00293D2B" w:rsidP="00293D2B">
            <w:pPr>
              <w:jc w:val="center"/>
              <w:rPr>
                <w:rFonts w:ascii="Times New Roman" w:hAnsi="Times New Roman"/>
                <w:sz w:val="18"/>
                <w:szCs w:val="18"/>
                <w:lang w:val="en-US"/>
              </w:rPr>
            </w:pPr>
          </w:p>
        </w:tc>
        <w:tc>
          <w:tcPr>
            <w:tcW w:w="995" w:type="dxa"/>
            <w:vAlign w:val="center"/>
          </w:tcPr>
          <w:p w:rsidR="00293D2B" w:rsidRPr="00E564B9" w:rsidRDefault="00293D2B" w:rsidP="00293D2B">
            <w:pPr>
              <w:jc w:val="center"/>
              <w:rPr>
                <w:rFonts w:ascii="Times New Roman" w:hAnsi="Times New Roman"/>
                <w:sz w:val="18"/>
                <w:szCs w:val="18"/>
                <w:lang w:val="en-US"/>
              </w:rPr>
            </w:pPr>
          </w:p>
        </w:tc>
        <w:tc>
          <w:tcPr>
            <w:tcW w:w="853" w:type="dxa"/>
            <w:vAlign w:val="center"/>
          </w:tcPr>
          <w:p w:rsidR="00293D2B" w:rsidRPr="00E564B9" w:rsidRDefault="00293D2B" w:rsidP="00293D2B">
            <w:pPr>
              <w:jc w:val="center"/>
              <w:rPr>
                <w:rFonts w:ascii="Times New Roman" w:hAnsi="Times New Roman"/>
                <w:sz w:val="18"/>
                <w:szCs w:val="18"/>
                <w:lang w:val="en-US"/>
              </w:rPr>
            </w:pPr>
          </w:p>
        </w:tc>
        <w:tc>
          <w:tcPr>
            <w:tcW w:w="852" w:type="dxa"/>
            <w:vAlign w:val="center"/>
          </w:tcPr>
          <w:p w:rsidR="00293D2B" w:rsidRPr="00BF40DA" w:rsidRDefault="00293D2B" w:rsidP="00293D2B">
            <w:pPr>
              <w:jc w:val="center"/>
              <w:rPr>
                <w:rFonts w:ascii="Times New Roman" w:hAnsi="Times New Roman"/>
                <w:sz w:val="18"/>
                <w:szCs w:val="18"/>
              </w:rPr>
            </w:pPr>
            <w:r>
              <w:rPr>
                <w:rFonts w:ascii="Times New Roman" w:hAnsi="Times New Roman"/>
                <w:sz w:val="18"/>
                <w:szCs w:val="18"/>
              </w:rPr>
              <w:t>602,1</w:t>
            </w:r>
          </w:p>
        </w:tc>
        <w:tc>
          <w:tcPr>
            <w:tcW w:w="853" w:type="dxa"/>
            <w:vAlign w:val="center"/>
          </w:tcPr>
          <w:p w:rsidR="00293D2B" w:rsidRPr="00E564B9" w:rsidRDefault="00293D2B" w:rsidP="00293D2B">
            <w:pPr>
              <w:jc w:val="center"/>
              <w:rPr>
                <w:rFonts w:ascii="Times New Roman" w:hAnsi="Times New Roman"/>
                <w:sz w:val="18"/>
                <w:szCs w:val="18"/>
                <w:lang w:val="en-US"/>
              </w:rPr>
            </w:pPr>
          </w:p>
        </w:tc>
        <w:tc>
          <w:tcPr>
            <w:tcW w:w="852" w:type="dxa"/>
            <w:vAlign w:val="center"/>
          </w:tcPr>
          <w:p w:rsidR="00293D2B" w:rsidRPr="00E564B9" w:rsidRDefault="00293D2B" w:rsidP="00293D2B">
            <w:pPr>
              <w:jc w:val="center"/>
              <w:rPr>
                <w:rFonts w:ascii="Times New Roman" w:hAnsi="Times New Roman"/>
                <w:sz w:val="18"/>
                <w:szCs w:val="18"/>
                <w:lang w:val="en-US"/>
              </w:rPr>
            </w:pPr>
          </w:p>
        </w:tc>
        <w:tc>
          <w:tcPr>
            <w:tcW w:w="993" w:type="dxa"/>
            <w:vAlign w:val="center"/>
          </w:tcPr>
          <w:p w:rsidR="00293D2B" w:rsidRPr="00E564B9" w:rsidRDefault="00293D2B" w:rsidP="00293D2B">
            <w:pPr>
              <w:jc w:val="center"/>
              <w:rPr>
                <w:rFonts w:ascii="Times New Roman" w:hAnsi="Times New Roman"/>
                <w:sz w:val="18"/>
                <w:szCs w:val="18"/>
                <w:lang w:val="en-US"/>
              </w:rPr>
            </w:pPr>
          </w:p>
        </w:tc>
        <w:tc>
          <w:tcPr>
            <w:tcW w:w="992" w:type="dxa"/>
            <w:vAlign w:val="center"/>
          </w:tcPr>
          <w:p w:rsidR="00293D2B" w:rsidRPr="00E564B9" w:rsidRDefault="00293D2B" w:rsidP="00293D2B">
            <w:pPr>
              <w:jc w:val="center"/>
              <w:rPr>
                <w:rFonts w:ascii="Times New Roman" w:hAnsi="Times New Roman"/>
                <w:sz w:val="18"/>
                <w:szCs w:val="18"/>
                <w:lang w:val="en-US"/>
              </w:rPr>
            </w:pPr>
          </w:p>
        </w:tc>
      </w:tr>
      <w:tr w:rsidR="00293D2B" w:rsidRPr="00E564B9" w:rsidTr="000F04AA">
        <w:trPr>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Бюджет города Чебоксары</w:t>
            </w:r>
          </w:p>
        </w:tc>
        <w:tc>
          <w:tcPr>
            <w:tcW w:w="1981" w:type="dxa"/>
            <w:vMerge/>
          </w:tcPr>
          <w:p w:rsidR="00293D2B" w:rsidRPr="00E564B9" w:rsidRDefault="00293D2B" w:rsidP="00293D2B">
            <w:pPr>
              <w:rPr>
                <w:rFonts w:ascii="Times New Roman" w:hAnsi="Times New Roman"/>
                <w:sz w:val="18"/>
                <w:szCs w:val="18"/>
              </w:rPr>
            </w:pPr>
          </w:p>
        </w:tc>
        <w:tc>
          <w:tcPr>
            <w:tcW w:w="430" w:type="dxa"/>
            <w:vAlign w:val="center"/>
          </w:tcPr>
          <w:p w:rsidR="00293D2B" w:rsidRPr="00E564B9" w:rsidRDefault="00293D2B" w:rsidP="00293D2B">
            <w:pPr>
              <w:jc w:val="center"/>
              <w:rPr>
                <w:rFonts w:ascii="Times New Roman" w:hAnsi="Times New Roman"/>
                <w:sz w:val="18"/>
                <w:szCs w:val="18"/>
              </w:rPr>
            </w:pPr>
            <w:r w:rsidRPr="00E564B9">
              <w:rPr>
                <w:rFonts w:ascii="Times New Roman" w:hAnsi="Times New Roman"/>
                <w:sz w:val="18"/>
                <w:szCs w:val="18"/>
              </w:rPr>
              <w:t>903</w:t>
            </w:r>
          </w:p>
        </w:tc>
        <w:tc>
          <w:tcPr>
            <w:tcW w:w="572" w:type="dxa"/>
            <w:vAlign w:val="center"/>
          </w:tcPr>
          <w:p w:rsidR="00293D2B" w:rsidRPr="00E564B9" w:rsidRDefault="00293D2B" w:rsidP="00293D2B">
            <w:pPr>
              <w:jc w:val="center"/>
              <w:rPr>
                <w:rFonts w:ascii="Times New Roman" w:hAnsi="Times New Roman"/>
                <w:sz w:val="18"/>
                <w:szCs w:val="18"/>
              </w:rPr>
            </w:pPr>
            <w:r w:rsidRPr="00E564B9">
              <w:rPr>
                <w:rFonts w:ascii="Times New Roman" w:hAnsi="Times New Roman"/>
                <w:sz w:val="18"/>
                <w:szCs w:val="18"/>
              </w:rPr>
              <w:t>1000</w:t>
            </w:r>
          </w:p>
        </w:tc>
        <w:tc>
          <w:tcPr>
            <w:tcW w:w="1139" w:type="dxa"/>
            <w:vAlign w:val="center"/>
          </w:tcPr>
          <w:p w:rsidR="00293D2B" w:rsidRDefault="00293D2B" w:rsidP="00293D2B">
            <w:pPr>
              <w:jc w:val="center"/>
              <w:rPr>
                <w:rFonts w:ascii="Times New Roman" w:hAnsi="Times New Roman"/>
                <w:sz w:val="18"/>
                <w:szCs w:val="18"/>
              </w:rPr>
            </w:pPr>
            <w:r w:rsidRPr="00E564B9">
              <w:rPr>
                <w:rFonts w:ascii="Times New Roman" w:hAnsi="Times New Roman"/>
                <w:sz w:val="18"/>
                <w:szCs w:val="18"/>
              </w:rPr>
              <w:t>0000000</w:t>
            </w:r>
          </w:p>
          <w:p w:rsidR="00293D2B" w:rsidRPr="00E564B9" w:rsidRDefault="00293D2B" w:rsidP="00293D2B">
            <w:pPr>
              <w:jc w:val="center"/>
              <w:rPr>
                <w:rFonts w:ascii="Times New Roman" w:hAnsi="Times New Roman"/>
                <w:sz w:val="18"/>
                <w:szCs w:val="18"/>
              </w:rPr>
            </w:pPr>
            <w:r>
              <w:rPr>
                <w:rFonts w:ascii="Times New Roman" w:hAnsi="Times New Roman"/>
                <w:color w:val="000000"/>
                <w:sz w:val="18"/>
                <w:szCs w:val="18"/>
              </w:rPr>
              <w:t>Ц310000000</w:t>
            </w:r>
          </w:p>
        </w:tc>
        <w:tc>
          <w:tcPr>
            <w:tcW w:w="426" w:type="dxa"/>
            <w:vAlign w:val="center"/>
          </w:tcPr>
          <w:p w:rsidR="00293D2B" w:rsidRPr="00E564B9" w:rsidRDefault="00293D2B" w:rsidP="00293D2B">
            <w:pPr>
              <w:jc w:val="center"/>
              <w:rPr>
                <w:rFonts w:ascii="Times New Roman" w:hAnsi="Times New Roman"/>
                <w:sz w:val="18"/>
                <w:szCs w:val="18"/>
              </w:rPr>
            </w:pPr>
            <w:r w:rsidRPr="00E564B9">
              <w:rPr>
                <w:rFonts w:ascii="Times New Roman" w:hAnsi="Times New Roman"/>
                <w:sz w:val="18"/>
                <w:szCs w:val="18"/>
              </w:rPr>
              <w:t>000</w:t>
            </w:r>
          </w:p>
        </w:tc>
        <w:tc>
          <w:tcPr>
            <w:tcW w:w="995" w:type="dxa"/>
            <w:vAlign w:val="center"/>
          </w:tcPr>
          <w:p w:rsidR="00293D2B" w:rsidRPr="00E564B9" w:rsidRDefault="00293D2B" w:rsidP="00293D2B">
            <w:pPr>
              <w:jc w:val="center"/>
              <w:rPr>
                <w:rFonts w:ascii="Times New Roman" w:hAnsi="Times New Roman"/>
                <w:sz w:val="18"/>
                <w:szCs w:val="18"/>
              </w:rPr>
            </w:pPr>
            <w:r w:rsidRPr="00E564B9">
              <w:rPr>
                <w:rFonts w:ascii="Times New Roman" w:hAnsi="Times New Roman"/>
                <w:sz w:val="18"/>
                <w:szCs w:val="18"/>
              </w:rPr>
              <w:t>4 057,20</w:t>
            </w:r>
          </w:p>
        </w:tc>
        <w:tc>
          <w:tcPr>
            <w:tcW w:w="853" w:type="dxa"/>
            <w:vAlign w:val="center"/>
          </w:tcPr>
          <w:p w:rsidR="00293D2B" w:rsidRPr="00E564B9" w:rsidRDefault="00293D2B" w:rsidP="00293D2B">
            <w:pPr>
              <w:jc w:val="center"/>
              <w:rPr>
                <w:rFonts w:ascii="Times New Roman" w:hAnsi="Times New Roman"/>
                <w:sz w:val="18"/>
                <w:szCs w:val="18"/>
              </w:rPr>
            </w:pPr>
            <w:r>
              <w:rPr>
                <w:rFonts w:ascii="Times New Roman" w:hAnsi="Times New Roman"/>
                <w:sz w:val="18"/>
                <w:szCs w:val="18"/>
              </w:rPr>
              <w:t>4638,9</w:t>
            </w:r>
          </w:p>
        </w:tc>
        <w:tc>
          <w:tcPr>
            <w:tcW w:w="852" w:type="dxa"/>
            <w:vAlign w:val="center"/>
          </w:tcPr>
          <w:p w:rsidR="00293D2B" w:rsidRPr="00E564B9" w:rsidRDefault="00293D2B" w:rsidP="00293D2B">
            <w:pPr>
              <w:jc w:val="center"/>
              <w:rPr>
                <w:rFonts w:ascii="Times New Roman" w:hAnsi="Times New Roman"/>
                <w:sz w:val="18"/>
                <w:szCs w:val="18"/>
              </w:rPr>
            </w:pPr>
            <w:r>
              <w:rPr>
                <w:rFonts w:ascii="Times New Roman" w:eastAsia="Times New Roman" w:hAnsi="Times New Roman"/>
                <w:sz w:val="18"/>
                <w:szCs w:val="18"/>
              </w:rPr>
              <w:t>4997,8</w:t>
            </w:r>
          </w:p>
        </w:tc>
        <w:tc>
          <w:tcPr>
            <w:tcW w:w="853" w:type="dxa"/>
            <w:vAlign w:val="center"/>
          </w:tcPr>
          <w:p w:rsidR="00293D2B" w:rsidRPr="00E564B9" w:rsidRDefault="00293D2B" w:rsidP="00293D2B">
            <w:pPr>
              <w:jc w:val="center"/>
              <w:rPr>
                <w:rFonts w:ascii="Times New Roman" w:hAnsi="Times New Roman"/>
                <w:sz w:val="18"/>
                <w:szCs w:val="18"/>
              </w:rPr>
            </w:pPr>
            <w:r>
              <w:rPr>
                <w:rFonts w:ascii="Times New Roman" w:eastAsia="Times New Roman" w:hAnsi="Times New Roman"/>
                <w:sz w:val="18"/>
                <w:szCs w:val="18"/>
              </w:rPr>
              <w:t>3919,0</w:t>
            </w:r>
          </w:p>
        </w:tc>
        <w:tc>
          <w:tcPr>
            <w:tcW w:w="852" w:type="dxa"/>
            <w:vAlign w:val="center"/>
          </w:tcPr>
          <w:p w:rsidR="00293D2B" w:rsidRPr="00E564B9" w:rsidRDefault="00293D2B" w:rsidP="00293D2B">
            <w:pPr>
              <w:jc w:val="center"/>
              <w:rPr>
                <w:rFonts w:ascii="Times New Roman" w:hAnsi="Times New Roman"/>
                <w:sz w:val="18"/>
                <w:szCs w:val="18"/>
              </w:rPr>
            </w:pPr>
            <w:r>
              <w:rPr>
                <w:rFonts w:ascii="Times New Roman" w:eastAsia="Times New Roman" w:hAnsi="Times New Roman"/>
                <w:sz w:val="18"/>
                <w:szCs w:val="18"/>
              </w:rPr>
              <w:t>3919,0</w:t>
            </w:r>
          </w:p>
        </w:tc>
        <w:tc>
          <w:tcPr>
            <w:tcW w:w="993" w:type="dxa"/>
            <w:vAlign w:val="center"/>
          </w:tcPr>
          <w:p w:rsidR="00293D2B" w:rsidRPr="00E564B9" w:rsidRDefault="00293D2B" w:rsidP="00293D2B">
            <w:pPr>
              <w:jc w:val="center"/>
              <w:rPr>
                <w:rFonts w:ascii="Times New Roman" w:hAnsi="Times New Roman"/>
                <w:sz w:val="18"/>
                <w:szCs w:val="18"/>
              </w:rPr>
            </w:pPr>
            <w:r>
              <w:rPr>
                <w:rFonts w:ascii="Times New Roman" w:eastAsia="Times New Roman" w:hAnsi="Times New Roman"/>
                <w:sz w:val="18"/>
                <w:szCs w:val="18"/>
              </w:rPr>
              <w:t>3919,0</w:t>
            </w:r>
          </w:p>
        </w:tc>
        <w:tc>
          <w:tcPr>
            <w:tcW w:w="992" w:type="dxa"/>
            <w:vAlign w:val="center"/>
          </w:tcPr>
          <w:p w:rsidR="00293D2B" w:rsidRPr="00E564B9" w:rsidRDefault="00293D2B" w:rsidP="00293D2B">
            <w:pPr>
              <w:jc w:val="center"/>
              <w:rPr>
                <w:rFonts w:ascii="Times New Roman" w:hAnsi="Times New Roman"/>
                <w:sz w:val="18"/>
                <w:szCs w:val="18"/>
              </w:rPr>
            </w:pPr>
            <w:r>
              <w:rPr>
                <w:rFonts w:ascii="Times New Roman" w:eastAsia="Times New Roman" w:hAnsi="Times New Roman"/>
                <w:sz w:val="18"/>
                <w:szCs w:val="18"/>
              </w:rPr>
              <w:t>3919,0</w:t>
            </w:r>
          </w:p>
        </w:tc>
      </w:tr>
      <w:tr w:rsidR="00293D2B" w:rsidRPr="00E564B9" w:rsidTr="000F04AA">
        <w:trPr>
          <w:trHeight w:val="70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Внебюджетные источники</w:t>
            </w:r>
          </w:p>
        </w:tc>
        <w:tc>
          <w:tcPr>
            <w:tcW w:w="1981" w:type="dxa"/>
            <w:vMerge/>
          </w:tcPr>
          <w:p w:rsidR="00293D2B" w:rsidRPr="00E564B9" w:rsidRDefault="00293D2B" w:rsidP="00293D2B">
            <w:pPr>
              <w:rPr>
                <w:rFonts w:ascii="Times New Roman" w:hAnsi="Times New Roman"/>
                <w:sz w:val="18"/>
                <w:szCs w:val="18"/>
              </w:rPr>
            </w:pPr>
          </w:p>
        </w:tc>
        <w:tc>
          <w:tcPr>
            <w:tcW w:w="430" w:type="dxa"/>
            <w:vAlign w:val="center"/>
          </w:tcPr>
          <w:p w:rsidR="00293D2B" w:rsidRPr="00E564B9" w:rsidRDefault="00293D2B" w:rsidP="00293D2B">
            <w:pPr>
              <w:jc w:val="center"/>
              <w:rPr>
                <w:rFonts w:ascii="Times New Roman" w:hAnsi="Times New Roman"/>
                <w:sz w:val="18"/>
                <w:szCs w:val="18"/>
                <w:lang w:val="en-US"/>
              </w:rPr>
            </w:pPr>
          </w:p>
        </w:tc>
        <w:tc>
          <w:tcPr>
            <w:tcW w:w="572" w:type="dxa"/>
            <w:vAlign w:val="center"/>
          </w:tcPr>
          <w:p w:rsidR="00293D2B" w:rsidRPr="00E564B9" w:rsidRDefault="00293D2B" w:rsidP="00293D2B">
            <w:pPr>
              <w:jc w:val="center"/>
              <w:rPr>
                <w:rFonts w:ascii="Times New Roman" w:hAnsi="Times New Roman"/>
                <w:sz w:val="18"/>
                <w:szCs w:val="18"/>
                <w:lang w:val="en-US"/>
              </w:rPr>
            </w:pPr>
          </w:p>
        </w:tc>
        <w:tc>
          <w:tcPr>
            <w:tcW w:w="1139" w:type="dxa"/>
            <w:vAlign w:val="center"/>
          </w:tcPr>
          <w:p w:rsidR="00293D2B" w:rsidRPr="00E564B9" w:rsidRDefault="00293D2B" w:rsidP="00293D2B">
            <w:pPr>
              <w:jc w:val="center"/>
              <w:rPr>
                <w:rFonts w:ascii="Times New Roman" w:hAnsi="Times New Roman"/>
                <w:sz w:val="18"/>
                <w:szCs w:val="18"/>
                <w:lang w:val="en-US"/>
              </w:rPr>
            </w:pPr>
          </w:p>
        </w:tc>
        <w:tc>
          <w:tcPr>
            <w:tcW w:w="426" w:type="dxa"/>
            <w:vAlign w:val="center"/>
          </w:tcPr>
          <w:p w:rsidR="00293D2B" w:rsidRPr="00E564B9" w:rsidRDefault="00293D2B" w:rsidP="00293D2B">
            <w:pPr>
              <w:jc w:val="center"/>
              <w:rPr>
                <w:rFonts w:ascii="Times New Roman" w:hAnsi="Times New Roman"/>
                <w:sz w:val="18"/>
                <w:szCs w:val="18"/>
                <w:lang w:val="en-US"/>
              </w:rPr>
            </w:pPr>
          </w:p>
        </w:tc>
        <w:tc>
          <w:tcPr>
            <w:tcW w:w="995" w:type="dxa"/>
            <w:vAlign w:val="center"/>
          </w:tcPr>
          <w:p w:rsidR="00293D2B" w:rsidRPr="00E564B9" w:rsidRDefault="00293D2B" w:rsidP="00293D2B">
            <w:pPr>
              <w:jc w:val="center"/>
              <w:rPr>
                <w:rFonts w:ascii="Times New Roman" w:hAnsi="Times New Roman"/>
                <w:sz w:val="18"/>
                <w:szCs w:val="18"/>
                <w:lang w:val="en-US"/>
              </w:rPr>
            </w:pPr>
          </w:p>
        </w:tc>
        <w:tc>
          <w:tcPr>
            <w:tcW w:w="853" w:type="dxa"/>
            <w:vAlign w:val="center"/>
          </w:tcPr>
          <w:p w:rsidR="00293D2B" w:rsidRPr="00E564B9" w:rsidRDefault="00293D2B" w:rsidP="00293D2B">
            <w:pPr>
              <w:jc w:val="center"/>
              <w:rPr>
                <w:rFonts w:ascii="Times New Roman" w:hAnsi="Times New Roman"/>
                <w:sz w:val="18"/>
                <w:szCs w:val="18"/>
                <w:lang w:val="en-US"/>
              </w:rPr>
            </w:pPr>
          </w:p>
        </w:tc>
        <w:tc>
          <w:tcPr>
            <w:tcW w:w="852" w:type="dxa"/>
            <w:vAlign w:val="center"/>
          </w:tcPr>
          <w:p w:rsidR="00293D2B" w:rsidRPr="00E564B9" w:rsidRDefault="00293D2B" w:rsidP="00293D2B">
            <w:pPr>
              <w:jc w:val="center"/>
              <w:rPr>
                <w:rFonts w:ascii="Times New Roman" w:hAnsi="Times New Roman"/>
                <w:sz w:val="18"/>
                <w:szCs w:val="18"/>
                <w:lang w:val="en-US"/>
              </w:rPr>
            </w:pPr>
          </w:p>
        </w:tc>
        <w:tc>
          <w:tcPr>
            <w:tcW w:w="853" w:type="dxa"/>
            <w:vAlign w:val="center"/>
          </w:tcPr>
          <w:p w:rsidR="00293D2B" w:rsidRPr="00E564B9" w:rsidRDefault="00293D2B" w:rsidP="00293D2B">
            <w:pPr>
              <w:jc w:val="center"/>
              <w:rPr>
                <w:rFonts w:ascii="Times New Roman" w:hAnsi="Times New Roman"/>
                <w:sz w:val="18"/>
                <w:szCs w:val="18"/>
                <w:lang w:val="en-US"/>
              </w:rPr>
            </w:pPr>
          </w:p>
        </w:tc>
        <w:tc>
          <w:tcPr>
            <w:tcW w:w="852" w:type="dxa"/>
            <w:vAlign w:val="center"/>
          </w:tcPr>
          <w:p w:rsidR="00293D2B" w:rsidRPr="00E564B9" w:rsidRDefault="00293D2B" w:rsidP="00293D2B">
            <w:pPr>
              <w:jc w:val="center"/>
              <w:rPr>
                <w:rFonts w:ascii="Times New Roman" w:hAnsi="Times New Roman"/>
                <w:sz w:val="18"/>
                <w:szCs w:val="18"/>
                <w:lang w:val="en-US"/>
              </w:rPr>
            </w:pPr>
          </w:p>
        </w:tc>
        <w:tc>
          <w:tcPr>
            <w:tcW w:w="993" w:type="dxa"/>
            <w:vAlign w:val="center"/>
          </w:tcPr>
          <w:p w:rsidR="00293D2B" w:rsidRPr="00E564B9" w:rsidRDefault="00293D2B" w:rsidP="00293D2B">
            <w:pPr>
              <w:jc w:val="center"/>
              <w:rPr>
                <w:rFonts w:ascii="Times New Roman" w:hAnsi="Times New Roman"/>
                <w:sz w:val="18"/>
                <w:szCs w:val="18"/>
                <w:lang w:val="en-US"/>
              </w:rPr>
            </w:pPr>
          </w:p>
        </w:tc>
        <w:tc>
          <w:tcPr>
            <w:tcW w:w="992" w:type="dxa"/>
            <w:vAlign w:val="center"/>
          </w:tcPr>
          <w:p w:rsidR="00293D2B" w:rsidRPr="00E564B9" w:rsidRDefault="00293D2B" w:rsidP="00293D2B">
            <w:pPr>
              <w:jc w:val="center"/>
              <w:rPr>
                <w:rFonts w:ascii="Times New Roman" w:hAnsi="Times New Roman"/>
                <w:sz w:val="18"/>
                <w:szCs w:val="18"/>
                <w:lang w:val="en-US"/>
              </w:rPr>
            </w:pPr>
          </w:p>
        </w:tc>
      </w:tr>
      <w:tr w:rsidR="00293D2B" w:rsidRPr="00107389" w:rsidTr="000F04AA">
        <w:trPr>
          <w:trHeight w:val="456"/>
          <w:tblCellSpacing w:w="5" w:type="nil"/>
        </w:trPr>
        <w:tc>
          <w:tcPr>
            <w:tcW w:w="1418" w:type="dxa"/>
            <w:vMerge w:val="restart"/>
          </w:tcPr>
          <w:p w:rsidR="00293D2B" w:rsidRPr="00107389" w:rsidRDefault="00293D2B" w:rsidP="00293D2B">
            <w:pPr>
              <w:pStyle w:val="ConsPlusNormal"/>
              <w:rPr>
                <w:sz w:val="18"/>
                <w:szCs w:val="18"/>
              </w:rPr>
            </w:pPr>
            <w:r w:rsidRPr="00107389">
              <w:rPr>
                <w:sz w:val="18"/>
                <w:szCs w:val="18"/>
              </w:rPr>
              <w:t xml:space="preserve">Основное </w:t>
            </w:r>
            <w:r>
              <w:rPr>
                <w:sz w:val="18"/>
                <w:szCs w:val="18"/>
              </w:rPr>
              <w:t xml:space="preserve">мероприятие </w:t>
            </w:r>
            <w:r w:rsidRPr="00107389">
              <w:rPr>
                <w:sz w:val="18"/>
                <w:szCs w:val="18"/>
              </w:rPr>
              <w:t>1.</w:t>
            </w:r>
          </w:p>
        </w:tc>
        <w:tc>
          <w:tcPr>
            <w:tcW w:w="1677" w:type="dxa"/>
            <w:vMerge w:val="restart"/>
          </w:tcPr>
          <w:p w:rsidR="00293D2B" w:rsidRPr="00107389" w:rsidRDefault="00293D2B" w:rsidP="00293D2B">
            <w:pPr>
              <w:pStyle w:val="ConsPlusNormal"/>
              <w:jc w:val="both"/>
              <w:rPr>
                <w:sz w:val="18"/>
                <w:szCs w:val="18"/>
              </w:rPr>
            </w:pPr>
            <w:r>
              <w:rPr>
                <w:sz w:val="18"/>
                <w:szCs w:val="18"/>
              </w:rPr>
              <w:t>Предоставление отдельным категориям граждан бытовых услуг на льготных условиях</w:t>
            </w:r>
          </w:p>
        </w:tc>
        <w:tc>
          <w:tcPr>
            <w:tcW w:w="1560" w:type="dxa"/>
          </w:tcPr>
          <w:p w:rsidR="00293D2B" w:rsidRPr="00107389" w:rsidRDefault="00293D2B" w:rsidP="00293D2B">
            <w:pPr>
              <w:pStyle w:val="ConsPlusNormal"/>
              <w:rPr>
                <w:sz w:val="18"/>
                <w:szCs w:val="18"/>
              </w:rPr>
            </w:pPr>
            <w:r w:rsidRPr="00107389">
              <w:rPr>
                <w:sz w:val="18"/>
                <w:szCs w:val="18"/>
              </w:rPr>
              <w:t>Всего</w:t>
            </w:r>
          </w:p>
        </w:tc>
        <w:tc>
          <w:tcPr>
            <w:tcW w:w="1981" w:type="dxa"/>
            <w:vMerge w:val="restart"/>
          </w:tcPr>
          <w:p w:rsidR="00293D2B" w:rsidRPr="00107389" w:rsidRDefault="00293D2B" w:rsidP="00293D2B">
            <w:pPr>
              <w:pStyle w:val="ConsPlusNormal"/>
              <w:rPr>
                <w:sz w:val="18"/>
                <w:szCs w:val="18"/>
              </w:rPr>
            </w:pPr>
            <w:r w:rsidRPr="00107389">
              <w:rPr>
                <w:sz w:val="18"/>
                <w:szCs w:val="18"/>
              </w:rPr>
              <w:t>Сектор бытовых услуг управления по развитию потребительского рынка и предпринимательства администрации города Чебоксары</w:t>
            </w:r>
          </w:p>
        </w:tc>
        <w:tc>
          <w:tcPr>
            <w:tcW w:w="430" w:type="dxa"/>
            <w:vAlign w:val="center"/>
          </w:tcPr>
          <w:p w:rsidR="00293D2B" w:rsidRPr="00107389" w:rsidRDefault="00293D2B" w:rsidP="00293D2B">
            <w:pPr>
              <w:pStyle w:val="ConsPlusNormal"/>
              <w:jc w:val="center"/>
              <w:rPr>
                <w:sz w:val="18"/>
                <w:szCs w:val="18"/>
              </w:rPr>
            </w:pPr>
            <w:r w:rsidRPr="009E0C91">
              <w:rPr>
                <w:sz w:val="18"/>
                <w:szCs w:val="18"/>
              </w:rPr>
              <w:t>903</w:t>
            </w:r>
          </w:p>
        </w:tc>
        <w:tc>
          <w:tcPr>
            <w:tcW w:w="572" w:type="dxa"/>
            <w:vAlign w:val="center"/>
          </w:tcPr>
          <w:p w:rsidR="00293D2B" w:rsidRPr="00107389" w:rsidRDefault="00293D2B" w:rsidP="00293D2B">
            <w:pPr>
              <w:pStyle w:val="ConsPlusNormal"/>
              <w:jc w:val="center"/>
              <w:rPr>
                <w:sz w:val="18"/>
                <w:szCs w:val="18"/>
              </w:rPr>
            </w:pPr>
            <w:r w:rsidRPr="00107389">
              <w:rPr>
                <w:sz w:val="18"/>
                <w:szCs w:val="18"/>
              </w:rPr>
              <w:t>1003</w:t>
            </w:r>
          </w:p>
        </w:tc>
        <w:tc>
          <w:tcPr>
            <w:tcW w:w="1139" w:type="dxa"/>
            <w:vAlign w:val="center"/>
          </w:tcPr>
          <w:p w:rsidR="00293D2B" w:rsidRDefault="00293D2B" w:rsidP="00293D2B">
            <w:pPr>
              <w:pStyle w:val="ConsPlusNormal"/>
              <w:jc w:val="center"/>
              <w:rPr>
                <w:sz w:val="18"/>
                <w:szCs w:val="18"/>
              </w:rPr>
            </w:pPr>
            <w:r w:rsidRPr="00107389">
              <w:rPr>
                <w:sz w:val="18"/>
                <w:szCs w:val="18"/>
              </w:rPr>
              <w:t>Ц311008</w:t>
            </w:r>
          </w:p>
          <w:p w:rsidR="00293D2B" w:rsidRPr="00107389" w:rsidRDefault="00293D2B" w:rsidP="00293D2B">
            <w:pPr>
              <w:pStyle w:val="ConsPlusNormal"/>
              <w:jc w:val="center"/>
              <w:rPr>
                <w:sz w:val="18"/>
                <w:szCs w:val="18"/>
              </w:rPr>
            </w:pPr>
            <w:r>
              <w:rPr>
                <w:sz w:val="18"/>
                <w:szCs w:val="18"/>
              </w:rPr>
              <w:t>Ц310174530</w:t>
            </w:r>
          </w:p>
        </w:tc>
        <w:tc>
          <w:tcPr>
            <w:tcW w:w="426" w:type="dxa"/>
            <w:vAlign w:val="center"/>
          </w:tcPr>
          <w:p w:rsidR="00293D2B" w:rsidRPr="00107389" w:rsidRDefault="00293D2B" w:rsidP="00293D2B">
            <w:pPr>
              <w:pStyle w:val="ConsPlusNormal"/>
              <w:jc w:val="center"/>
              <w:rPr>
                <w:sz w:val="18"/>
                <w:szCs w:val="18"/>
              </w:rPr>
            </w:pPr>
            <w:r>
              <w:rPr>
                <w:sz w:val="18"/>
                <w:szCs w:val="18"/>
              </w:rPr>
              <w:t>320</w:t>
            </w:r>
          </w:p>
        </w:tc>
        <w:tc>
          <w:tcPr>
            <w:tcW w:w="995" w:type="dxa"/>
            <w:vAlign w:val="center"/>
          </w:tcPr>
          <w:p w:rsidR="00293D2B" w:rsidRPr="00107389" w:rsidRDefault="00293D2B" w:rsidP="00293D2B">
            <w:pPr>
              <w:pStyle w:val="ConsPlusNormal"/>
              <w:jc w:val="center"/>
              <w:rPr>
                <w:sz w:val="18"/>
                <w:szCs w:val="18"/>
              </w:rPr>
            </w:pPr>
            <w:r w:rsidRPr="00107389">
              <w:rPr>
                <w:sz w:val="18"/>
                <w:szCs w:val="18"/>
              </w:rPr>
              <w:t>132,0</w:t>
            </w:r>
          </w:p>
        </w:tc>
        <w:tc>
          <w:tcPr>
            <w:tcW w:w="853" w:type="dxa"/>
            <w:vAlign w:val="center"/>
          </w:tcPr>
          <w:p w:rsidR="00293D2B" w:rsidRPr="00107389" w:rsidRDefault="00293D2B" w:rsidP="00293D2B">
            <w:pPr>
              <w:pStyle w:val="ConsPlusNormal"/>
              <w:jc w:val="center"/>
              <w:rPr>
                <w:sz w:val="18"/>
                <w:szCs w:val="18"/>
              </w:rPr>
            </w:pPr>
            <w:r w:rsidRPr="00107389">
              <w:rPr>
                <w:sz w:val="18"/>
                <w:szCs w:val="18"/>
              </w:rPr>
              <w:t>32,0</w:t>
            </w:r>
          </w:p>
        </w:tc>
        <w:tc>
          <w:tcPr>
            <w:tcW w:w="852" w:type="dxa"/>
            <w:vAlign w:val="center"/>
          </w:tcPr>
          <w:p w:rsidR="00293D2B" w:rsidRPr="00107389" w:rsidRDefault="00293D2B" w:rsidP="00293D2B">
            <w:pPr>
              <w:pStyle w:val="ConsPlusNormal"/>
              <w:jc w:val="center"/>
              <w:rPr>
                <w:sz w:val="18"/>
                <w:szCs w:val="18"/>
              </w:rPr>
            </w:pPr>
            <w:r w:rsidRPr="00107389">
              <w:rPr>
                <w:sz w:val="18"/>
                <w:szCs w:val="18"/>
              </w:rPr>
              <w:t>3</w:t>
            </w:r>
            <w:r>
              <w:rPr>
                <w:sz w:val="18"/>
                <w:szCs w:val="18"/>
              </w:rPr>
              <w:t>2</w:t>
            </w:r>
            <w:r w:rsidRPr="00107389">
              <w:rPr>
                <w:sz w:val="18"/>
                <w:szCs w:val="18"/>
              </w:rPr>
              <w:t>,0</w:t>
            </w:r>
          </w:p>
        </w:tc>
        <w:tc>
          <w:tcPr>
            <w:tcW w:w="853" w:type="dxa"/>
            <w:vAlign w:val="center"/>
          </w:tcPr>
          <w:p w:rsidR="00293D2B" w:rsidRPr="00107389" w:rsidRDefault="00293D2B" w:rsidP="00293D2B">
            <w:pPr>
              <w:pStyle w:val="ConsPlusNormal"/>
              <w:jc w:val="center"/>
              <w:rPr>
                <w:sz w:val="18"/>
                <w:szCs w:val="18"/>
              </w:rPr>
            </w:pPr>
            <w:r w:rsidRPr="00107389">
              <w:rPr>
                <w:sz w:val="18"/>
                <w:szCs w:val="18"/>
              </w:rPr>
              <w:t>130,0</w:t>
            </w:r>
          </w:p>
        </w:tc>
        <w:tc>
          <w:tcPr>
            <w:tcW w:w="852" w:type="dxa"/>
            <w:vAlign w:val="center"/>
          </w:tcPr>
          <w:p w:rsidR="00293D2B" w:rsidRPr="00107389" w:rsidRDefault="00293D2B" w:rsidP="00293D2B">
            <w:pPr>
              <w:pStyle w:val="ConsPlusNormal"/>
              <w:jc w:val="center"/>
              <w:rPr>
                <w:sz w:val="18"/>
                <w:szCs w:val="18"/>
              </w:rPr>
            </w:pPr>
            <w:r w:rsidRPr="00107389">
              <w:rPr>
                <w:sz w:val="18"/>
                <w:szCs w:val="18"/>
              </w:rPr>
              <w:t>130,0</w:t>
            </w:r>
          </w:p>
        </w:tc>
        <w:tc>
          <w:tcPr>
            <w:tcW w:w="993" w:type="dxa"/>
            <w:vAlign w:val="center"/>
          </w:tcPr>
          <w:p w:rsidR="00293D2B" w:rsidRPr="00107389" w:rsidRDefault="00293D2B" w:rsidP="00293D2B">
            <w:pPr>
              <w:pStyle w:val="ConsPlusNormal"/>
              <w:jc w:val="center"/>
              <w:rPr>
                <w:sz w:val="18"/>
                <w:szCs w:val="18"/>
              </w:rPr>
            </w:pPr>
            <w:r w:rsidRPr="00107389">
              <w:rPr>
                <w:sz w:val="18"/>
                <w:szCs w:val="18"/>
              </w:rPr>
              <w:t>130,0</w:t>
            </w:r>
          </w:p>
        </w:tc>
        <w:tc>
          <w:tcPr>
            <w:tcW w:w="992" w:type="dxa"/>
            <w:vAlign w:val="center"/>
          </w:tcPr>
          <w:p w:rsidR="00293D2B" w:rsidRPr="00107389" w:rsidRDefault="00293D2B" w:rsidP="00293D2B">
            <w:pPr>
              <w:pStyle w:val="ConsPlusNormal"/>
              <w:jc w:val="center"/>
              <w:rPr>
                <w:sz w:val="18"/>
                <w:szCs w:val="18"/>
              </w:rPr>
            </w:pPr>
            <w:r w:rsidRPr="00107389">
              <w:rPr>
                <w:sz w:val="18"/>
                <w:szCs w:val="18"/>
              </w:rPr>
              <w:t>130,0</w:t>
            </w:r>
          </w:p>
        </w:tc>
      </w:tr>
      <w:tr w:rsidR="00293D2B" w:rsidRPr="00107389" w:rsidTr="000F04AA">
        <w:trPr>
          <w:trHeight w:val="416"/>
          <w:tblCellSpacing w:w="5" w:type="nil"/>
        </w:trPr>
        <w:tc>
          <w:tcPr>
            <w:tcW w:w="1418" w:type="dxa"/>
            <w:vMerge/>
          </w:tcPr>
          <w:p w:rsidR="00293D2B" w:rsidRPr="00107389" w:rsidRDefault="00293D2B" w:rsidP="00293D2B">
            <w:pPr>
              <w:rPr>
                <w:rFonts w:ascii="Times New Roman" w:hAnsi="Times New Roman"/>
                <w:sz w:val="18"/>
                <w:szCs w:val="18"/>
              </w:rPr>
            </w:pPr>
          </w:p>
        </w:tc>
        <w:tc>
          <w:tcPr>
            <w:tcW w:w="1677" w:type="dxa"/>
            <w:vMerge/>
          </w:tcPr>
          <w:p w:rsidR="00293D2B" w:rsidRPr="00107389" w:rsidRDefault="00293D2B" w:rsidP="00293D2B">
            <w:pPr>
              <w:rPr>
                <w:rFonts w:ascii="Times New Roman" w:hAnsi="Times New Roman"/>
                <w:sz w:val="18"/>
                <w:szCs w:val="18"/>
              </w:rPr>
            </w:pPr>
          </w:p>
        </w:tc>
        <w:tc>
          <w:tcPr>
            <w:tcW w:w="1560" w:type="dxa"/>
          </w:tcPr>
          <w:p w:rsidR="00293D2B" w:rsidRPr="00107389" w:rsidRDefault="00293D2B" w:rsidP="00293D2B">
            <w:pPr>
              <w:pStyle w:val="ConsPlusNormal"/>
              <w:rPr>
                <w:sz w:val="18"/>
                <w:szCs w:val="18"/>
              </w:rPr>
            </w:pPr>
            <w:r w:rsidRPr="00107389">
              <w:rPr>
                <w:sz w:val="18"/>
                <w:szCs w:val="18"/>
              </w:rPr>
              <w:t>Федеральный бюджет</w:t>
            </w:r>
          </w:p>
        </w:tc>
        <w:tc>
          <w:tcPr>
            <w:tcW w:w="1981" w:type="dxa"/>
            <w:vMerge/>
          </w:tcPr>
          <w:p w:rsidR="00293D2B" w:rsidRPr="00107389" w:rsidRDefault="00293D2B" w:rsidP="00293D2B">
            <w:pPr>
              <w:pStyle w:val="ConsPlusNormal"/>
              <w:rPr>
                <w:sz w:val="18"/>
                <w:szCs w:val="18"/>
              </w:rPr>
            </w:pPr>
          </w:p>
        </w:tc>
        <w:tc>
          <w:tcPr>
            <w:tcW w:w="430" w:type="dxa"/>
          </w:tcPr>
          <w:p w:rsidR="00293D2B" w:rsidRPr="00107389" w:rsidRDefault="00293D2B" w:rsidP="00293D2B">
            <w:pPr>
              <w:pStyle w:val="ConsPlusNormal"/>
              <w:rPr>
                <w:sz w:val="18"/>
                <w:szCs w:val="18"/>
              </w:rPr>
            </w:pPr>
          </w:p>
        </w:tc>
        <w:tc>
          <w:tcPr>
            <w:tcW w:w="572" w:type="dxa"/>
          </w:tcPr>
          <w:p w:rsidR="00293D2B" w:rsidRPr="00107389" w:rsidRDefault="00293D2B" w:rsidP="00293D2B">
            <w:pPr>
              <w:pStyle w:val="ConsPlusNormal"/>
              <w:rPr>
                <w:sz w:val="18"/>
                <w:szCs w:val="18"/>
              </w:rPr>
            </w:pPr>
          </w:p>
        </w:tc>
        <w:tc>
          <w:tcPr>
            <w:tcW w:w="1139" w:type="dxa"/>
          </w:tcPr>
          <w:p w:rsidR="00293D2B" w:rsidRPr="00107389" w:rsidRDefault="00293D2B" w:rsidP="00293D2B">
            <w:pPr>
              <w:pStyle w:val="ConsPlusNormal"/>
              <w:rPr>
                <w:sz w:val="18"/>
                <w:szCs w:val="18"/>
              </w:rPr>
            </w:pPr>
          </w:p>
        </w:tc>
        <w:tc>
          <w:tcPr>
            <w:tcW w:w="426" w:type="dxa"/>
          </w:tcPr>
          <w:p w:rsidR="00293D2B" w:rsidRPr="00107389" w:rsidRDefault="00293D2B" w:rsidP="00293D2B">
            <w:pPr>
              <w:pStyle w:val="ConsPlusNormal"/>
              <w:rPr>
                <w:sz w:val="18"/>
                <w:szCs w:val="18"/>
              </w:rPr>
            </w:pPr>
          </w:p>
        </w:tc>
        <w:tc>
          <w:tcPr>
            <w:tcW w:w="995" w:type="dxa"/>
          </w:tcPr>
          <w:p w:rsidR="00293D2B" w:rsidRPr="00107389" w:rsidRDefault="00293D2B" w:rsidP="00293D2B">
            <w:pPr>
              <w:pStyle w:val="ConsPlusNormal"/>
              <w:rPr>
                <w:sz w:val="18"/>
                <w:szCs w:val="18"/>
              </w:rPr>
            </w:pPr>
          </w:p>
        </w:tc>
        <w:tc>
          <w:tcPr>
            <w:tcW w:w="853" w:type="dxa"/>
          </w:tcPr>
          <w:p w:rsidR="00293D2B" w:rsidRPr="00107389" w:rsidRDefault="00293D2B" w:rsidP="00293D2B">
            <w:pPr>
              <w:pStyle w:val="ConsPlusNormal"/>
              <w:rPr>
                <w:sz w:val="18"/>
                <w:szCs w:val="18"/>
              </w:rPr>
            </w:pPr>
          </w:p>
        </w:tc>
        <w:tc>
          <w:tcPr>
            <w:tcW w:w="852" w:type="dxa"/>
          </w:tcPr>
          <w:p w:rsidR="00293D2B" w:rsidRPr="00107389" w:rsidRDefault="00293D2B" w:rsidP="00293D2B">
            <w:pPr>
              <w:pStyle w:val="ConsPlusNormal"/>
              <w:rPr>
                <w:sz w:val="18"/>
                <w:szCs w:val="18"/>
              </w:rPr>
            </w:pPr>
          </w:p>
        </w:tc>
        <w:tc>
          <w:tcPr>
            <w:tcW w:w="853" w:type="dxa"/>
          </w:tcPr>
          <w:p w:rsidR="00293D2B" w:rsidRPr="00107389" w:rsidRDefault="00293D2B" w:rsidP="00293D2B">
            <w:pPr>
              <w:pStyle w:val="ConsPlusNormal"/>
              <w:rPr>
                <w:sz w:val="18"/>
                <w:szCs w:val="18"/>
              </w:rPr>
            </w:pPr>
          </w:p>
        </w:tc>
        <w:tc>
          <w:tcPr>
            <w:tcW w:w="852" w:type="dxa"/>
          </w:tcPr>
          <w:p w:rsidR="00293D2B" w:rsidRPr="00107389" w:rsidRDefault="00293D2B" w:rsidP="00293D2B">
            <w:pPr>
              <w:pStyle w:val="ConsPlusNormal"/>
              <w:rPr>
                <w:sz w:val="18"/>
                <w:szCs w:val="18"/>
              </w:rPr>
            </w:pPr>
          </w:p>
        </w:tc>
        <w:tc>
          <w:tcPr>
            <w:tcW w:w="993" w:type="dxa"/>
          </w:tcPr>
          <w:p w:rsidR="00293D2B" w:rsidRPr="00107389" w:rsidRDefault="00293D2B" w:rsidP="00293D2B">
            <w:pPr>
              <w:pStyle w:val="ConsPlusNormal"/>
              <w:rPr>
                <w:sz w:val="18"/>
                <w:szCs w:val="18"/>
              </w:rPr>
            </w:pPr>
          </w:p>
        </w:tc>
        <w:tc>
          <w:tcPr>
            <w:tcW w:w="992" w:type="dxa"/>
          </w:tcPr>
          <w:p w:rsidR="00293D2B" w:rsidRPr="00107389" w:rsidRDefault="00293D2B" w:rsidP="00293D2B">
            <w:pPr>
              <w:pStyle w:val="ConsPlusNormal"/>
              <w:rPr>
                <w:sz w:val="18"/>
                <w:szCs w:val="18"/>
              </w:rPr>
            </w:pPr>
          </w:p>
        </w:tc>
      </w:tr>
      <w:tr w:rsidR="00293D2B" w:rsidRPr="00107389" w:rsidTr="000F04AA">
        <w:trPr>
          <w:trHeight w:val="701"/>
          <w:tblCellSpacing w:w="5" w:type="nil"/>
        </w:trPr>
        <w:tc>
          <w:tcPr>
            <w:tcW w:w="1418" w:type="dxa"/>
            <w:vMerge/>
          </w:tcPr>
          <w:p w:rsidR="00293D2B" w:rsidRPr="00107389" w:rsidRDefault="00293D2B" w:rsidP="00293D2B">
            <w:pPr>
              <w:rPr>
                <w:rFonts w:ascii="Times New Roman" w:hAnsi="Times New Roman"/>
                <w:sz w:val="18"/>
                <w:szCs w:val="18"/>
              </w:rPr>
            </w:pPr>
          </w:p>
        </w:tc>
        <w:tc>
          <w:tcPr>
            <w:tcW w:w="1677" w:type="dxa"/>
            <w:vMerge/>
          </w:tcPr>
          <w:p w:rsidR="00293D2B" w:rsidRPr="00107389" w:rsidRDefault="00293D2B" w:rsidP="00293D2B">
            <w:pPr>
              <w:rPr>
                <w:rFonts w:ascii="Times New Roman" w:hAnsi="Times New Roman"/>
                <w:sz w:val="18"/>
                <w:szCs w:val="18"/>
              </w:rPr>
            </w:pPr>
          </w:p>
        </w:tc>
        <w:tc>
          <w:tcPr>
            <w:tcW w:w="1560" w:type="dxa"/>
          </w:tcPr>
          <w:p w:rsidR="00293D2B" w:rsidRPr="00107389" w:rsidRDefault="00293D2B" w:rsidP="00293D2B">
            <w:pPr>
              <w:pStyle w:val="ConsPlusNormal"/>
              <w:rPr>
                <w:sz w:val="18"/>
                <w:szCs w:val="18"/>
              </w:rPr>
            </w:pPr>
            <w:r w:rsidRPr="00107389">
              <w:rPr>
                <w:sz w:val="18"/>
                <w:szCs w:val="18"/>
              </w:rPr>
              <w:t>Республиканский бюджет Чувашской Республики</w:t>
            </w:r>
          </w:p>
        </w:tc>
        <w:tc>
          <w:tcPr>
            <w:tcW w:w="1981" w:type="dxa"/>
            <w:vMerge/>
          </w:tcPr>
          <w:p w:rsidR="00293D2B" w:rsidRPr="00107389" w:rsidRDefault="00293D2B" w:rsidP="00293D2B">
            <w:pPr>
              <w:pStyle w:val="ConsPlusNormal"/>
              <w:rPr>
                <w:sz w:val="18"/>
                <w:szCs w:val="18"/>
              </w:rPr>
            </w:pPr>
          </w:p>
        </w:tc>
        <w:tc>
          <w:tcPr>
            <w:tcW w:w="430" w:type="dxa"/>
          </w:tcPr>
          <w:p w:rsidR="00293D2B" w:rsidRPr="00107389" w:rsidRDefault="00293D2B" w:rsidP="00293D2B">
            <w:pPr>
              <w:pStyle w:val="ConsPlusNormal"/>
              <w:rPr>
                <w:sz w:val="18"/>
                <w:szCs w:val="18"/>
              </w:rPr>
            </w:pPr>
          </w:p>
        </w:tc>
        <w:tc>
          <w:tcPr>
            <w:tcW w:w="572" w:type="dxa"/>
          </w:tcPr>
          <w:p w:rsidR="00293D2B" w:rsidRPr="00107389" w:rsidRDefault="00293D2B" w:rsidP="00293D2B">
            <w:pPr>
              <w:pStyle w:val="ConsPlusNormal"/>
              <w:rPr>
                <w:sz w:val="18"/>
                <w:szCs w:val="18"/>
              </w:rPr>
            </w:pPr>
          </w:p>
        </w:tc>
        <w:tc>
          <w:tcPr>
            <w:tcW w:w="1139" w:type="dxa"/>
          </w:tcPr>
          <w:p w:rsidR="00293D2B" w:rsidRPr="00107389" w:rsidRDefault="00293D2B" w:rsidP="00293D2B">
            <w:pPr>
              <w:pStyle w:val="ConsPlusNormal"/>
              <w:rPr>
                <w:sz w:val="18"/>
                <w:szCs w:val="18"/>
              </w:rPr>
            </w:pPr>
          </w:p>
        </w:tc>
        <w:tc>
          <w:tcPr>
            <w:tcW w:w="426" w:type="dxa"/>
          </w:tcPr>
          <w:p w:rsidR="00293D2B" w:rsidRPr="00107389" w:rsidRDefault="00293D2B" w:rsidP="00293D2B">
            <w:pPr>
              <w:pStyle w:val="ConsPlusNormal"/>
              <w:rPr>
                <w:sz w:val="18"/>
                <w:szCs w:val="18"/>
              </w:rPr>
            </w:pPr>
          </w:p>
        </w:tc>
        <w:tc>
          <w:tcPr>
            <w:tcW w:w="995" w:type="dxa"/>
          </w:tcPr>
          <w:p w:rsidR="00293D2B" w:rsidRPr="00107389" w:rsidRDefault="00293D2B" w:rsidP="00293D2B">
            <w:pPr>
              <w:pStyle w:val="ConsPlusNormal"/>
              <w:rPr>
                <w:sz w:val="18"/>
                <w:szCs w:val="18"/>
              </w:rPr>
            </w:pPr>
          </w:p>
        </w:tc>
        <w:tc>
          <w:tcPr>
            <w:tcW w:w="853" w:type="dxa"/>
          </w:tcPr>
          <w:p w:rsidR="00293D2B" w:rsidRPr="00107389" w:rsidRDefault="00293D2B" w:rsidP="00293D2B">
            <w:pPr>
              <w:pStyle w:val="ConsPlusNormal"/>
              <w:rPr>
                <w:sz w:val="18"/>
                <w:szCs w:val="18"/>
              </w:rPr>
            </w:pPr>
          </w:p>
        </w:tc>
        <w:tc>
          <w:tcPr>
            <w:tcW w:w="852" w:type="dxa"/>
          </w:tcPr>
          <w:p w:rsidR="00293D2B" w:rsidRPr="00107389" w:rsidRDefault="00293D2B" w:rsidP="00293D2B">
            <w:pPr>
              <w:pStyle w:val="ConsPlusNormal"/>
              <w:rPr>
                <w:sz w:val="18"/>
                <w:szCs w:val="18"/>
              </w:rPr>
            </w:pPr>
          </w:p>
        </w:tc>
        <w:tc>
          <w:tcPr>
            <w:tcW w:w="853" w:type="dxa"/>
          </w:tcPr>
          <w:p w:rsidR="00293D2B" w:rsidRPr="00107389" w:rsidRDefault="00293D2B" w:rsidP="00293D2B">
            <w:pPr>
              <w:pStyle w:val="ConsPlusNormal"/>
              <w:rPr>
                <w:sz w:val="18"/>
                <w:szCs w:val="18"/>
              </w:rPr>
            </w:pPr>
          </w:p>
        </w:tc>
        <w:tc>
          <w:tcPr>
            <w:tcW w:w="852" w:type="dxa"/>
          </w:tcPr>
          <w:p w:rsidR="00293D2B" w:rsidRPr="00107389" w:rsidRDefault="00293D2B" w:rsidP="00293D2B">
            <w:pPr>
              <w:pStyle w:val="ConsPlusNormal"/>
              <w:rPr>
                <w:sz w:val="18"/>
                <w:szCs w:val="18"/>
              </w:rPr>
            </w:pPr>
          </w:p>
        </w:tc>
        <w:tc>
          <w:tcPr>
            <w:tcW w:w="993" w:type="dxa"/>
          </w:tcPr>
          <w:p w:rsidR="00293D2B" w:rsidRPr="00107389" w:rsidRDefault="00293D2B" w:rsidP="00293D2B">
            <w:pPr>
              <w:pStyle w:val="ConsPlusNormal"/>
              <w:rPr>
                <w:sz w:val="18"/>
                <w:szCs w:val="18"/>
              </w:rPr>
            </w:pPr>
          </w:p>
        </w:tc>
        <w:tc>
          <w:tcPr>
            <w:tcW w:w="992" w:type="dxa"/>
          </w:tcPr>
          <w:p w:rsidR="00293D2B" w:rsidRPr="00107389" w:rsidRDefault="00293D2B" w:rsidP="00293D2B">
            <w:pPr>
              <w:pStyle w:val="ConsPlusNormal"/>
              <w:rPr>
                <w:sz w:val="18"/>
                <w:szCs w:val="18"/>
              </w:rPr>
            </w:pPr>
          </w:p>
        </w:tc>
      </w:tr>
      <w:tr w:rsidR="00293D2B" w:rsidRPr="00107389" w:rsidTr="000F04AA">
        <w:trPr>
          <w:trHeight w:val="422"/>
          <w:tblCellSpacing w:w="5" w:type="nil"/>
        </w:trPr>
        <w:tc>
          <w:tcPr>
            <w:tcW w:w="1418" w:type="dxa"/>
            <w:vMerge/>
          </w:tcPr>
          <w:p w:rsidR="00293D2B" w:rsidRPr="00107389" w:rsidRDefault="00293D2B" w:rsidP="00293D2B">
            <w:pPr>
              <w:rPr>
                <w:rFonts w:ascii="Times New Roman" w:hAnsi="Times New Roman"/>
                <w:sz w:val="18"/>
                <w:szCs w:val="18"/>
              </w:rPr>
            </w:pPr>
          </w:p>
        </w:tc>
        <w:tc>
          <w:tcPr>
            <w:tcW w:w="1677" w:type="dxa"/>
            <w:vMerge/>
          </w:tcPr>
          <w:p w:rsidR="00293D2B" w:rsidRPr="00107389" w:rsidRDefault="00293D2B" w:rsidP="00293D2B">
            <w:pPr>
              <w:rPr>
                <w:rFonts w:ascii="Times New Roman" w:hAnsi="Times New Roman"/>
                <w:sz w:val="18"/>
                <w:szCs w:val="18"/>
              </w:rPr>
            </w:pPr>
          </w:p>
        </w:tc>
        <w:tc>
          <w:tcPr>
            <w:tcW w:w="1560" w:type="dxa"/>
          </w:tcPr>
          <w:p w:rsidR="00293D2B" w:rsidRPr="00107389" w:rsidRDefault="00293D2B" w:rsidP="00293D2B">
            <w:pPr>
              <w:pStyle w:val="ConsPlusNormal"/>
              <w:rPr>
                <w:sz w:val="18"/>
                <w:szCs w:val="18"/>
              </w:rPr>
            </w:pPr>
            <w:r w:rsidRPr="00107389">
              <w:rPr>
                <w:sz w:val="18"/>
                <w:szCs w:val="18"/>
              </w:rPr>
              <w:t>Бюджет города Чебоксары</w:t>
            </w:r>
          </w:p>
        </w:tc>
        <w:tc>
          <w:tcPr>
            <w:tcW w:w="1981" w:type="dxa"/>
            <w:vMerge/>
          </w:tcPr>
          <w:p w:rsidR="00293D2B" w:rsidRPr="00107389" w:rsidRDefault="00293D2B" w:rsidP="00293D2B">
            <w:pPr>
              <w:pStyle w:val="ConsPlusNormal"/>
              <w:rPr>
                <w:sz w:val="18"/>
                <w:szCs w:val="18"/>
              </w:rPr>
            </w:pPr>
          </w:p>
        </w:tc>
        <w:tc>
          <w:tcPr>
            <w:tcW w:w="430" w:type="dxa"/>
          </w:tcPr>
          <w:p w:rsidR="00293D2B" w:rsidRPr="00107389" w:rsidRDefault="00293D2B" w:rsidP="00293D2B">
            <w:pPr>
              <w:pStyle w:val="ConsPlusNormal"/>
              <w:jc w:val="center"/>
              <w:rPr>
                <w:sz w:val="18"/>
                <w:szCs w:val="18"/>
              </w:rPr>
            </w:pPr>
            <w:r w:rsidRPr="009E0C91">
              <w:rPr>
                <w:sz w:val="18"/>
                <w:szCs w:val="18"/>
              </w:rPr>
              <w:t>903</w:t>
            </w:r>
          </w:p>
        </w:tc>
        <w:tc>
          <w:tcPr>
            <w:tcW w:w="572" w:type="dxa"/>
          </w:tcPr>
          <w:p w:rsidR="00293D2B" w:rsidRPr="00107389" w:rsidRDefault="00293D2B" w:rsidP="00293D2B">
            <w:pPr>
              <w:pStyle w:val="ConsPlusNormal"/>
              <w:jc w:val="center"/>
              <w:rPr>
                <w:sz w:val="18"/>
                <w:szCs w:val="18"/>
              </w:rPr>
            </w:pPr>
            <w:r w:rsidRPr="00107389">
              <w:rPr>
                <w:sz w:val="18"/>
                <w:szCs w:val="18"/>
              </w:rPr>
              <w:t>1003</w:t>
            </w:r>
          </w:p>
        </w:tc>
        <w:tc>
          <w:tcPr>
            <w:tcW w:w="1139" w:type="dxa"/>
          </w:tcPr>
          <w:p w:rsidR="00293D2B" w:rsidRDefault="00293D2B" w:rsidP="00293D2B">
            <w:pPr>
              <w:pStyle w:val="ConsPlusNormal"/>
              <w:jc w:val="center"/>
              <w:rPr>
                <w:sz w:val="18"/>
                <w:szCs w:val="18"/>
              </w:rPr>
            </w:pPr>
            <w:r w:rsidRPr="00107389">
              <w:rPr>
                <w:sz w:val="18"/>
                <w:szCs w:val="18"/>
              </w:rPr>
              <w:t>Ц311008</w:t>
            </w:r>
          </w:p>
          <w:p w:rsidR="00293D2B" w:rsidRPr="00107389" w:rsidRDefault="00293D2B" w:rsidP="00293D2B">
            <w:pPr>
              <w:pStyle w:val="ConsPlusNormal"/>
              <w:jc w:val="center"/>
              <w:rPr>
                <w:sz w:val="18"/>
                <w:szCs w:val="18"/>
              </w:rPr>
            </w:pPr>
            <w:r>
              <w:rPr>
                <w:sz w:val="18"/>
                <w:szCs w:val="18"/>
              </w:rPr>
              <w:t>Ц310174530</w:t>
            </w:r>
          </w:p>
        </w:tc>
        <w:tc>
          <w:tcPr>
            <w:tcW w:w="426" w:type="dxa"/>
          </w:tcPr>
          <w:p w:rsidR="00293D2B" w:rsidRPr="00107389" w:rsidRDefault="00293D2B" w:rsidP="00293D2B">
            <w:pPr>
              <w:pStyle w:val="ConsPlusNormal"/>
              <w:jc w:val="center"/>
              <w:rPr>
                <w:sz w:val="18"/>
                <w:szCs w:val="18"/>
              </w:rPr>
            </w:pPr>
            <w:r>
              <w:rPr>
                <w:sz w:val="18"/>
                <w:szCs w:val="18"/>
              </w:rPr>
              <w:t>320</w:t>
            </w:r>
          </w:p>
        </w:tc>
        <w:tc>
          <w:tcPr>
            <w:tcW w:w="995" w:type="dxa"/>
          </w:tcPr>
          <w:p w:rsidR="00293D2B" w:rsidRPr="00107389" w:rsidRDefault="00293D2B" w:rsidP="00293D2B">
            <w:pPr>
              <w:pStyle w:val="ConsPlusNormal"/>
              <w:jc w:val="center"/>
              <w:rPr>
                <w:sz w:val="18"/>
                <w:szCs w:val="18"/>
              </w:rPr>
            </w:pPr>
            <w:r w:rsidRPr="00107389">
              <w:rPr>
                <w:sz w:val="18"/>
                <w:szCs w:val="18"/>
              </w:rPr>
              <w:t>132,0</w:t>
            </w:r>
          </w:p>
        </w:tc>
        <w:tc>
          <w:tcPr>
            <w:tcW w:w="853" w:type="dxa"/>
          </w:tcPr>
          <w:p w:rsidR="00293D2B" w:rsidRPr="00107389" w:rsidRDefault="00293D2B" w:rsidP="00293D2B">
            <w:pPr>
              <w:pStyle w:val="ConsPlusNormal"/>
              <w:jc w:val="center"/>
              <w:rPr>
                <w:sz w:val="18"/>
                <w:szCs w:val="18"/>
              </w:rPr>
            </w:pPr>
            <w:r w:rsidRPr="00107389">
              <w:rPr>
                <w:sz w:val="18"/>
                <w:szCs w:val="18"/>
              </w:rPr>
              <w:t>32,0</w:t>
            </w:r>
          </w:p>
        </w:tc>
        <w:tc>
          <w:tcPr>
            <w:tcW w:w="852" w:type="dxa"/>
          </w:tcPr>
          <w:p w:rsidR="00293D2B" w:rsidRPr="00107389" w:rsidRDefault="00293D2B" w:rsidP="00293D2B">
            <w:pPr>
              <w:pStyle w:val="ConsPlusNormal"/>
              <w:jc w:val="center"/>
              <w:rPr>
                <w:sz w:val="18"/>
                <w:szCs w:val="18"/>
              </w:rPr>
            </w:pPr>
            <w:r>
              <w:rPr>
                <w:sz w:val="18"/>
                <w:szCs w:val="18"/>
              </w:rPr>
              <w:t>32,0</w:t>
            </w:r>
          </w:p>
        </w:tc>
        <w:tc>
          <w:tcPr>
            <w:tcW w:w="853" w:type="dxa"/>
          </w:tcPr>
          <w:p w:rsidR="00293D2B" w:rsidRPr="00107389" w:rsidRDefault="00293D2B" w:rsidP="00293D2B">
            <w:pPr>
              <w:pStyle w:val="ConsPlusNormal"/>
              <w:jc w:val="center"/>
              <w:rPr>
                <w:sz w:val="18"/>
                <w:szCs w:val="18"/>
              </w:rPr>
            </w:pPr>
            <w:r w:rsidRPr="00107389">
              <w:rPr>
                <w:sz w:val="18"/>
                <w:szCs w:val="18"/>
              </w:rPr>
              <w:t>130,0</w:t>
            </w:r>
          </w:p>
        </w:tc>
        <w:tc>
          <w:tcPr>
            <w:tcW w:w="852" w:type="dxa"/>
          </w:tcPr>
          <w:p w:rsidR="00293D2B" w:rsidRPr="00107389" w:rsidRDefault="00293D2B" w:rsidP="00293D2B">
            <w:pPr>
              <w:pStyle w:val="ConsPlusNormal"/>
              <w:jc w:val="center"/>
              <w:rPr>
                <w:sz w:val="18"/>
                <w:szCs w:val="18"/>
              </w:rPr>
            </w:pPr>
            <w:r w:rsidRPr="00107389">
              <w:rPr>
                <w:sz w:val="18"/>
                <w:szCs w:val="18"/>
              </w:rPr>
              <w:t>130,0</w:t>
            </w:r>
          </w:p>
        </w:tc>
        <w:tc>
          <w:tcPr>
            <w:tcW w:w="993" w:type="dxa"/>
          </w:tcPr>
          <w:p w:rsidR="00293D2B" w:rsidRPr="00107389" w:rsidRDefault="00293D2B" w:rsidP="00293D2B">
            <w:pPr>
              <w:pStyle w:val="ConsPlusNormal"/>
              <w:jc w:val="center"/>
              <w:rPr>
                <w:sz w:val="18"/>
                <w:szCs w:val="18"/>
              </w:rPr>
            </w:pPr>
            <w:r w:rsidRPr="00107389">
              <w:rPr>
                <w:sz w:val="18"/>
                <w:szCs w:val="18"/>
              </w:rPr>
              <w:t>130,0</w:t>
            </w:r>
          </w:p>
        </w:tc>
        <w:tc>
          <w:tcPr>
            <w:tcW w:w="992" w:type="dxa"/>
          </w:tcPr>
          <w:p w:rsidR="00293D2B" w:rsidRPr="00107389" w:rsidRDefault="00293D2B" w:rsidP="00293D2B">
            <w:pPr>
              <w:pStyle w:val="ConsPlusNormal"/>
              <w:jc w:val="center"/>
              <w:rPr>
                <w:sz w:val="18"/>
                <w:szCs w:val="18"/>
              </w:rPr>
            </w:pPr>
            <w:r w:rsidRPr="00107389">
              <w:rPr>
                <w:sz w:val="18"/>
                <w:szCs w:val="18"/>
              </w:rPr>
              <w:t>130,0</w:t>
            </w:r>
          </w:p>
        </w:tc>
      </w:tr>
      <w:tr w:rsidR="00293D2B" w:rsidRPr="00107389" w:rsidTr="000F04AA">
        <w:trPr>
          <w:trHeight w:val="701"/>
          <w:tblCellSpacing w:w="5" w:type="nil"/>
        </w:trPr>
        <w:tc>
          <w:tcPr>
            <w:tcW w:w="1418" w:type="dxa"/>
            <w:vMerge/>
          </w:tcPr>
          <w:p w:rsidR="00293D2B" w:rsidRPr="00107389" w:rsidRDefault="00293D2B" w:rsidP="00293D2B">
            <w:pPr>
              <w:rPr>
                <w:rFonts w:ascii="Times New Roman" w:hAnsi="Times New Roman"/>
                <w:sz w:val="18"/>
                <w:szCs w:val="18"/>
              </w:rPr>
            </w:pPr>
          </w:p>
        </w:tc>
        <w:tc>
          <w:tcPr>
            <w:tcW w:w="1677" w:type="dxa"/>
            <w:vMerge/>
          </w:tcPr>
          <w:p w:rsidR="00293D2B" w:rsidRPr="00107389" w:rsidRDefault="00293D2B" w:rsidP="00293D2B">
            <w:pPr>
              <w:rPr>
                <w:rFonts w:ascii="Times New Roman" w:hAnsi="Times New Roman"/>
                <w:sz w:val="18"/>
                <w:szCs w:val="18"/>
              </w:rPr>
            </w:pPr>
          </w:p>
        </w:tc>
        <w:tc>
          <w:tcPr>
            <w:tcW w:w="1560" w:type="dxa"/>
          </w:tcPr>
          <w:p w:rsidR="00293D2B" w:rsidRPr="00107389" w:rsidRDefault="00293D2B" w:rsidP="00293D2B">
            <w:pPr>
              <w:pStyle w:val="ConsPlusNormal"/>
              <w:rPr>
                <w:sz w:val="18"/>
                <w:szCs w:val="18"/>
              </w:rPr>
            </w:pPr>
            <w:r w:rsidRPr="00107389">
              <w:rPr>
                <w:sz w:val="18"/>
                <w:szCs w:val="18"/>
              </w:rPr>
              <w:t>Внебюджетные источники</w:t>
            </w:r>
          </w:p>
        </w:tc>
        <w:tc>
          <w:tcPr>
            <w:tcW w:w="1981" w:type="dxa"/>
            <w:vMerge/>
          </w:tcPr>
          <w:p w:rsidR="00293D2B" w:rsidRPr="00107389" w:rsidRDefault="00293D2B" w:rsidP="00293D2B">
            <w:pPr>
              <w:pStyle w:val="ConsPlusNormal"/>
              <w:rPr>
                <w:sz w:val="18"/>
                <w:szCs w:val="18"/>
              </w:rPr>
            </w:pPr>
          </w:p>
        </w:tc>
        <w:tc>
          <w:tcPr>
            <w:tcW w:w="430" w:type="dxa"/>
          </w:tcPr>
          <w:p w:rsidR="00293D2B" w:rsidRPr="00107389" w:rsidRDefault="00293D2B" w:rsidP="00293D2B">
            <w:pPr>
              <w:pStyle w:val="ConsPlusNormal"/>
              <w:rPr>
                <w:sz w:val="18"/>
                <w:szCs w:val="18"/>
              </w:rPr>
            </w:pPr>
          </w:p>
        </w:tc>
        <w:tc>
          <w:tcPr>
            <w:tcW w:w="572" w:type="dxa"/>
          </w:tcPr>
          <w:p w:rsidR="00293D2B" w:rsidRPr="00107389" w:rsidRDefault="00293D2B" w:rsidP="00293D2B">
            <w:pPr>
              <w:pStyle w:val="ConsPlusNormal"/>
              <w:rPr>
                <w:sz w:val="18"/>
                <w:szCs w:val="18"/>
              </w:rPr>
            </w:pPr>
          </w:p>
        </w:tc>
        <w:tc>
          <w:tcPr>
            <w:tcW w:w="1139" w:type="dxa"/>
          </w:tcPr>
          <w:p w:rsidR="00293D2B" w:rsidRPr="00107389" w:rsidRDefault="00293D2B" w:rsidP="00293D2B">
            <w:pPr>
              <w:pStyle w:val="ConsPlusNormal"/>
              <w:rPr>
                <w:sz w:val="18"/>
                <w:szCs w:val="18"/>
              </w:rPr>
            </w:pPr>
          </w:p>
        </w:tc>
        <w:tc>
          <w:tcPr>
            <w:tcW w:w="426" w:type="dxa"/>
          </w:tcPr>
          <w:p w:rsidR="00293D2B" w:rsidRPr="00107389" w:rsidRDefault="00293D2B" w:rsidP="00293D2B">
            <w:pPr>
              <w:pStyle w:val="ConsPlusNormal"/>
              <w:rPr>
                <w:sz w:val="18"/>
                <w:szCs w:val="18"/>
              </w:rPr>
            </w:pPr>
          </w:p>
        </w:tc>
        <w:tc>
          <w:tcPr>
            <w:tcW w:w="995" w:type="dxa"/>
          </w:tcPr>
          <w:p w:rsidR="00293D2B" w:rsidRPr="00107389" w:rsidRDefault="00293D2B" w:rsidP="00293D2B">
            <w:pPr>
              <w:pStyle w:val="ConsPlusNormal"/>
              <w:rPr>
                <w:sz w:val="18"/>
                <w:szCs w:val="18"/>
              </w:rPr>
            </w:pPr>
          </w:p>
        </w:tc>
        <w:tc>
          <w:tcPr>
            <w:tcW w:w="853" w:type="dxa"/>
          </w:tcPr>
          <w:p w:rsidR="00293D2B" w:rsidRPr="00107389" w:rsidRDefault="00293D2B" w:rsidP="00293D2B">
            <w:pPr>
              <w:pStyle w:val="ConsPlusNormal"/>
              <w:rPr>
                <w:sz w:val="18"/>
                <w:szCs w:val="18"/>
              </w:rPr>
            </w:pPr>
          </w:p>
        </w:tc>
        <w:tc>
          <w:tcPr>
            <w:tcW w:w="852" w:type="dxa"/>
          </w:tcPr>
          <w:p w:rsidR="00293D2B" w:rsidRPr="00107389" w:rsidRDefault="00293D2B" w:rsidP="00293D2B">
            <w:pPr>
              <w:pStyle w:val="ConsPlusNormal"/>
              <w:rPr>
                <w:sz w:val="18"/>
                <w:szCs w:val="18"/>
              </w:rPr>
            </w:pPr>
          </w:p>
        </w:tc>
        <w:tc>
          <w:tcPr>
            <w:tcW w:w="853" w:type="dxa"/>
          </w:tcPr>
          <w:p w:rsidR="00293D2B" w:rsidRPr="00107389" w:rsidRDefault="00293D2B" w:rsidP="00293D2B">
            <w:pPr>
              <w:pStyle w:val="ConsPlusNormal"/>
              <w:rPr>
                <w:sz w:val="18"/>
                <w:szCs w:val="18"/>
              </w:rPr>
            </w:pPr>
          </w:p>
        </w:tc>
        <w:tc>
          <w:tcPr>
            <w:tcW w:w="852" w:type="dxa"/>
          </w:tcPr>
          <w:p w:rsidR="00293D2B" w:rsidRPr="00107389" w:rsidRDefault="00293D2B" w:rsidP="00293D2B">
            <w:pPr>
              <w:pStyle w:val="ConsPlusNormal"/>
              <w:rPr>
                <w:sz w:val="18"/>
                <w:szCs w:val="18"/>
              </w:rPr>
            </w:pPr>
          </w:p>
        </w:tc>
        <w:tc>
          <w:tcPr>
            <w:tcW w:w="993" w:type="dxa"/>
          </w:tcPr>
          <w:p w:rsidR="00293D2B" w:rsidRPr="00107389" w:rsidRDefault="00293D2B" w:rsidP="00293D2B">
            <w:pPr>
              <w:pStyle w:val="ConsPlusNormal"/>
              <w:rPr>
                <w:sz w:val="18"/>
                <w:szCs w:val="18"/>
              </w:rPr>
            </w:pPr>
          </w:p>
        </w:tc>
        <w:tc>
          <w:tcPr>
            <w:tcW w:w="992" w:type="dxa"/>
          </w:tcPr>
          <w:p w:rsidR="00293D2B" w:rsidRPr="00107389" w:rsidRDefault="00293D2B" w:rsidP="00293D2B">
            <w:pPr>
              <w:pStyle w:val="ConsPlusNormal"/>
              <w:rPr>
                <w:sz w:val="18"/>
                <w:szCs w:val="18"/>
              </w:rPr>
            </w:pPr>
          </w:p>
        </w:tc>
      </w:tr>
      <w:tr w:rsidR="00293D2B" w:rsidRPr="002E50E2" w:rsidTr="000F04AA">
        <w:trPr>
          <w:trHeight w:val="276"/>
          <w:tblCellSpacing w:w="5" w:type="nil"/>
        </w:trPr>
        <w:tc>
          <w:tcPr>
            <w:tcW w:w="1418" w:type="dxa"/>
            <w:vMerge w:val="restart"/>
          </w:tcPr>
          <w:p w:rsidR="00293D2B" w:rsidRPr="002E50E2" w:rsidRDefault="00293D2B" w:rsidP="00293D2B">
            <w:pPr>
              <w:pStyle w:val="ConsPlusNormal"/>
              <w:rPr>
                <w:sz w:val="18"/>
                <w:szCs w:val="18"/>
              </w:rPr>
            </w:pPr>
            <w:r w:rsidRPr="002E50E2">
              <w:rPr>
                <w:sz w:val="18"/>
                <w:szCs w:val="18"/>
              </w:rPr>
              <w:t xml:space="preserve">Основное </w:t>
            </w:r>
            <w:r>
              <w:rPr>
                <w:sz w:val="18"/>
                <w:szCs w:val="18"/>
              </w:rPr>
              <w:t xml:space="preserve">мероприятие </w:t>
            </w:r>
            <w:r w:rsidRPr="002E50E2">
              <w:rPr>
                <w:sz w:val="18"/>
                <w:szCs w:val="18"/>
              </w:rPr>
              <w:t>2.</w:t>
            </w:r>
          </w:p>
        </w:tc>
        <w:tc>
          <w:tcPr>
            <w:tcW w:w="1677" w:type="dxa"/>
            <w:vMerge w:val="restart"/>
          </w:tcPr>
          <w:p w:rsidR="00293D2B" w:rsidRPr="002E50E2" w:rsidRDefault="00293D2B" w:rsidP="00293D2B">
            <w:pPr>
              <w:pStyle w:val="ConsPlusNormal"/>
              <w:jc w:val="both"/>
              <w:rPr>
                <w:sz w:val="18"/>
                <w:szCs w:val="18"/>
              </w:rPr>
            </w:pPr>
            <w:r w:rsidRPr="002E50E2">
              <w:rPr>
                <w:sz w:val="18"/>
                <w:szCs w:val="18"/>
              </w:rPr>
              <w:t xml:space="preserve">Выплаты пенсии за выслугу лет государственным (муниципальным </w:t>
            </w:r>
            <w:r w:rsidRPr="002E50E2">
              <w:rPr>
                <w:sz w:val="18"/>
                <w:szCs w:val="18"/>
              </w:rPr>
              <w:lastRenderedPageBreak/>
              <w:t>служащим)</w:t>
            </w:r>
          </w:p>
        </w:tc>
        <w:tc>
          <w:tcPr>
            <w:tcW w:w="1560" w:type="dxa"/>
          </w:tcPr>
          <w:p w:rsidR="00293D2B" w:rsidRPr="002E50E2" w:rsidRDefault="00293D2B" w:rsidP="00293D2B">
            <w:pPr>
              <w:pStyle w:val="ConsPlusNormal"/>
              <w:rPr>
                <w:sz w:val="18"/>
                <w:szCs w:val="18"/>
              </w:rPr>
            </w:pPr>
            <w:r w:rsidRPr="002E50E2">
              <w:rPr>
                <w:sz w:val="18"/>
                <w:szCs w:val="18"/>
              </w:rPr>
              <w:lastRenderedPageBreak/>
              <w:t>Всего</w:t>
            </w:r>
          </w:p>
        </w:tc>
        <w:tc>
          <w:tcPr>
            <w:tcW w:w="1981" w:type="dxa"/>
            <w:vMerge w:val="restart"/>
          </w:tcPr>
          <w:p w:rsidR="00293D2B" w:rsidRPr="002E50E2" w:rsidRDefault="00293D2B" w:rsidP="00293D2B">
            <w:pPr>
              <w:pStyle w:val="ConsPlusNormal"/>
              <w:rPr>
                <w:sz w:val="18"/>
                <w:szCs w:val="18"/>
              </w:rPr>
            </w:pPr>
            <w:r w:rsidRPr="002E50E2">
              <w:rPr>
                <w:sz w:val="18"/>
                <w:szCs w:val="18"/>
              </w:rPr>
              <w:t>Отдел по социальным вопросам администрации города Чебоксары,</w:t>
            </w:r>
          </w:p>
          <w:p w:rsidR="00293D2B" w:rsidRPr="002E50E2" w:rsidRDefault="00293D2B" w:rsidP="00293D2B">
            <w:pPr>
              <w:pStyle w:val="ConsPlusNormal"/>
              <w:rPr>
                <w:sz w:val="18"/>
                <w:szCs w:val="18"/>
              </w:rPr>
            </w:pPr>
            <w:r w:rsidRPr="002E50E2">
              <w:rPr>
                <w:sz w:val="18"/>
                <w:szCs w:val="18"/>
              </w:rPr>
              <w:lastRenderedPageBreak/>
              <w:t>Управление финансово-производственного обеспечения и информатизации администрации города Чебоксары</w:t>
            </w:r>
          </w:p>
        </w:tc>
        <w:tc>
          <w:tcPr>
            <w:tcW w:w="430" w:type="dxa"/>
          </w:tcPr>
          <w:p w:rsidR="00293D2B" w:rsidRPr="002E50E2" w:rsidRDefault="00293D2B" w:rsidP="00293D2B">
            <w:pPr>
              <w:pStyle w:val="ConsPlusNormal"/>
              <w:jc w:val="center"/>
              <w:rPr>
                <w:sz w:val="18"/>
                <w:szCs w:val="18"/>
              </w:rPr>
            </w:pPr>
            <w:r w:rsidRPr="002E50E2">
              <w:rPr>
                <w:sz w:val="18"/>
                <w:szCs w:val="18"/>
              </w:rPr>
              <w:lastRenderedPageBreak/>
              <w:t>903</w:t>
            </w:r>
          </w:p>
        </w:tc>
        <w:tc>
          <w:tcPr>
            <w:tcW w:w="572" w:type="dxa"/>
          </w:tcPr>
          <w:p w:rsidR="00293D2B" w:rsidRPr="002E50E2" w:rsidRDefault="00293D2B" w:rsidP="00293D2B">
            <w:pPr>
              <w:pStyle w:val="ConsPlusNormal"/>
              <w:jc w:val="center"/>
              <w:rPr>
                <w:sz w:val="18"/>
                <w:szCs w:val="18"/>
              </w:rPr>
            </w:pPr>
            <w:r w:rsidRPr="002E50E2">
              <w:rPr>
                <w:sz w:val="18"/>
                <w:szCs w:val="18"/>
              </w:rPr>
              <w:t>1001</w:t>
            </w:r>
          </w:p>
        </w:tc>
        <w:tc>
          <w:tcPr>
            <w:tcW w:w="1139" w:type="dxa"/>
          </w:tcPr>
          <w:p w:rsidR="00293D2B" w:rsidRDefault="00293D2B" w:rsidP="00293D2B">
            <w:pPr>
              <w:pStyle w:val="ConsPlusNormal"/>
              <w:jc w:val="center"/>
              <w:rPr>
                <w:sz w:val="18"/>
                <w:szCs w:val="18"/>
              </w:rPr>
            </w:pPr>
            <w:r w:rsidRPr="002E50E2">
              <w:rPr>
                <w:sz w:val="18"/>
                <w:szCs w:val="18"/>
              </w:rPr>
              <w:t>Ц31П001</w:t>
            </w:r>
          </w:p>
          <w:p w:rsidR="00293D2B" w:rsidRPr="002E50E2" w:rsidRDefault="00293D2B" w:rsidP="00293D2B">
            <w:pPr>
              <w:pStyle w:val="ConsPlusNormal"/>
              <w:jc w:val="center"/>
              <w:rPr>
                <w:sz w:val="18"/>
                <w:szCs w:val="18"/>
              </w:rPr>
            </w:pPr>
            <w:r>
              <w:rPr>
                <w:sz w:val="18"/>
                <w:szCs w:val="18"/>
              </w:rPr>
              <w:t>Ц310170520</w:t>
            </w:r>
          </w:p>
        </w:tc>
        <w:tc>
          <w:tcPr>
            <w:tcW w:w="426" w:type="dxa"/>
          </w:tcPr>
          <w:p w:rsidR="00293D2B" w:rsidRPr="002E50E2" w:rsidRDefault="00293D2B" w:rsidP="00293D2B">
            <w:pPr>
              <w:pStyle w:val="ConsPlusNormal"/>
              <w:jc w:val="center"/>
              <w:rPr>
                <w:sz w:val="18"/>
                <w:szCs w:val="18"/>
              </w:rPr>
            </w:pPr>
            <w:r>
              <w:rPr>
                <w:sz w:val="18"/>
                <w:szCs w:val="18"/>
              </w:rPr>
              <w:t>310</w:t>
            </w:r>
          </w:p>
        </w:tc>
        <w:tc>
          <w:tcPr>
            <w:tcW w:w="995" w:type="dxa"/>
          </w:tcPr>
          <w:p w:rsidR="00293D2B" w:rsidRPr="002E50E2" w:rsidRDefault="00293D2B" w:rsidP="00293D2B">
            <w:pPr>
              <w:pStyle w:val="ConsPlusNormal"/>
              <w:jc w:val="center"/>
              <w:rPr>
                <w:sz w:val="18"/>
                <w:szCs w:val="18"/>
              </w:rPr>
            </w:pPr>
            <w:r w:rsidRPr="002E50E2">
              <w:rPr>
                <w:sz w:val="18"/>
                <w:szCs w:val="18"/>
              </w:rPr>
              <w:t>1200,0</w:t>
            </w:r>
          </w:p>
        </w:tc>
        <w:tc>
          <w:tcPr>
            <w:tcW w:w="853" w:type="dxa"/>
          </w:tcPr>
          <w:p w:rsidR="00293D2B" w:rsidRPr="002E50E2" w:rsidRDefault="00293D2B" w:rsidP="00293D2B">
            <w:pPr>
              <w:pStyle w:val="ConsPlusNormal"/>
              <w:jc w:val="center"/>
              <w:rPr>
                <w:sz w:val="18"/>
                <w:szCs w:val="18"/>
              </w:rPr>
            </w:pPr>
            <w:r>
              <w:rPr>
                <w:sz w:val="18"/>
                <w:szCs w:val="18"/>
              </w:rPr>
              <w:t>1215,0</w:t>
            </w:r>
          </w:p>
        </w:tc>
        <w:tc>
          <w:tcPr>
            <w:tcW w:w="852" w:type="dxa"/>
          </w:tcPr>
          <w:p w:rsidR="00293D2B" w:rsidRPr="002E50E2" w:rsidRDefault="00293D2B" w:rsidP="00293D2B">
            <w:pPr>
              <w:pStyle w:val="ConsPlusNormal"/>
              <w:jc w:val="center"/>
              <w:rPr>
                <w:sz w:val="18"/>
                <w:szCs w:val="18"/>
              </w:rPr>
            </w:pPr>
            <w:r w:rsidRPr="002E50E2">
              <w:rPr>
                <w:sz w:val="18"/>
                <w:szCs w:val="18"/>
              </w:rPr>
              <w:t>1</w:t>
            </w:r>
            <w:r>
              <w:rPr>
                <w:sz w:val="18"/>
                <w:szCs w:val="18"/>
              </w:rPr>
              <w:t>000</w:t>
            </w:r>
            <w:r w:rsidRPr="002E50E2">
              <w:rPr>
                <w:sz w:val="18"/>
                <w:szCs w:val="18"/>
              </w:rPr>
              <w:t>,0</w:t>
            </w:r>
          </w:p>
        </w:tc>
        <w:tc>
          <w:tcPr>
            <w:tcW w:w="853" w:type="dxa"/>
          </w:tcPr>
          <w:p w:rsidR="00293D2B" w:rsidRPr="002E50E2" w:rsidRDefault="00293D2B" w:rsidP="00293D2B">
            <w:pPr>
              <w:pStyle w:val="ConsPlusNormal"/>
              <w:jc w:val="center"/>
              <w:rPr>
                <w:sz w:val="18"/>
                <w:szCs w:val="18"/>
              </w:rPr>
            </w:pPr>
            <w:r w:rsidRPr="002E50E2">
              <w:rPr>
                <w:sz w:val="18"/>
                <w:szCs w:val="18"/>
              </w:rPr>
              <w:t>1260,0</w:t>
            </w:r>
          </w:p>
        </w:tc>
        <w:tc>
          <w:tcPr>
            <w:tcW w:w="852" w:type="dxa"/>
          </w:tcPr>
          <w:p w:rsidR="00293D2B" w:rsidRPr="002E50E2" w:rsidRDefault="00293D2B" w:rsidP="00293D2B">
            <w:pPr>
              <w:pStyle w:val="ConsPlusNormal"/>
              <w:jc w:val="center"/>
              <w:rPr>
                <w:sz w:val="18"/>
                <w:szCs w:val="18"/>
              </w:rPr>
            </w:pPr>
            <w:r w:rsidRPr="002E50E2">
              <w:rPr>
                <w:sz w:val="18"/>
                <w:szCs w:val="18"/>
              </w:rPr>
              <w:t>1260,0</w:t>
            </w:r>
          </w:p>
        </w:tc>
        <w:tc>
          <w:tcPr>
            <w:tcW w:w="993" w:type="dxa"/>
          </w:tcPr>
          <w:p w:rsidR="00293D2B" w:rsidRPr="002E50E2" w:rsidRDefault="00293D2B" w:rsidP="00293D2B">
            <w:pPr>
              <w:pStyle w:val="ConsPlusNormal"/>
              <w:jc w:val="center"/>
              <w:rPr>
                <w:sz w:val="18"/>
                <w:szCs w:val="18"/>
              </w:rPr>
            </w:pPr>
            <w:r w:rsidRPr="002E50E2">
              <w:rPr>
                <w:sz w:val="18"/>
                <w:szCs w:val="18"/>
              </w:rPr>
              <w:t>1260,0</w:t>
            </w:r>
          </w:p>
        </w:tc>
        <w:tc>
          <w:tcPr>
            <w:tcW w:w="992" w:type="dxa"/>
          </w:tcPr>
          <w:p w:rsidR="00293D2B" w:rsidRPr="002E50E2" w:rsidRDefault="00293D2B" w:rsidP="00293D2B">
            <w:pPr>
              <w:pStyle w:val="ConsPlusNormal"/>
              <w:jc w:val="center"/>
              <w:rPr>
                <w:sz w:val="18"/>
                <w:szCs w:val="18"/>
              </w:rPr>
            </w:pPr>
            <w:r w:rsidRPr="002E50E2">
              <w:rPr>
                <w:sz w:val="18"/>
                <w:szCs w:val="18"/>
              </w:rPr>
              <w:t>1260,0</w:t>
            </w:r>
          </w:p>
        </w:tc>
      </w:tr>
      <w:tr w:rsidR="00293D2B" w:rsidRPr="002E50E2" w:rsidTr="000F04AA">
        <w:trPr>
          <w:trHeight w:val="408"/>
          <w:tblCellSpacing w:w="5" w:type="nil"/>
        </w:trPr>
        <w:tc>
          <w:tcPr>
            <w:tcW w:w="1418" w:type="dxa"/>
            <w:vMerge/>
          </w:tcPr>
          <w:p w:rsidR="00293D2B" w:rsidRPr="002E50E2" w:rsidRDefault="00293D2B" w:rsidP="00293D2B">
            <w:pPr>
              <w:rPr>
                <w:rFonts w:ascii="Times New Roman" w:hAnsi="Times New Roman"/>
                <w:sz w:val="18"/>
                <w:szCs w:val="18"/>
              </w:rPr>
            </w:pPr>
          </w:p>
        </w:tc>
        <w:tc>
          <w:tcPr>
            <w:tcW w:w="1677" w:type="dxa"/>
            <w:vMerge/>
          </w:tcPr>
          <w:p w:rsidR="00293D2B" w:rsidRPr="002E50E2" w:rsidRDefault="00293D2B" w:rsidP="00293D2B">
            <w:pPr>
              <w:rPr>
                <w:rFonts w:ascii="Times New Roman" w:hAnsi="Times New Roman"/>
                <w:sz w:val="18"/>
                <w:szCs w:val="18"/>
              </w:rPr>
            </w:pPr>
          </w:p>
        </w:tc>
        <w:tc>
          <w:tcPr>
            <w:tcW w:w="1560" w:type="dxa"/>
          </w:tcPr>
          <w:p w:rsidR="00293D2B" w:rsidRPr="002E50E2" w:rsidRDefault="00293D2B" w:rsidP="00293D2B">
            <w:pPr>
              <w:pStyle w:val="ConsPlusNormal"/>
              <w:rPr>
                <w:sz w:val="18"/>
                <w:szCs w:val="18"/>
              </w:rPr>
            </w:pPr>
            <w:r w:rsidRPr="002E50E2">
              <w:rPr>
                <w:sz w:val="18"/>
                <w:szCs w:val="18"/>
              </w:rPr>
              <w:t>Федеральный бюджет</w:t>
            </w:r>
          </w:p>
        </w:tc>
        <w:tc>
          <w:tcPr>
            <w:tcW w:w="1981" w:type="dxa"/>
            <w:vMerge/>
          </w:tcPr>
          <w:p w:rsidR="00293D2B" w:rsidRPr="002E50E2" w:rsidRDefault="00293D2B" w:rsidP="00293D2B">
            <w:pPr>
              <w:pStyle w:val="ConsPlusNormal"/>
              <w:rPr>
                <w:sz w:val="18"/>
                <w:szCs w:val="18"/>
              </w:rPr>
            </w:pPr>
          </w:p>
        </w:tc>
        <w:tc>
          <w:tcPr>
            <w:tcW w:w="430" w:type="dxa"/>
          </w:tcPr>
          <w:p w:rsidR="00293D2B" w:rsidRPr="002E50E2" w:rsidRDefault="00293D2B" w:rsidP="00293D2B">
            <w:pPr>
              <w:pStyle w:val="ConsPlusNormal"/>
              <w:jc w:val="center"/>
              <w:rPr>
                <w:sz w:val="18"/>
                <w:szCs w:val="18"/>
              </w:rPr>
            </w:pPr>
          </w:p>
        </w:tc>
        <w:tc>
          <w:tcPr>
            <w:tcW w:w="572" w:type="dxa"/>
          </w:tcPr>
          <w:p w:rsidR="00293D2B" w:rsidRPr="002E50E2" w:rsidRDefault="00293D2B" w:rsidP="00293D2B">
            <w:pPr>
              <w:pStyle w:val="ConsPlusNormal"/>
              <w:jc w:val="center"/>
              <w:rPr>
                <w:sz w:val="18"/>
                <w:szCs w:val="18"/>
              </w:rPr>
            </w:pPr>
          </w:p>
        </w:tc>
        <w:tc>
          <w:tcPr>
            <w:tcW w:w="1139" w:type="dxa"/>
          </w:tcPr>
          <w:p w:rsidR="00293D2B" w:rsidRPr="002E50E2" w:rsidRDefault="00293D2B" w:rsidP="00293D2B">
            <w:pPr>
              <w:pStyle w:val="ConsPlusNormal"/>
              <w:jc w:val="center"/>
              <w:rPr>
                <w:sz w:val="18"/>
                <w:szCs w:val="18"/>
              </w:rPr>
            </w:pPr>
          </w:p>
        </w:tc>
        <w:tc>
          <w:tcPr>
            <w:tcW w:w="426" w:type="dxa"/>
          </w:tcPr>
          <w:p w:rsidR="00293D2B" w:rsidRPr="002E50E2" w:rsidRDefault="00293D2B" w:rsidP="00293D2B">
            <w:pPr>
              <w:pStyle w:val="ConsPlusNormal"/>
              <w:jc w:val="center"/>
              <w:rPr>
                <w:sz w:val="18"/>
                <w:szCs w:val="18"/>
              </w:rPr>
            </w:pPr>
          </w:p>
        </w:tc>
        <w:tc>
          <w:tcPr>
            <w:tcW w:w="995" w:type="dxa"/>
          </w:tcPr>
          <w:p w:rsidR="00293D2B" w:rsidRPr="002E50E2" w:rsidRDefault="00293D2B" w:rsidP="00293D2B">
            <w:pPr>
              <w:pStyle w:val="ConsPlusNormal"/>
              <w:jc w:val="center"/>
              <w:rPr>
                <w:sz w:val="18"/>
                <w:szCs w:val="18"/>
              </w:rPr>
            </w:pPr>
          </w:p>
        </w:tc>
        <w:tc>
          <w:tcPr>
            <w:tcW w:w="853" w:type="dxa"/>
          </w:tcPr>
          <w:p w:rsidR="00293D2B" w:rsidRPr="002E50E2" w:rsidRDefault="00293D2B" w:rsidP="00293D2B">
            <w:pPr>
              <w:pStyle w:val="ConsPlusNormal"/>
              <w:jc w:val="center"/>
              <w:rPr>
                <w:sz w:val="18"/>
                <w:szCs w:val="18"/>
              </w:rPr>
            </w:pPr>
          </w:p>
        </w:tc>
        <w:tc>
          <w:tcPr>
            <w:tcW w:w="852" w:type="dxa"/>
          </w:tcPr>
          <w:p w:rsidR="00293D2B" w:rsidRPr="002E50E2" w:rsidRDefault="00293D2B" w:rsidP="00293D2B">
            <w:pPr>
              <w:pStyle w:val="ConsPlusNormal"/>
              <w:jc w:val="center"/>
              <w:rPr>
                <w:sz w:val="18"/>
                <w:szCs w:val="18"/>
              </w:rPr>
            </w:pPr>
          </w:p>
        </w:tc>
        <w:tc>
          <w:tcPr>
            <w:tcW w:w="853" w:type="dxa"/>
          </w:tcPr>
          <w:p w:rsidR="00293D2B" w:rsidRPr="002E50E2" w:rsidRDefault="00293D2B" w:rsidP="00293D2B">
            <w:pPr>
              <w:pStyle w:val="ConsPlusNormal"/>
              <w:jc w:val="center"/>
              <w:rPr>
                <w:sz w:val="18"/>
                <w:szCs w:val="18"/>
              </w:rPr>
            </w:pPr>
          </w:p>
        </w:tc>
        <w:tc>
          <w:tcPr>
            <w:tcW w:w="852" w:type="dxa"/>
          </w:tcPr>
          <w:p w:rsidR="00293D2B" w:rsidRPr="002E50E2" w:rsidRDefault="00293D2B" w:rsidP="00293D2B">
            <w:pPr>
              <w:pStyle w:val="ConsPlusNormal"/>
              <w:jc w:val="center"/>
              <w:rPr>
                <w:sz w:val="18"/>
                <w:szCs w:val="18"/>
              </w:rPr>
            </w:pPr>
          </w:p>
        </w:tc>
        <w:tc>
          <w:tcPr>
            <w:tcW w:w="993" w:type="dxa"/>
          </w:tcPr>
          <w:p w:rsidR="00293D2B" w:rsidRPr="002E50E2" w:rsidRDefault="00293D2B" w:rsidP="00293D2B">
            <w:pPr>
              <w:pStyle w:val="ConsPlusNormal"/>
              <w:jc w:val="center"/>
              <w:rPr>
                <w:sz w:val="18"/>
                <w:szCs w:val="18"/>
              </w:rPr>
            </w:pPr>
          </w:p>
        </w:tc>
        <w:tc>
          <w:tcPr>
            <w:tcW w:w="992" w:type="dxa"/>
          </w:tcPr>
          <w:p w:rsidR="00293D2B" w:rsidRPr="002E50E2" w:rsidRDefault="00293D2B" w:rsidP="00293D2B">
            <w:pPr>
              <w:pStyle w:val="ConsPlusNormal"/>
              <w:jc w:val="center"/>
              <w:rPr>
                <w:sz w:val="18"/>
                <w:szCs w:val="18"/>
              </w:rPr>
            </w:pPr>
          </w:p>
        </w:tc>
      </w:tr>
      <w:tr w:rsidR="00293D2B" w:rsidRPr="002E50E2" w:rsidTr="000F04AA">
        <w:trPr>
          <w:trHeight w:val="701"/>
          <w:tblCellSpacing w:w="5" w:type="nil"/>
        </w:trPr>
        <w:tc>
          <w:tcPr>
            <w:tcW w:w="1418" w:type="dxa"/>
            <w:vMerge/>
          </w:tcPr>
          <w:p w:rsidR="00293D2B" w:rsidRPr="002E50E2" w:rsidRDefault="00293D2B" w:rsidP="00293D2B">
            <w:pPr>
              <w:rPr>
                <w:rFonts w:ascii="Times New Roman" w:hAnsi="Times New Roman"/>
                <w:sz w:val="18"/>
                <w:szCs w:val="18"/>
              </w:rPr>
            </w:pPr>
          </w:p>
        </w:tc>
        <w:tc>
          <w:tcPr>
            <w:tcW w:w="1677" w:type="dxa"/>
            <w:vMerge/>
          </w:tcPr>
          <w:p w:rsidR="00293D2B" w:rsidRPr="002E50E2" w:rsidRDefault="00293D2B" w:rsidP="00293D2B">
            <w:pPr>
              <w:rPr>
                <w:rFonts w:ascii="Times New Roman" w:hAnsi="Times New Roman"/>
                <w:sz w:val="18"/>
                <w:szCs w:val="18"/>
              </w:rPr>
            </w:pPr>
          </w:p>
        </w:tc>
        <w:tc>
          <w:tcPr>
            <w:tcW w:w="1560" w:type="dxa"/>
          </w:tcPr>
          <w:p w:rsidR="00293D2B" w:rsidRPr="002E50E2" w:rsidRDefault="00293D2B" w:rsidP="00293D2B">
            <w:pPr>
              <w:pStyle w:val="ConsPlusNormal"/>
              <w:rPr>
                <w:sz w:val="18"/>
                <w:szCs w:val="18"/>
              </w:rPr>
            </w:pPr>
            <w:r w:rsidRPr="002E50E2">
              <w:rPr>
                <w:sz w:val="18"/>
                <w:szCs w:val="18"/>
              </w:rPr>
              <w:t>Республиканский бюджет Чувашской Республики</w:t>
            </w:r>
          </w:p>
        </w:tc>
        <w:tc>
          <w:tcPr>
            <w:tcW w:w="1981" w:type="dxa"/>
            <w:vMerge/>
          </w:tcPr>
          <w:p w:rsidR="00293D2B" w:rsidRPr="002E50E2" w:rsidRDefault="00293D2B" w:rsidP="00293D2B">
            <w:pPr>
              <w:pStyle w:val="ConsPlusNormal"/>
              <w:rPr>
                <w:sz w:val="18"/>
                <w:szCs w:val="18"/>
              </w:rPr>
            </w:pPr>
          </w:p>
        </w:tc>
        <w:tc>
          <w:tcPr>
            <w:tcW w:w="430" w:type="dxa"/>
          </w:tcPr>
          <w:p w:rsidR="00293D2B" w:rsidRPr="002E50E2" w:rsidRDefault="00293D2B" w:rsidP="00293D2B">
            <w:pPr>
              <w:pStyle w:val="ConsPlusNormal"/>
              <w:rPr>
                <w:sz w:val="18"/>
                <w:szCs w:val="18"/>
              </w:rPr>
            </w:pPr>
          </w:p>
        </w:tc>
        <w:tc>
          <w:tcPr>
            <w:tcW w:w="572" w:type="dxa"/>
          </w:tcPr>
          <w:p w:rsidR="00293D2B" w:rsidRPr="002E50E2" w:rsidRDefault="00293D2B" w:rsidP="00293D2B">
            <w:pPr>
              <w:pStyle w:val="ConsPlusNormal"/>
              <w:rPr>
                <w:sz w:val="18"/>
                <w:szCs w:val="18"/>
              </w:rPr>
            </w:pPr>
          </w:p>
        </w:tc>
        <w:tc>
          <w:tcPr>
            <w:tcW w:w="1139" w:type="dxa"/>
          </w:tcPr>
          <w:p w:rsidR="00293D2B" w:rsidRPr="002E50E2" w:rsidRDefault="00293D2B" w:rsidP="00293D2B">
            <w:pPr>
              <w:pStyle w:val="ConsPlusNormal"/>
              <w:rPr>
                <w:sz w:val="18"/>
                <w:szCs w:val="18"/>
              </w:rPr>
            </w:pPr>
          </w:p>
        </w:tc>
        <w:tc>
          <w:tcPr>
            <w:tcW w:w="426" w:type="dxa"/>
          </w:tcPr>
          <w:p w:rsidR="00293D2B" w:rsidRPr="002E50E2" w:rsidRDefault="00293D2B" w:rsidP="00293D2B">
            <w:pPr>
              <w:pStyle w:val="ConsPlusNormal"/>
              <w:rPr>
                <w:sz w:val="18"/>
                <w:szCs w:val="18"/>
              </w:rPr>
            </w:pPr>
          </w:p>
        </w:tc>
        <w:tc>
          <w:tcPr>
            <w:tcW w:w="995" w:type="dxa"/>
          </w:tcPr>
          <w:p w:rsidR="00293D2B" w:rsidRPr="002E50E2" w:rsidRDefault="00293D2B" w:rsidP="00293D2B">
            <w:pPr>
              <w:pStyle w:val="ConsPlusNormal"/>
              <w:rPr>
                <w:sz w:val="18"/>
                <w:szCs w:val="18"/>
              </w:rPr>
            </w:pPr>
          </w:p>
        </w:tc>
        <w:tc>
          <w:tcPr>
            <w:tcW w:w="853" w:type="dxa"/>
          </w:tcPr>
          <w:p w:rsidR="00293D2B" w:rsidRPr="002E50E2" w:rsidRDefault="00293D2B" w:rsidP="00293D2B">
            <w:pPr>
              <w:pStyle w:val="ConsPlusNormal"/>
              <w:rPr>
                <w:sz w:val="18"/>
                <w:szCs w:val="18"/>
              </w:rPr>
            </w:pPr>
          </w:p>
        </w:tc>
        <w:tc>
          <w:tcPr>
            <w:tcW w:w="852" w:type="dxa"/>
          </w:tcPr>
          <w:p w:rsidR="00293D2B" w:rsidRPr="002E50E2" w:rsidRDefault="00293D2B" w:rsidP="00293D2B">
            <w:pPr>
              <w:pStyle w:val="ConsPlusNormal"/>
              <w:rPr>
                <w:sz w:val="18"/>
                <w:szCs w:val="18"/>
              </w:rPr>
            </w:pPr>
          </w:p>
        </w:tc>
        <w:tc>
          <w:tcPr>
            <w:tcW w:w="853" w:type="dxa"/>
          </w:tcPr>
          <w:p w:rsidR="00293D2B" w:rsidRPr="002E50E2" w:rsidRDefault="00293D2B" w:rsidP="00293D2B">
            <w:pPr>
              <w:pStyle w:val="ConsPlusNormal"/>
              <w:rPr>
                <w:sz w:val="18"/>
                <w:szCs w:val="18"/>
              </w:rPr>
            </w:pPr>
          </w:p>
        </w:tc>
        <w:tc>
          <w:tcPr>
            <w:tcW w:w="852" w:type="dxa"/>
          </w:tcPr>
          <w:p w:rsidR="00293D2B" w:rsidRPr="002E50E2" w:rsidRDefault="00293D2B" w:rsidP="00293D2B">
            <w:pPr>
              <w:pStyle w:val="ConsPlusNormal"/>
              <w:rPr>
                <w:sz w:val="18"/>
                <w:szCs w:val="18"/>
              </w:rPr>
            </w:pPr>
          </w:p>
        </w:tc>
        <w:tc>
          <w:tcPr>
            <w:tcW w:w="993" w:type="dxa"/>
          </w:tcPr>
          <w:p w:rsidR="00293D2B" w:rsidRPr="002E50E2" w:rsidRDefault="00293D2B" w:rsidP="00293D2B">
            <w:pPr>
              <w:pStyle w:val="ConsPlusNormal"/>
              <w:rPr>
                <w:sz w:val="18"/>
                <w:szCs w:val="18"/>
              </w:rPr>
            </w:pPr>
          </w:p>
        </w:tc>
        <w:tc>
          <w:tcPr>
            <w:tcW w:w="992" w:type="dxa"/>
          </w:tcPr>
          <w:p w:rsidR="00293D2B" w:rsidRPr="002E50E2" w:rsidRDefault="00293D2B" w:rsidP="00293D2B">
            <w:pPr>
              <w:pStyle w:val="ConsPlusNormal"/>
              <w:rPr>
                <w:sz w:val="18"/>
                <w:szCs w:val="18"/>
              </w:rPr>
            </w:pPr>
          </w:p>
        </w:tc>
      </w:tr>
      <w:tr w:rsidR="00293D2B" w:rsidRPr="002E50E2" w:rsidTr="000F04AA">
        <w:trPr>
          <w:trHeight w:val="425"/>
          <w:tblCellSpacing w:w="5" w:type="nil"/>
        </w:trPr>
        <w:tc>
          <w:tcPr>
            <w:tcW w:w="1418" w:type="dxa"/>
            <w:vMerge/>
          </w:tcPr>
          <w:p w:rsidR="00293D2B" w:rsidRPr="002E50E2" w:rsidRDefault="00293D2B" w:rsidP="00293D2B">
            <w:pPr>
              <w:rPr>
                <w:rFonts w:ascii="Times New Roman" w:hAnsi="Times New Roman"/>
                <w:sz w:val="18"/>
                <w:szCs w:val="18"/>
              </w:rPr>
            </w:pPr>
          </w:p>
        </w:tc>
        <w:tc>
          <w:tcPr>
            <w:tcW w:w="1677" w:type="dxa"/>
            <w:vMerge/>
          </w:tcPr>
          <w:p w:rsidR="00293D2B" w:rsidRPr="002E50E2" w:rsidRDefault="00293D2B" w:rsidP="00293D2B">
            <w:pPr>
              <w:rPr>
                <w:rFonts w:ascii="Times New Roman" w:hAnsi="Times New Roman"/>
                <w:sz w:val="18"/>
                <w:szCs w:val="18"/>
              </w:rPr>
            </w:pPr>
          </w:p>
        </w:tc>
        <w:tc>
          <w:tcPr>
            <w:tcW w:w="1560" w:type="dxa"/>
          </w:tcPr>
          <w:p w:rsidR="00293D2B" w:rsidRPr="002E50E2" w:rsidRDefault="00293D2B" w:rsidP="00293D2B">
            <w:pPr>
              <w:rPr>
                <w:rFonts w:ascii="Times New Roman" w:hAnsi="Times New Roman"/>
                <w:sz w:val="18"/>
                <w:szCs w:val="18"/>
              </w:rPr>
            </w:pPr>
            <w:r w:rsidRPr="002E50E2">
              <w:rPr>
                <w:rFonts w:ascii="Times New Roman" w:hAnsi="Times New Roman"/>
                <w:sz w:val="18"/>
                <w:szCs w:val="18"/>
              </w:rPr>
              <w:t>Бюджет города Чебоксары</w:t>
            </w:r>
          </w:p>
        </w:tc>
        <w:tc>
          <w:tcPr>
            <w:tcW w:w="1981" w:type="dxa"/>
            <w:vMerge/>
          </w:tcPr>
          <w:p w:rsidR="00293D2B" w:rsidRPr="002E50E2" w:rsidRDefault="00293D2B" w:rsidP="00293D2B">
            <w:pPr>
              <w:rPr>
                <w:rFonts w:ascii="Times New Roman" w:hAnsi="Times New Roman"/>
                <w:sz w:val="18"/>
                <w:szCs w:val="18"/>
              </w:rPr>
            </w:pPr>
          </w:p>
        </w:tc>
        <w:tc>
          <w:tcPr>
            <w:tcW w:w="430" w:type="dxa"/>
          </w:tcPr>
          <w:p w:rsidR="00293D2B" w:rsidRPr="002E50E2" w:rsidRDefault="00293D2B" w:rsidP="00293D2B">
            <w:pPr>
              <w:pStyle w:val="ConsPlusNormal"/>
              <w:jc w:val="center"/>
              <w:rPr>
                <w:sz w:val="18"/>
                <w:szCs w:val="18"/>
              </w:rPr>
            </w:pPr>
            <w:r w:rsidRPr="002E50E2">
              <w:rPr>
                <w:sz w:val="18"/>
                <w:szCs w:val="18"/>
              </w:rPr>
              <w:t>903</w:t>
            </w:r>
          </w:p>
        </w:tc>
        <w:tc>
          <w:tcPr>
            <w:tcW w:w="572" w:type="dxa"/>
          </w:tcPr>
          <w:p w:rsidR="00293D2B" w:rsidRPr="002E50E2" w:rsidRDefault="00293D2B" w:rsidP="00293D2B">
            <w:pPr>
              <w:pStyle w:val="ConsPlusNormal"/>
              <w:jc w:val="center"/>
              <w:rPr>
                <w:sz w:val="18"/>
                <w:szCs w:val="18"/>
              </w:rPr>
            </w:pPr>
            <w:r w:rsidRPr="002E50E2">
              <w:rPr>
                <w:sz w:val="18"/>
                <w:szCs w:val="18"/>
              </w:rPr>
              <w:t>1001</w:t>
            </w:r>
          </w:p>
        </w:tc>
        <w:tc>
          <w:tcPr>
            <w:tcW w:w="1139" w:type="dxa"/>
          </w:tcPr>
          <w:p w:rsidR="00293D2B" w:rsidRDefault="00293D2B" w:rsidP="00293D2B">
            <w:pPr>
              <w:pStyle w:val="ConsPlusNormal"/>
              <w:jc w:val="center"/>
              <w:rPr>
                <w:sz w:val="18"/>
                <w:szCs w:val="18"/>
              </w:rPr>
            </w:pPr>
            <w:r w:rsidRPr="002E50E2">
              <w:rPr>
                <w:sz w:val="18"/>
                <w:szCs w:val="18"/>
              </w:rPr>
              <w:t>Ц31П001</w:t>
            </w:r>
          </w:p>
          <w:p w:rsidR="00293D2B" w:rsidRPr="002E50E2" w:rsidRDefault="00293D2B" w:rsidP="00293D2B">
            <w:pPr>
              <w:pStyle w:val="ConsPlusNormal"/>
              <w:jc w:val="center"/>
              <w:rPr>
                <w:sz w:val="18"/>
                <w:szCs w:val="18"/>
              </w:rPr>
            </w:pPr>
            <w:r>
              <w:rPr>
                <w:sz w:val="18"/>
                <w:szCs w:val="18"/>
              </w:rPr>
              <w:t>Ц310170520</w:t>
            </w:r>
          </w:p>
        </w:tc>
        <w:tc>
          <w:tcPr>
            <w:tcW w:w="426" w:type="dxa"/>
          </w:tcPr>
          <w:p w:rsidR="00293D2B" w:rsidRPr="002E50E2" w:rsidRDefault="00293D2B" w:rsidP="00293D2B">
            <w:pPr>
              <w:pStyle w:val="ConsPlusNormal"/>
              <w:jc w:val="center"/>
              <w:rPr>
                <w:sz w:val="18"/>
                <w:szCs w:val="18"/>
              </w:rPr>
            </w:pPr>
            <w:r>
              <w:rPr>
                <w:sz w:val="18"/>
                <w:szCs w:val="18"/>
              </w:rPr>
              <w:t>310</w:t>
            </w:r>
          </w:p>
        </w:tc>
        <w:tc>
          <w:tcPr>
            <w:tcW w:w="995" w:type="dxa"/>
          </w:tcPr>
          <w:p w:rsidR="00293D2B" w:rsidRPr="002E50E2" w:rsidRDefault="00293D2B" w:rsidP="00293D2B">
            <w:pPr>
              <w:pStyle w:val="ConsPlusNormal"/>
              <w:jc w:val="center"/>
              <w:rPr>
                <w:sz w:val="18"/>
                <w:szCs w:val="18"/>
              </w:rPr>
            </w:pPr>
            <w:r w:rsidRPr="002E50E2">
              <w:rPr>
                <w:sz w:val="18"/>
                <w:szCs w:val="18"/>
              </w:rPr>
              <w:t>1200,0</w:t>
            </w:r>
          </w:p>
        </w:tc>
        <w:tc>
          <w:tcPr>
            <w:tcW w:w="853" w:type="dxa"/>
          </w:tcPr>
          <w:p w:rsidR="00293D2B" w:rsidRPr="002E50E2" w:rsidRDefault="00293D2B" w:rsidP="00293D2B">
            <w:pPr>
              <w:pStyle w:val="ConsPlusNormal"/>
              <w:jc w:val="center"/>
              <w:rPr>
                <w:sz w:val="18"/>
                <w:szCs w:val="18"/>
              </w:rPr>
            </w:pPr>
            <w:r>
              <w:rPr>
                <w:sz w:val="18"/>
                <w:szCs w:val="18"/>
              </w:rPr>
              <w:t>1215,0</w:t>
            </w:r>
          </w:p>
        </w:tc>
        <w:tc>
          <w:tcPr>
            <w:tcW w:w="852" w:type="dxa"/>
          </w:tcPr>
          <w:p w:rsidR="00293D2B" w:rsidRPr="002E50E2" w:rsidRDefault="00293D2B" w:rsidP="00293D2B">
            <w:pPr>
              <w:pStyle w:val="ConsPlusNormal"/>
              <w:jc w:val="center"/>
              <w:rPr>
                <w:sz w:val="18"/>
                <w:szCs w:val="18"/>
              </w:rPr>
            </w:pPr>
            <w:r w:rsidRPr="002E50E2">
              <w:rPr>
                <w:sz w:val="18"/>
                <w:szCs w:val="18"/>
              </w:rPr>
              <w:t>1</w:t>
            </w:r>
            <w:r>
              <w:rPr>
                <w:sz w:val="18"/>
                <w:szCs w:val="18"/>
              </w:rPr>
              <w:t>000</w:t>
            </w:r>
            <w:r w:rsidRPr="002E50E2">
              <w:rPr>
                <w:sz w:val="18"/>
                <w:szCs w:val="18"/>
              </w:rPr>
              <w:t>,0</w:t>
            </w:r>
          </w:p>
        </w:tc>
        <w:tc>
          <w:tcPr>
            <w:tcW w:w="853" w:type="dxa"/>
          </w:tcPr>
          <w:p w:rsidR="00293D2B" w:rsidRPr="002E50E2" w:rsidRDefault="00293D2B" w:rsidP="00293D2B">
            <w:pPr>
              <w:pStyle w:val="ConsPlusNormal"/>
              <w:jc w:val="center"/>
              <w:rPr>
                <w:sz w:val="18"/>
                <w:szCs w:val="18"/>
              </w:rPr>
            </w:pPr>
            <w:r w:rsidRPr="002E50E2">
              <w:rPr>
                <w:sz w:val="18"/>
                <w:szCs w:val="18"/>
              </w:rPr>
              <w:t>1260,0</w:t>
            </w:r>
          </w:p>
        </w:tc>
        <w:tc>
          <w:tcPr>
            <w:tcW w:w="852" w:type="dxa"/>
          </w:tcPr>
          <w:p w:rsidR="00293D2B" w:rsidRPr="002E50E2" w:rsidRDefault="00293D2B" w:rsidP="00293D2B">
            <w:pPr>
              <w:pStyle w:val="ConsPlusNormal"/>
              <w:jc w:val="center"/>
              <w:rPr>
                <w:sz w:val="18"/>
                <w:szCs w:val="18"/>
              </w:rPr>
            </w:pPr>
            <w:r w:rsidRPr="002E50E2">
              <w:rPr>
                <w:sz w:val="18"/>
                <w:szCs w:val="18"/>
              </w:rPr>
              <w:t>1260,0</w:t>
            </w:r>
          </w:p>
        </w:tc>
        <w:tc>
          <w:tcPr>
            <w:tcW w:w="993" w:type="dxa"/>
          </w:tcPr>
          <w:p w:rsidR="00293D2B" w:rsidRPr="002E50E2" w:rsidRDefault="00293D2B" w:rsidP="00293D2B">
            <w:pPr>
              <w:pStyle w:val="ConsPlusNormal"/>
              <w:jc w:val="center"/>
              <w:rPr>
                <w:sz w:val="18"/>
                <w:szCs w:val="18"/>
              </w:rPr>
            </w:pPr>
            <w:r w:rsidRPr="002E50E2">
              <w:rPr>
                <w:sz w:val="18"/>
                <w:szCs w:val="18"/>
              </w:rPr>
              <w:t>1260,0</w:t>
            </w:r>
          </w:p>
        </w:tc>
        <w:tc>
          <w:tcPr>
            <w:tcW w:w="992" w:type="dxa"/>
          </w:tcPr>
          <w:p w:rsidR="00293D2B" w:rsidRPr="002E50E2" w:rsidRDefault="00293D2B" w:rsidP="00293D2B">
            <w:pPr>
              <w:pStyle w:val="ConsPlusNormal"/>
              <w:jc w:val="center"/>
              <w:rPr>
                <w:sz w:val="18"/>
                <w:szCs w:val="18"/>
              </w:rPr>
            </w:pPr>
            <w:r w:rsidRPr="002E50E2">
              <w:rPr>
                <w:sz w:val="18"/>
                <w:szCs w:val="18"/>
              </w:rPr>
              <w:t>1260,0</w:t>
            </w:r>
          </w:p>
        </w:tc>
      </w:tr>
      <w:tr w:rsidR="00293D2B" w:rsidRPr="002E50E2" w:rsidTr="000F04AA">
        <w:trPr>
          <w:trHeight w:val="416"/>
          <w:tblCellSpacing w:w="5" w:type="nil"/>
        </w:trPr>
        <w:tc>
          <w:tcPr>
            <w:tcW w:w="1418" w:type="dxa"/>
            <w:vMerge/>
          </w:tcPr>
          <w:p w:rsidR="00293D2B" w:rsidRPr="002E50E2" w:rsidRDefault="00293D2B" w:rsidP="00293D2B">
            <w:pPr>
              <w:rPr>
                <w:rFonts w:ascii="Times New Roman" w:hAnsi="Times New Roman"/>
                <w:sz w:val="18"/>
                <w:szCs w:val="18"/>
              </w:rPr>
            </w:pPr>
          </w:p>
        </w:tc>
        <w:tc>
          <w:tcPr>
            <w:tcW w:w="1677" w:type="dxa"/>
            <w:vMerge/>
          </w:tcPr>
          <w:p w:rsidR="00293D2B" w:rsidRPr="002E50E2" w:rsidRDefault="00293D2B" w:rsidP="00293D2B">
            <w:pPr>
              <w:rPr>
                <w:rFonts w:ascii="Times New Roman" w:hAnsi="Times New Roman"/>
                <w:sz w:val="18"/>
                <w:szCs w:val="18"/>
              </w:rPr>
            </w:pPr>
          </w:p>
        </w:tc>
        <w:tc>
          <w:tcPr>
            <w:tcW w:w="1560" w:type="dxa"/>
          </w:tcPr>
          <w:p w:rsidR="00293D2B" w:rsidRPr="002E50E2" w:rsidRDefault="00293D2B" w:rsidP="00293D2B">
            <w:pPr>
              <w:pStyle w:val="ConsPlusNormal"/>
              <w:rPr>
                <w:sz w:val="18"/>
                <w:szCs w:val="18"/>
              </w:rPr>
            </w:pPr>
            <w:r w:rsidRPr="00E564B9">
              <w:rPr>
                <w:sz w:val="18"/>
                <w:szCs w:val="18"/>
              </w:rPr>
              <w:t>Внебюджетные источники</w:t>
            </w:r>
          </w:p>
        </w:tc>
        <w:tc>
          <w:tcPr>
            <w:tcW w:w="1981" w:type="dxa"/>
            <w:vMerge/>
          </w:tcPr>
          <w:p w:rsidR="00293D2B" w:rsidRPr="002E50E2" w:rsidRDefault="00293D2B" w:rsidP="00293D2B">
            <w:pPr>
              <w:pStyle w:val="ConsPlusNormal"/>
              <w:rPr>
                <w:sz w:val="18"/>
                <w:szCs w:val="18"/>
              </w:rPr>
            </w:pPr>
          </w:p>
        </w:tc>
        <w:tc>
          <w:tcPr>
            <w:tcW w:w="430" w:type="dxa"/>
          </w:tcPr>
          <w:p w:rsidR="00293D2B" w:rsidRPr="002E50E2" w:rsidRDefault="00293D2B" w:rsidP="00293D2B">
            <w:pPr>
              <w:pStyle w:val="ConsPlusNormal"/>
              <w:jc w:val="center"/>
              <w:rPr>
                <w:sz w:val="18"/>
                <w:szCs w:val="18"/>
              </w:rPr>
            </w:pPr>
          </w:p>
        </w:tc>
        <w:tc>
          <w:tcPr>
            <w:tcW w:w="572" w:type="dxa"/>
          </w:tcPr>
          <w:p w:rsidR="00293D2B" w:rsidRPr="002E50E2" w:rsidRDefault="00293D2B" w:rsidP="00293D2B">
            <w:pPr>
              <w:pStyle w:val="ConsPlusNormal"/>
              <w:jc w:val="center"/>
              <w:rPr>
                <w:sz w:val="18"/>
                <w:szCs w:val="18"/>
              </w:rPr>
            </w:pPr>
          </w:p>
        </w:tc>
        <w:tc>
          <w:tcPr>
            <w:tcW w:w="1139" w:type="dxa"/>
          </w:tcPr>
          <w:p w:rsidR="00293D2B" w:rsidRPr="002E50E2" w:rsidRDefault="00293D2B" w:rsidP="00293D2B">
            <w:pPr>
              <w:pStyle w:val="ConsPlusNormal"/>
              <w:jc w:val="center"/>
              <w:rPr>
                <w:sz w:val="18"/>
                <w:szCs w:val="18"/>
              </w:rPr>
            </w:pPr>
          </w:p>
        </w:tc>
        <w:tc>
          <w:tcPr>
            <w:tcW w:w="426" w:type="dxa"/>
          </w:tcPr>
          <w:p w:rsidR="00293D2B" w:rsidRPr="002E50E2" w:rsidRDefault="00293D2B" w:rsidP="00293D2B">
            <w:pPr>
              <w:pStyle w:val="ConsPlusNormal"/>
              <w:jc w:val="center"/>
              <w:rPr>
                <w:sz w:val="18"/>
                <w:szCs w:val="18"/>
              </w:rPr>
            </w:pPr>
          </w:p>
        </w:tc>
        <w:tc>
          <w:tcPr>
            <w:tcW w:w="995" w:type="dxa"/>
          </w:tcPr>
          <w:p w:rsidR="00293D2B" w:rsidRPr="002E50E2" w:rsidRDefault="00293D2B" w:rsidP="00293D2B">
            <w:pPr>
              <w:pStyle w:val="ConsPlusNormal"/>
              <w:jc w:val="center"/>
              <w:rPr>
                <w:sz w:val="18"/>
                <w:szCs w:val="18"/>
              </w:rPr>
            </w:pPr>
          </w:p>
        </w:tc>
        <w:tc>
          <w:tcPr>
            <w:tcW w:w="853" w:type="dxa"/>
          </w:tcPr>
          <w:p w:rsidR="00293D2B" w:rsidRPr="002E50E2" w:rsidRDefault="00293D2B" w:rsidP="00293D2B">
            <w:pPr>
              <w:pStyle w:val="ConsPlusNormal"/>
              <w:jc w:val="center"/>
              <w:rPr>
                <w:sz w:val="18"/>
                <w:szCs w:val="18"/>
              </w:rPr>
            </w:pPr>
          </w:p>
        </w:tc>
        <w:tc>
          <w:tcPr>
            <w:tcW w:w="852" w:type="dxa"/>
          </w:tcPr>
          <w:p w:rsidR="00293D2B" w:rsidRPr="002E50E2" w:rsidRDefault="00293D2B" w:rsidP="00293D2B">
            <w:pPr>
              <w:pStyle w:val="ConsPlusNormal"/>
              <w:jc w:val="center"/>
              <w:rPr>
                <w:sz w:val="18"/>
                <w:szCs w:val="18"/>
              </w:rPr>
            </w:pPr>
          </w:p>
        </w:tc>
        <w:tc>
          <w:tcPr>
            <w:tcW w:w="853" w:type="dxa"/>
          </w:tcPr>
          <w:p w:rsidR="00293D2B" w:rsidRPr="002E50E2" w:rsidRDefault="00293D2B" w:rsidP="00293D2B">
            <w:pPr>
              <w:pStyle w:val="ConsPlusNormal"/>
              <w:jc w:val="center"/>
              <w:rPr>
                <w:sz w:val="18"/>
                <w:szCs w:val="18"/>
              </w:rPr>
            </w:pPr>
          </w:p>
        </w:tc>
        <w:tc>
          <w:tcPr>
            <w:tcW w:w="852" w:type="dxa"/>
          </w:tcPr>
          <w:p w:rsidR="00293D2B" w:rsidRPr="002E50E2" w:rsidRDefault="00293D2B" w:rsidP="00293D2B">
            <w:pPr>
              <w:pStyle w:val="ConsPlusNormal"/>
              <w:jc w:val="center"/>
              <w:rPr>
                <w:sz w:val="18"/>
                <w:szCs w:val="18"/>
              </w:rPr>
            </w:pPr>
          </w:p>
        </w:tc>
        <w:tc>
          <w:tcPr>
            <w:tcW w:w="993" w:type="dxa"/>
          </w:tcPr>
          <w:p w:rsidR="00293D2B" w:rsidRPr="002E50E2" w:rsidRDefault="00293D2B" w:rsidP="00293D2B">
            <w:pPr>
              <w:pStyle w:val="ConsPlusNormal"/>
              <w:jc w:val="center"/>
              <w:rPr>
                <w:sz w:val="18"/>
                <w:szCs w:val="18"/>
              </w:rPr>
            </w:pPr>
          </w:p>
        </w:tc>
        <w:tc>
          <w:tcPr>
            <w:tcW w:w="992" w:type="dxa"/>
          </w:tcPr>
          <w:p w:rsidR="00293D2B" w:rsidRPr="002E50E2" w:rsidRDefault="00293D2B" w:rsidP="00293D2B">
            <w:pPr>
              <w:pStyle w:val="ConsPlusNormal"/>
              <w:jc w:val="center"/>
              <w:rPr>
                <w:sz w:val="18"/>
                <w:szCs w:val="18"/>
              </w:rPr>
            </w:pPr>
          </w:p>
        </w:tc>
      </w:tr>
      <w:tr w:rsidR="00293D2B" w:rsidRPr="002E50E2" w:rsidTr="000F04AA">
        <w:trPr>
          <w:trHeight w:val="267"/>
          <w:tblCellSpacing w:w="5" w:type="nil"/>
        </w:trPr>
        <w:tc>
          <w:tcPr>
            <w:tcW w:w="1418" w:type="dxa"/>
            <w:vMerge w:val="restart"/>
          </w:tcPr>
          <w:p w:rsidR="00293D2B" w:rsidRPr="002E50E2" w:rsidRDefault="00293D2B" w:rsidP="00293D2B">
            <w:pPr>
              <w:pStyle w:val="ConsPlusNormal"/>
              <w:rPr>
                <w:sz w:val="18"/>
                <w:szCs w:val="18"/>
              </w:rPr>
            </w:pPr>
            <w:r w:rsidRPr="002E50E2">
              <w:rPr>
                <w:sz w:val="18"/>
                <w:szCs w:val="18"/>
              </w:rPr>
              <w:t xml:space="preserve">Основное </w:t>
            </w:r>
            <w:r>
              <w:rPr>
                <w:sz w:val="18"/>
                <w:szCs w:val="18"/>
              </w:rPr>
              <w:t xml:space="preserve">мероприятие </w:t>
            </w:r>
            <w:r w:rsidRPr="002E50E2">
              <w:rPr>
                <w:sz w:val="18"/>
                <w:szCs w:val="18"/>
              </w:rPr>
              <w:t>3.</w:t>
            </w:r>
          </w:p>
        </w:tc>
        <w:tc>
          <w:tcPr>
            <w:tcW w:w="1677" w:type="dxa"/>
            <w:vMerge w:val="restart"/>
          </w:tcPr>
          <w:p w:rsidR="00293D2B" w:rsidRPr="002E50E2" w:rsidRDefault="00293D2B" w:rsidP="00293D2B">
            <w:pPr>
              <w:pStyle w:val="ConsPlusNormal"/>
              <w:jc w:val="both"/>
              <w:rPr>
                <w:sz w:val="18"/>
                <w:szCs w:val="18"/>
              </w:rPr>
            </w:pPr>
            <w:r w:rsidRPr="002E50E2">
              <w:rPr>
                <w:sz w:val="18"/>
                <w:szCs w:val="18"/>
              </w:rPr>
              <w:t>Социальная поддержка лиц, удостоенных звания "Почетный гражданин города Чебоксары"</w:t>
            </w:r>
          </w:p>
        </w:tc>
        <w:tc>
          <w:tcPr>
            <w:tcW w:w="1560" w:type="dxa"/>
          </w:tcPr>
          <w:p w:rsidR="00293D2B" w:rsidRPr="002E50E2" w:rsidRDefault="00293D2B" w:rsidP="00293D2B">
            <w:pPr>
              <w:pStyle w:val="ConsPlusNormal"/>
              <w:rPr>
                <w:sz w:val="18"/>
                <w:szCs w:val="18"/>
              </w:rPr>
            </w:pPr>
            <w:r w:rsidRPr="002E50E2">
              <w:rPr>
                <w:sz w:val="18"/>
                <w:szCs w:val="18"/>
              </w:rPr>
              <w:t>Всего</w:t>
            </w:r>
          </w:p>
        </w:tc>
        <w:tc>
          <w:tcPr>
            <w:tcW w:w="1981" w:type="dxa"/>
            <w:vMerge w:val="restart"/>
          </w:tcPr>
          <w:p w:rsidR="00293D2B" w:rsidRPr="002E50E2" w:rsidRDefault="00293D2B" w:rsidP="00293D2B">
            <w:pPr>
              <w:pStyle w:val="ConsPlusNormal"/>
              <w:rPr>
                <w:sz w:val="18"/>
                <w:szCs w:val="18"/>
              </w:rPr>
            </w:pPr>
            <w:r w:rsidRPr="002E50E2">
              <w:rPr>
                <w:sz w:val="18"/>
                <w:szCs w:val="18"/>
              </w:rPr>
              <w:t>Отдел по социальным вопросам администрации города Чебоксары,</w:t>
            </w:r>
          </w:p>
          <w:p w:rsidR="00293D2B" w:rsidRPr="002E50E2" w:rsidRDefault="00293D2B" w:rsidP="00293D2B">
            <w:pPr>
              <w:pStyle w:val="ConsPlusNormal"/>
              <w:rPr>
                <w:sz w:val="18"/>
                <w:szCs w:val="18"/>
              </w:rPr>
            </w:pPr>
            <w:r w:rsidRPr="002E50E2">
              <w:rPr>
                <w:sz w:val="18"/>
                <w:szCs w:val="18"/>
              </w:rPr>
              <w:t>Управление финансово-производственного обеспечения и информатизации администрации города Чебоксары</w:t>
            </w:r>
          </w:p>
        </w:tc>
        <w:tc>
          <w:tcPr>
            <w:tcW w:w="430" w:type="dxa"/>
          </w:tcPr>
          <w:p w:rsidR="00293D2B" w:rsidRPr="002E50E2" w:rsidRDefault="00293D2B" w:rsidP="00293D2B">
            <w:pPr>
              <w:pStyle w:val="ConsPlusNormal"/>
              <w:jc w:val="center"/>
              <w:rPr>
                <w:sz w:val="18"/>
                <w:szCs w:val="18"/>
              </w:rPr>
            </w:pPr>
            <w:r w:rsidRPr="002E50E2">
              <w:rPr>
                <w:sz w:val="18"/>
                <w:szCs w:val="18"/>
              </w:rPr>
              <w:t>903</w:t>
            </w:r>
          </w:p>
        </w:tc>
        <w:tc>
          <w:tcPr>
            <w:tcW w:w="572" w:type="dxa"/>
          </w:tcPr>
          <w:p w:rsidR="00293D2B" w:rsidRPr="002E50E2" w:rsidRDefault="00293D2B" w:rsidP="00293D2B">
            <w:pPr>
              <w:pStyle w:val="ConsPlusNormal"/>
              <w:jc w:val="center"/>
              <w:rPr>
                <w:sz w:val="18"/>
                <w:szCs w:val="18"/>
              </w:rPr>
            </w:pPr>
            <w:r w:rsidRPr="002E50E2">
              <w:rPr>
                <w:sz w:val="18"/>
                <w:szCs w:val="18"/>
              </w:rPr>
              <w:t>1003</w:t>
            </w:r>
          </w:p>
        </w:tc>
        <w:tc>
          <w:tcPr>
            <w:tcW w:w="1139" w:type="dxa"/>
          </w:tcPr>
          <w:p w:rsidR="00293D2B" w:rsidRDefault="00293D2B" w:rsidP="00293D2B">
            <w:pPr>
              <w:pStyle w:val="ConsPlusNormal"/>
              <w:jc w:val="center"/>
              <w:rPr>
                <w:sz w:val="18"/>
                <w:szCs w:val="18"/>
              </w:rPr>
            </w:pPr>
            <w:r w:rsidRPr="002E50E2">
              <w:rPr>
                <w:sz w:val="18"/>
                <w:szCs w:val="18"/>
              </w:rPr>
              <w:t>Ц31П005</w:t>
            </w:r>
          </w:p>
          <w:p w:rsidR="00293D2B" w:rsidRPr="002E50E2" w:rsidRDefault="00293D2B" w:rsidP="00293D2B">
            <w:pPr>
              <w:pStyle w:val="ConsPlusNormal"/>
              <w:jc w:val="center"/>
              <w:rPr>
                <w:sz w:val="18"/>
                <w:szCs w:val="18"/>
              </w:rPr>
            </w:pPr>
            <w:r>
              <w:rPr>
                <w:sz w:val="18"/>
                <w:szCs w:val="18"/>
              </w:rPr>
              <w:t>Ц310170540</w:t>
            </w:r>
          </w:p>
        </w:tc>
        <w:tc>
          <w:tcPr>
            <w:tcW w:w="426" w:type="dxa"/>
          </w:tcPr>
          <w:p w:rsidR="00293D2B" w:rsidRPr="002E50E2" w:rsidRDefault="00293D2B" w:rsidP="00293D2B">
            <w:pPr>
              <w:pStyle w:val="ConsPlusNormal"/>
              <w:jc w:val="center"/>
              <w:rPr>
                <w:sz w:val="18"/>
                <w:szCs w:val="18"/>
              </w:rPr>
            </w:pPr>
            <w:r w:rsidRPr="002E50E2">
              <w:rPr>
                <w:sz w:val="18"/>
                <w:szCs w:val="18"/>
              </w:rPr>
              <w:t>330</w:t>
            </w:r>
          </w:p>
        </w:tc>
        <w:tc>
          <w:tcPr>
            <w:tcW w:w="995" w:type="dxa"/>
          </w:tcPr>
          <w:p w:rsidR="00293D2B" w:rsidRPr="002E50E2" w:rsidRDefault="00293D2B" w:rsidP="00293D2B">
            <w:pPr>
              <w:pStyle w:val="ConsPlusNormal"/>
              <w:jc w:val="center"/>
              <w:rPr>
                <w:sz w:val="18"/>
                <w:szCs w:val="18"/>
              </w:rPr>
            </w:pPr>
            <w:r w:rsidRPr="002E50E2">
              <w:rPr>
                <w:sz w:val="18"/>
                <w:szCs w:val="18"/>
              </w:rPr>
              <w:t>504,0</w:t>
            </w:r>
          </w:p>
        </w:tc>
        <w:tc>
          <w:tcPr>
            <w:tcW w:w="853" w:type="dxa"/>
          </w:tcPr>
          <w:p w:rsidR="00293D2B" w:rsidRPr="002E50E2" w:rsidRDefault="00293D2B" w:rsidP="00293D2B">
            <w:pPr>
              <w:pStyle w:val="ConsPlusNormal"/>
              <w:jc w:val="center"/>
              <w:rPr>
                <w:sz w:val="18"/>
                <w:szCs w:val="18"/>
              </w:rPr>
            </w:pPr>
            <w:r w:rsidRPr="002E50E2">
              <w:rPr>
                <w:sz w:val="18"/>
                <w:szCs w:val="18"/>
              </w:rPr>
              <w:t>504,0</w:t>
            </w:r>
          </w:p>
        </w:tc>
        <w:tc>
          <w:tcPr>
            <w:tcW w:w="852" w:type="dxa"/>
          </w:tcPr>
          <w:p w:rsidR="00293D2B" w:rsidRPr="002E50E2" w:rsidRDefault="00293D2B" w:rsidP="00293D2B">
            <w:pPr>
              <w:pStyle w:val="ConsPlusNormal"/>
              <w:jc w:val="center"/>
              <w:rPr>
                <w:sz w:val="18"/>
                <w:szCs w:val="18"/>
              </w:rPr>
            </w:pPr>
            <w:r w:rsidRPr="002E50E2">
              <w:rPr>
                <w:sz w:val="18"/>
                <w:szCs w:val="18"/>
              </w:rPr>
              <w:t>54</w:t>
            </w:r>
            <w:r>
              <w:rPr>
                <w:sz w:val="18"/>
                <w:szCs w:val="18"/>
              </w:rPr>
              <w:t>0</w:t>
            </w:r>
            <w:r w:rsidRPr="002E50E2">
              <w:rPr>
                <w:sz w:val="18"/>
                <w:szCs w:val="18"/>
              </w:rPr>
              <w:t>,0</w:t>
            </w:r>
          </w:p>
        </w:tc>
        <w:tc>
          <w:tcPr>
            <w:tcW w:w="853" w:type="dxa"/>
          </w:tcPr>
          <w:p w:rsidR="00293D2B" w:rsidRPr="002E50E2" w:rsidRDefault="00293D2B" w:rsidP="00293D2B">
            <w:pPr>
              <w:pStyle w:val="ConsPlusNormal"/>
              <w:jc w:val="center"/>
              <w:rPr>
                <w:sz w:val="18"/>
                <w:szCs w:val="18"/>
              </w:rPr>
            </w:pPr>
            <w:r w:rsidRPr="002E50E2">
              <w:rPr>
                <w:sz w:val="18"/>
                <w:szCs w:val="18"/>
              </w:rPr>
              <w:t>504,0</w:t>
            </w:r>
          </w:p>
        </w:tc>
        <w:tc>
          <w:tcPr>
            <w:tcW w:w="852" w:type="dxa"/>
          </w:tcPr>
          <w:p w:rsidR="00293D2B" w:rsidRPr="002E50E2" w:rsidRDefault="00293D2B" w:rsidP="00293D2B">
            <w:pPr>
              <w:pStyle w:val="ConsPlusNormal"/>
              <w:jc w:val="center"/>
              <w:rPr>
                <w:sz w:val="18"/>
                <w:szCs w:val="18"/>
              </w:rPr>
            </w:pPr>
            <w:r w:rsidRPr="002E50E2">
              <w:rPr>
                <w:sz w:val="18"/>
                <w:szCs w:val="18"/>
              </w:rPr>
              <w:t>504,0</w:t>
            </w:r>
          </w:p>
        </w:tc>
        <w:tc>
          <w:tcPr>
            <w:tcW w:w="993" w:type="dxa"/>
          </w:tcPr>
          <w:p w:rsidR="00293D2B" w:rsidRPr="002E50E2" w:rsidRDefault="00293D2B" w:rsidP="00293D2B">
            <w:pPr>
              <w:pStyle w:val="ConsPlusNormal"/>
              <w:jc w:val="center"/>
              <w:rPr>
                <w:sz w:val="18"/>
                <w:szCs w:val="18"/>
              </w:rPr>
            </w:pPr>
            <w:r w:rsidRPr="002E50E2">
              <w:rPr>
                <w:sz w:val="18"/>
                <w:szCs w:val="18"/>
              </w:rPr>
              <w:t>504,0</w:t>
            </w:r>
          </w:p>
        </w:tc>
        <w:tc>
          <w:tcPr>
            <w:tcW w:w="992" w:type="dxa"/>
          </w:tcPr>
          <w:p w:rsidR="00293D2B" w:rsidRPr="002E50E2" w:rsidRDefault="00293D2B" w:rsidP="00293D2B">
            <w:pPr>
              <w:pStyle w:val="ConsPlusNormal"/>
              <w:jc w:val="center"/>
              <w:rPr>
                <w:sz w:val="18"/>
                <w:szCs w:val="18"/>
              </w:rPr>
            </w:pPr>
            <w:r w:rsidRPr="002E50E2">
              <w:rPr>
                <w:sz w:val="18"/>
                <w:szCs w:val="18"/>
              </w:rPr>
              <w:t>504,0</w:t>
            </w:r>
          </w:p>
        </w:tc>
      </w:tr>
      <w:tr w:rsidR="00293D2B" w:rsidRPr="002E50E2" w:rsidTr="000F04AA">
        <w:trPr>
          <w:trHeight w:val="416"/>
          <w:tblCellSpacing w:w="5" w:type="nil"/>
        </w:trPr>
        <w:tc>
          <w:tcPr>
            <w:tcW w:w="1418" w:type="dxa"/>
            <w:vMerge/>
          </w:tcPr>
          <w:p w:rsidR="00293D2B" w:rsidRPr="002E50E2" w:rsidRDefault="00293D2B" w:rsidP="00293D2B">
            <w:pPr>
              <w:rPr>
                <w:rFonts w:ascii="Times New Roman" w:hAnsi="Times New Roman"/>
                <w:sz w:val="18"/>
                <w:szCs w:val="18"/>
              </w:rPr>
            </w:pPr>
          </w:p>
        </w:tc>
        <w:tc>
          <w:tcPr>
            <w:tcW w:w="1677" w:type="dxa"/>
            <w:vMerge/>
          </w:tcPr>
          <w:p w:rsidR="00293D2B" w:rsidRPr="002E50E2" w:rsidRDefault="00293D2B" w:rsidP="00293D2B">
            <w:pPr>
              <w:rPr>
                <w:rFonts w:ascii="Times New Roman" w:hAnsi="Times New Roman"/>
                <w:sz w:val="18"/>
                <w:szCs w:val="18"/>
              </w:rPr>
            </w:pPr>
          </w:p>
        </w:tc>
        <w:tc>
          <w:tcPr>
            <w:tcW w:w="1560" w:type="dxa"/>
          </w:tcPr>
          <w:p w:rsidR="00293D2B" w:rsidRPr="002E50E2" w:rsidRDefault="00293D2B" w:rsidP="00293D2B">
            <w:pPr>
              <w:pStyle w:val="ConsPlusNormal"/>
              <w:rPr>
                <w:sz w:val="18"/>
                <w:szCs w:val="18"/>
              </w:rPr>
            </w:pPr>
            <w:r w:rsidRPr="002E50E2">
              <w:rPr>
                <w:sz w:val="18"/>
                <w:szCs w:val="18"/>
              </w:rPr>
              <w:t>Федеральный бюджет</w:t>
            </w:r>
          </w:p>
        </w:tc>
        <w:tc>
          <w:tcPr>
            <w:tcW w:w="1981" w:type="dxa"/>
            <w:vMerge/>
          </w:tcPr>
          <w:p w:rsidR="00293D2B" w:rsidRPr="002E50E2" w:rsidRDefault="00293D2B" w:rsidP="00293D2B">
            <w:pPr>
              <w:pStyle w:val="ConsPlusNormal"/>
              <w:rPr>
                <w:sz w:val="18"/>
                <w:szCs w:val="18"/>
              </w:rPr>
            </w:pPr>
          </w:p>
        </w:tc>
        <w:tc>
          <w:tcPr>
            <w:tcW w:w="430" w:type="dxa"/>
          </w:tcPr>
          <w:p w:rsidR="00293D2B" w:rsidRPr="002E50E2" w:rsidRDefault="00293D2B" w:rsidP="00293D2B">
            <w:pPr>
              <w:pStyle w:val="ConsPlusNormal"/>
              <w:rPr>
                <w:sz w:val="18"/>
                <w:szCs w:val="18"/>
              </w:rPr>
            </w:pPr>
          </w:p>
        </w:tc>
        <w:tc>
          <w:tcPr>
            <w:tcW w:w="572" w:type="dxa"/>
          </w:tcPr>
          <w:p w:rsidR="00293D2B" w:rsidRPr="002E50E2" w:rsidRDefault="00293D2B" w:rsidP="00293D2B">
            <w:pPr>
              <w:pStyle w:val="ConsPlusNormal"/>
              <w:rPr>
                <w:sz w:val="18"/>
                <w:szCs w:val="18"/>
              </w:rPr>
            </w:pPr>
          </w:p>
        </w:tc>
        <w:tc>
          <w:tcPr>
            <w:tcW w:w="1139" w:type="dxa"/>
          </w:tcPr>
          <w:p w:rsidR="00293D2B" w:rsidRPr="002E50E2" w:rsidRDefault="00293D2B" w:rsidP="00293D2B">
            <w:pPr>
              <w:pStyle w:val="ConsPlusNormal"/>
              <w:rPr>
                <w:sz w:val="18"/>
                <w:szCs w:val="18"/>
              </w:rPr>
            </w:pPr>
          </w:p>
        </w:tc>
        <w:tc>
          <w:tcPr>
            <w:tcW w:w="426" w:type="dxa"/>
          </w:tcPr>
          <w:p w:rsidR="00293D2B" w:rsidRPr="002E50E2" w:rsidRDefault="00293D2B" w:rsidP="00293D2B">
            <w:pPr>
              <w:pStyle w:val="ConsPlusNormal"/>
              <w:rPr>
                <w:sz w:val="18"/>
                <w:szCs w:val="18"/>
              </w:rPr>
            </w:pPr>
          </w:p>
        </w:tc>
        <w:tc>
          <w:tcPr>
            <w:tcW w:w="995" w:type="dxa"/>
          </w:tcPr>
          <w:p w:rsidR="00293D2B" w:rsidRPr="002E50E2" w:rsidRDefault="00293D2B" w:rsidP="00293D2B">
            <w:pPr>
              <w:pStyle w:val="ConsPlusNormal"/>
              <w:rPr>
                <w:sz w:val="18"/>
                <w:szCs w:val="18"/>
              </w:rPr>
            </w:pPr>
          </w:p>
        </w:tc>
        <w:tc>
          <w:tcPr>
            <w:tcW w:w="853" w:type="dxa"/>
          </w:tcPr>
          <w:p w:rsidR="00293D2B" w:rsidRPr="002E50E2" w:rsidRDefault="00293D2B" w:rsidP="00293D2B">
            <w:pPr>
              <w:pStyle w:val="ConsPlusNormal"/>
              <w:rPr>
                <w:sz w:val="18"/>
                <w:szCs w:val="18"/>
              </w:rPr>
            </w:pPr>
          </w:p>
        </w:tc>
        <w:tc>
          <w:tcPr>
            <w:tcW w:w="852" w:type="dxa"/>
          </w:tcPr>
          <w:p w:rsidR="00293D2B" w:rsidRPr="002E50E2" w:rsidRDefault="00293D2B" w:rsidP="00293D2B">
            <w:pPr>
              <w:pStyle w:val="ConsPlusNormal"/>
              <w:rPr>
                <w:sz w:val="18"/>
                <w:szCs w:val="18"/>
              </w:rPr>
            </w:pPr>
          </w:p>
        </w:tc>
        <w:tc>
          <w:tcPr>
            <w:tcW w:w="853" w:type="dxa"/>
          </w:tcPr>
          <w:p w:rsidR="00293D2B" w:rsidRPr="002E50E2" w:rsidRDefault="00293D2B" w:rsidP="00293D2B">
            <w:pPr>
              <w:pStyle w:val="ConsPlusNormal"/>
              <w:rPr>
                <w:sz w:val="18"/>
                <w:szCs w:val="18"/>
              </w:rPr>
            </w:pPr>
          </w:p>
        </w:tc>
        <w:tc>
          <w:tcPr>
            <w:tcW w:w="852" w:type="dxa"/>
          </w:tcPr>
          <w:p w:rsidR="00293D2B" w:rsidRPr="002E50E2" w:rsidRDefault="00293D2B" w:rsidP="00293D2B">
            <w:pPr>
              <w:pStyle w:val="ConsPlusNormal"/>
              <w:rPr>
                <w:sz w:val="18"/>
                <w:szCs w:val="18"/>
              </w:rPr>
            </w:pPr>
          </w:p>
        </w:tc>
        <w:tc>
          <w:tcPr>
            <w:tcW w:w="993" w:type="dxa"/>
          </w:tcPr>
          <w:p w:rsidR="00293D2B" w:rsidRPr="002E50E2" w:rsidRDefault="00293D2B" w:rsidP="00293D2B">
            <w:pPr>
              <w:pStyle w:val="ConsPlusNormal"/>
              <w:rPr>
                <w:sz w:val="18"/>
                <w:szCs w:val="18"/>
              </w:rPr>
            </w:pPr>
          </w:p>
        </w:tc>
        <w:tc>
          <w:tcPr>
            <w:tcW w:w="992" w:type="dxa"/>
          </w:tcPr>
          <w:p w:rsidR="00293D2B" w:rsidRPr="002E50E2" w:rsidRDefault="00293D2B" w:rsidP="00293D2B">
            <w:pPr>
              <w:pStyle w:val="ConsPlusNormal"/>
              <w:rPr>
                <w:sz w:val="18"/>
                <w:szCs w:val="18"/>
              </w:rPr>
            </w:pPr>
          </w:p>
        </w:tc>
      </w:tr>
      <w:tr w:rsidR="00293D2B" w:rsidRPr="002E50E2" w:rsidTr="000F04AA">
        <w:trPr>
          <w:trHeight w:val="416"/>
          <w:tblCellSpacing w:w="5" w:type="nil"/>
        </w:trPr>
        <w:tc>
          <w:tcPr>
            <w:tcW w:w="1418" w:type="dxa"/>
            <w:vMerge/>
          </w:tcPr>
          <w:p w:rsidR="00293D2B" w:rsidRPr="002E50E2" w:rsidRDefault="00293D2B" w:rsidP="00293D2B">
            <w:pPr>
              <w:rPr>
                <w:rFonts w:ascii="Times New Roman" w:hAnsi="Times New Roman"/>
                <w:sz w:val="18"/>
                <w:szCs w:val="18"/>
              </w:rPr>
            </w:pPr>
          </w:p>
        </w:tc>
        <w:tc>
          <w:tcPr>
            <w:tcW w:w="1677" w:type="dxa"/>
            <w:vMerge/>
          </w:tcPr>
          <w:p w:rsidR="00293D2B" w:rsidRPr="002E50E2" w:rsidRDefault="00293D2B" w:rsidP="00293D2B">
            <w:pPr>
              <w:rPr>
                <w:rFonts w:ascii="Times New Roman" w:hAnsi="Times New Roman"/>
                <w:sz w:val="18"/>
                <w:szCs w:val="18"/>
              </w:rPr>
            </w:pPr>
          </w:p>
        </w:tc>
        <w:tc>
          <w:tcPr>
            <w:tcW w:w="1560" w:type="dxa"/>
          </w:tcPr>
          <w:p w:rsidR="00293D2B" w:rsidRPr="002E50E2" w:rsidRDefault="00293D2B" w:rsidP="00293D2B">
            <w:pPr>
              <w:pStyle w:val="ConsPlusNormal"/>
              <w:rPr>
                <w:sz w:val="18"/>
                <w:szCs w:val="18"/>
              </w:rPr>
            </w:pPr>
            <w:r w:rsidRPr="002E50E2">
              <w:rPr>
                <w:sz w:val="18"/>
                <w:szCs w:val="18"/>
              </w:rPr>
              <w:t>Республиканский бюджет Чувашской Республики</w:t>
            </w:r>
          </w:p>
        </w:tc>
        <w:tc>
          <w:tcPr>
            <w:tcW w:w="1981" w:type="dxa"/>
            <w:vMerge/>
          </w:tcPr>
          <w:p w:rsidR="00293D2B" w:rsidRPr="002E50E2" w:rsidRDefault="00293D2B" w:rsidP="00293D2B">
            <w:pPr>
              <w:pStyle w:val="ConsPlusNormal"/>
              <w:rPr>
                <w:sz w:val="18"/>
                <w:szCs w:val="18"/>
              </w:rPr>
            </w:pPr>
          </w:p>
        </w:tc>
        <w:tc>
          <w:tcPr>
            <w:tcW w:w="430" w:type="dxa"/>
          </w:tcPr>
          <w:p w:rsidR="00293D2B" w:rsidRPr="002E50E2" w:rsidRDefault="00293D2B" w:rsidP="00293D2B">
            <w:pPr>
              <w:pStyle w:val="ConsPlusNormal"/>
              <w:rPr>
                <w:sz w:val="18"/>
                <w:szCs w:val="18"/>
              </w:rPr>
            </w:pPr>
          </w:p>
        </w:tc>
        <w:tc>
          <w:tcPr>
            <w:tcW w:w="572" w:type="dxa"/>
          </w:tcPr>
          <w:p w:rsidR="00293D2B" w:rsidRPr="002E50E2" w:rsidRDefault="00293D2B" w:rsidP="00293D2B">
            <w:pPr>
              <w:pStyle w:val="ConsPlusNormal"/>
              <w:rPr>
                <w:sz w:val="18"/>
                <w:szCs w:val="18"/>
              </w:rPr>
            </w:pPr>
          </w:p>
        </w:tc>
        <w:tc>
          <w:tcPr>
            <w:tcW w:w="1139" w:type="dxa"/>
          </w:tcPr>
          <w:p w:rsidR="00293D2B" w:rsidRPr="002E50E2" w:rsidRDefault="00293D2B" w:rsidP="00293D2B">
            <w:pPr>
              <w:pStyle w:val="ConsPlusNormal"/>
              <w:rPr>
                <w:sz w:val="18"/>
                <w:szCs w:val="18"/>
              </w:rPr>
            </w:pPr>
          </w:p>
        </w:tc>
        <w:tc>
          <w:tcPr>
            <w:tcW w:w="426" w:type="dxa"/>
          </w:tcPr>
          <w:p w:rsidR="00293D2B" w:rsidRPr="002E50E2" w:rsidRDefault="00293D2B" w:rsidP="00293D2B">
            <w:pPr>
              <w:pStyle w:val="ConsPlusNormal"/>
              <w:rPr>
                <w:sz w:val="18"/>
                <w:szCs w:val="18"/>
              </w:rPr>
            </w:pPr>
          </w:p>
        </w:tc>
        <w:tc>
          <w:tcPr>
            <w:tcW w:w="995" w:type="dxa"/>
          </w:tcPr>
          <w:p w:rsidR="00293D2B" w:rsidRPr="002E50E2" w:rsidRDefault="00293D2B" w:rsidP="00293D2B">
            <w:pPr>
              <w:pStyle w:val="ConsPlusNormal"/>
              <w:rPr>
                <w:sz w:val="18"/>
                <w:szCs w:val="18"/>
              </w:rPr>
            </w:pPr>
          </w:p>
        </w:tc>
        <w:tc>
          <w:tcPr>
            <w:tcW w:w="853" w:type="dxa"/>
          </w:tcPr>
          <w:p w:rsidR="00293D2B" w:rsidRPr="002E50E2" w:rsidRDefault="00293D2B" w:rsidP="00293D2B">
            <w:pPr>
              <w:pStyle w:val="ConsPlusNormal"/>
              <w:rPr>
                <w:sz w:val="18"/>
                <w:szCs w:val="18"/>
              </w:rPr>
            </w:pPr>
          </w:p>
        </w:tc>
        <w:tc>
          <w:tcPr>
            <w:tcW w:w="852" w:type="dxa"/>
          </w:tcPr>
          <w:p w:rsidR="00293D2B" w:rsidRPr="002E50E2" w:rsidRDefault="00293D2B" w:rsidP="00293D2B">
            <w:pPr>
              <w:pStyle w:val="ConsPlusNormal"/>
              <w:rPr>
                <w:sz w:val="18"/>
                <w:szCs w:val="18"/>
              </w:rPr>
            </w:pPr>
          </w:p>
        </w:tc>
        <w:tc>
          <w:tcPr>
            <w:tcW w:w="853" w:type="dxa"/>
          </w:tcPr>
          <w:p w:rsidR="00293D2B" w:rsidRPr="002E50E2" w:rsidRDefault="00293D2B" w:rsidP="00293D2B">
            <w:pPr>
              <w:pStyle w:val="ConsPlusNormal"/>
              <w:rPr>
                <w:sz w:val="18"/>
                <w:szCs w:val="18"/>
              </w:rPr>
            </w:pPr>
          </w:p>
        </w:tc>
        <w:tc>
          <w:tcPr>
            <w:tcW w:w="852" w:type="dxa"/>
          </w:tcPr>
          <w:p w:rsidR="00293D2B" w:rsidRPr="002E50E2" w:rsidRDefault="00293D2B" w:rsidP="00293D2B">
            <w:pPr>
              <w:pStyle w:val="ConsPlusNormal"/>
              <w:rPr>
                <w:sz w:val="18"/>
                <w:szCs w:val="18"/>
              </w:rPr>
            </w:pPr>
          </w:p>
        </w:tc>
        <w:tc>
          <w:tcPr>
            <w:tcW w:w="993" w:type="dxa"/>
          </w:tcPr>
          <w:p w:rsidR="00293D2B" w:rsidRPr="002E50E2" w:rsidRDefault="00293D2B" w:rsidP="00293D2B">
            <w:pPr>
              <w:pStyle w:val="ConsPlusNormal"/>
              <w:rPr>
                <w:sz w:val="18"/>
                <w:szCs w:val="18"/>
              </w:rPr>
            </w:pPr>
          </w:p>
        </w:tc>
        <w:tc>
          <w:tcPr>
            <w:tcW w:w="992" w:type="dxa"/>
          </w:tcPr>
          <w:p w:rsidR="00293D2B" w:rsidRPr="002E50E2" w:rsidRDefault="00293D2B" w:rsidP="00293D2B">
            <w:pPr>
              <w:pStyle w:val="ConsPlusNormal"/>
              <w:rPr>
                <w:sz w:val="18"/>
                <w:szCs w:val="18"/>
              </w:rPr>
            </w:pPr>
          </w:p>
        </w:tc>
      </w:tr>
      <w:tr w:rsidR="00293D2B" w:rsidRPr="002E50E2" w:rsidTr="000F04AA">
        <w:trPr>
          <w:trHeight w:val="416"/>
          <w:tblCellSpacing w:w="5" w:type="nil"/>
        </w:trPr>
        <w:tc>
          <w:tcPr>
            <w:tcW w:w="1418" w:type="dxa"/>
            <w:vMerge/>
          </w:tcPr>
          <w:p w:rsidR="00293D2B" w:rsidRPr="002E50E2" w:rsidRDefault="00293D2B" w:rsidP="00293D2B">
            <w:pPr>
              <w:rPr>
                <w:rFonts w:ascii="Times New Roman" w:hAnsi="Times New Roman"/>
                <w:sz w:val="18"/>
                <w:szCs w:val="18"/>
              </w:rPr>
            </w:pPr>
          </w:p>
        </w:tc>
        <w:tc>
          <w:tcPr>
            <w:tcW w:w="1677" w:type="dxa"/>
            <w:vMerge/>
          </w:tcPr>
          <w:p w:rsidR="00293D2B" w:rsidRPr="002E50E2" w:rsidRDefault="00293D2B" w:rsidP="00293D2B">
            <w:pPr>
              <w:rPr>
                <w:rFonts w:ascii="Times New Roman" w:hAnsi="Times New Roman"/>
                <w:sz w:val="18"/>
                <w:szCs w:val="18"/>
              </w:rPr>
            </w:pPr>
          </w:p>
        </w:tc>
        <w:tc>
          <w:tcPr>
            <w:tcW w:w="1560" w:type="dxa"/>
          </w:tcPr>
          <w:p w:rsidR="00293D2B" w:rsidRPr="002E50E2" w:rsidRDefault="00293D2B" w:rsidP="00293D2B">
            <w:pPr>
              <w:pStyle w:val="ConsPlusNormal"/>
              <w:rPr>
                <w:sz w:val="18"/>
                <w:szCs w:val="18"/>
              </w:rPr>
            </w:pPr>
            <w:r w:rsidRPr="002E50E2">
              <w:rPr>
                <w:sz w:val="18"/>
                <w:szCs w:val="18"/>
              </w:rPr>
              <w:t>Бюджет города Чебоксары</w:t>
            </w:r>
          </w:p>
        </w:tc>
        <w:tc>
          <w:tcPr>
            <w:tcW w:w="1981" w:type="dxa"/>
            <w:vMerge/>
          </w:tcPr>
          <w:p w:rsidR="00293D2B" w:rsidRPr="002E50E2" w:rsidRDefault="00293D2B" w:rsidP="00293D2B">
            <w:pPr>
              <w:pStyle w:val="ConsPlusNormal"/>
              <w:rPr>
                <w:sz w:val="18"/>
                <w:szCs w:val="18"/>
              </w:rPr>
            </w:pPr>
          </w:p>
        </w:tc>
        <w:tc>
          <w:tcPr>
            <w:tcW w:w="430" w:type="dxa"/>
          </w:tcPr>
          <w:p w:rsidR="00293D2B" w:rsidRPr="002E50E2" w:rsidRDefault="00293D2B" w:rsidP="00293D2B">
            <w:pPr>
              <w:pStyle w:val="ConsPlusNormal"/>
              <w:jc w:val="center"/>
              <w:rPr>
                <w:sz w:val="18"/>
                <w:szCs w:val="18"/>
              </w:rPr>
            </w:pPr>
            <w:r w:rsidRPr="002E50E2">
              <w:rPr>
                <w:sz w:val="18"/>
                <w:szCs w:val="18"/>
              </w:rPr>
              <w:t>903</w:t>
            </w:r>
          </w:p>
        </w:tc>
        <w:tc>
          <w:tcPr>
            <w:tcW w:w="572" w:type="dxa"/>
          </w:tcPr>
          <w:p w:rsidR="00293D2B" w:rsidRPr="002E50E2" w:rsidRDefault="00293D2B" w:rsidP="00293D2B">
            <w:pPr>
              <w:pStyle w:val="ConsPlusNormal"/>
              <w:jc w:val="center"/>
              <w:rPr>
                <w:sz w:val="18"/>
                <w:szCs w:val="18"/>
              </w:rPr>
            </w:pPr>
            <w:r w:rsidRPr="002E50E2">
              <w:rPr>
                <w:sz w:val="18"/>
                <w:szCs w:val="18"/>
              </w:rPr>
              <w:t>1003</w:t>
            </w:r>
          </w:p>
        </w:tc>
        <w:tc>
          <w:tcPr>
            <w:tcW w:w="1139" w:type="dxa"/>
          </w:tcPr>
          <w:p w:rsidR="00293D2B" w:rsidRDefault="00293D2B" w:rsidP="00293D2B">
            <w:pPr>
              <w:pStyle w:val="ConsPlusNormal"/>
              <w:jc w:val="center"/>
              <w:rPr>
                <w:sz w:val="18"/>
                <w:szCs w:val="18"/>
              </w:rPr>
            </w:pPr>
            <w:r w:rsidRPr="002E50E2">
              <w:rPr>
                <w:sz w:val="18"/>
                <w:szCs w:val="18"/>
              </w:rPr>
              <w:t>Ц31П005</w:t>
            </w:r>
          </w:p>
          <w:p w:rsidR="00293D2B" w:rsidRPr="002E50E2" w:rsidRDefault="00293D2B" w:rsidP="00293D2B">
            <w:pPr>
              <w:pStyle w:val="ConsPlusNormal"/>
              <w:jc w:val="center"/>
              <w:rPr>
                <w:sz w:val="18"/>
                <w:szCs w:val="18"/>
              </w:rPr>
            </w:pPr>
            <w:r>
              <w:rPr>
                <w:sz w:val="18"/>
                <w:szCs w:val="18"/>
              </w:rPr>
              <w:t>Ц310170540</w:t>
            </w:r>
          </w:p>
        </w:tc>
        <w:tc>
          <w:tcPr>
            <w:tcW w:w="426" w:type="dxa"/>
          </w:tcPr>
          <w:p w:rsidR="00293D2B" w:rsidRPr="002E50E2" w:rsidRDefault="00293D2B" w:rsidP="00293D2B">
            <w:pPr>
              <w:pStyle w:val="ConsPlusNormal"/>
              <w:jc w:val="center"/>
              <w:rPr>
                <w:sz w:val="18"/>
                <w:szCs w:val="18"/>
              </w:rPr>
            </w:pPr>
            <w:r w:rsidRPr="002E50E2">
              <w:rPr>
                <w:sz w:val="18"/>
                <w:szCs w:val="18"/>
              </w:rPr>
              <w:t>330</w:t>
            </w:r>
          </w:p>
        </w:tc>
        <w:tc>
          <w:tcPr>
            <w:tcW w:w="995" w:type="dxa"/>
          </w:tcPr>
          <w:p w:rsidR="00293D2B" w:rsidRPr="002E50E2" w:rsidRDefault="00293D2B" w:rsidP="00293D2B">
            <w:pPr>
              <w:pStyle w:val="ConsPlusNormal"/>
              <w:jc w:val="center"/>
              <w:rPr>
                <w:sz w:val="18"/>
                <w:szCs w:val="18"/>
              </w:rPr>
            </w:pPr>
            <w:r w:rsidRPr="002E50E2">
              <w:rPr>
                <w:sz w:val="18"/>
                <w:szCs w:val="18"/>
              </w:rPr>
              <w:t>504,0</w:t>
            </w:r>
          </w:p>
        </w:tc>
        <w:tc>
          <w:tcPr>
            <w:tcW w:w="853" w:type="dxa"/>
          </w:tcPr>
          <w:p w:rsidR="00293D2B" w:rsidRPr="002E50E2" w:rsidRDefault="00293D2B" w:rsidP="00293D2B">
            <w:pPr>
              <w:pStyle w:val="ConsPlusNormal"/>
              <w:jc w:val="center"/>
              <w:rPr>
                <w:sz w:val="18"/>
                <w:szCs w:val="18"/>
              </w:rPr>
            </w:pPr>
            <w:r w:rsidRPr="002E50E2">
              <w:rPr>
                <w:sz w:val="18"/>
                <w:szCs w:val="18"/>
              </w:rPr>
              <w:t>504,0</w:t>
            </w:r>
          </w:p>
        </w:tc>
        <w:tc>
          <w:tcPr>
            <w:tcW w:w="852" w:type="dxa"/>
          </w:tcPr>
          <w:p w:rsidR="00293D2B" w:rsidRPr="002E50E2" w:rsidRDefault="00293D2B" w:rsidP="00293D2B">
            <w:pPr>
              <w:pStyle w:val="ConsPlusNormal"/>
              <w:jc w:val="center"/>
              <w:rPr>
                <w:sz w:val="18"/>
                <w:szCs w:val="18"/>
              </w:rPr>
            </w:pPr>
            <w:r w:rsidRPr="002E50E2">
              <w:rPr>
                <w:sz w:val="18"/>
                <w:szCs w:val="18"/>
              </w:rPr>
              <w:t>54</w:t>
            </w:r>
            <w:r>
              <w:rPr>
                <w:sz w:val="18"/>
                <w:szCs w:val="18"/>
              </w:rPr>
              <w:t>0</w:t>
            </w:r>
            <w:r w:rsidRPr="002E50E2">
              <w:rPr>
                <w:sz w:val="18"/>
                <w:szCs w:val="18"/>
              </w:rPr>
              <w:t>,0</w:t>
            </w:r>
          </w:p>
        </w:tc>
        <w:tc>
          <w:tcPr>
            <w:tcW w:w="853" w:type="dxa"/>
          </w:tcPr>
          <w:p w:rsidR="00293D2B" w:rsidRPr="002E50E2" w:rsidRDefault="00293D2B" w:rsidP="00293D2B">
            <w:pPr>
              <w:pStyle w:val="ConsPlusNormal"/>
              <w:jc w:val="center"/>
              <w:rPr>
                <w:sz w:val="18"/>
                <w:szCs w:val="18"/>
              </w:rPr>
            </w:pPr>
            <w:r w:rsidRPr="002E50E2">
              <w:rPr>
                <w:sz w:val="18"/>
                <w:szCs w:val="18"/>
              </w:rPr>
              <w:t>504,0</w:t>
            </w:r>
          </w:p>
        </w:tc>
        <w:tc>
          <w:tcPr>
            <w:tcW w:w="852" w:type="dxa"/>
          </w:tcPr>
          <w:p w:rsidR="00293D2B" w:rsidRPr="002E50E2" w:rsidRDefault="00293D2B" w:rsidP="00293D2B">
            <w:pPr>
              <w:pStyle w:val="ConsPlusNormal"/>
              <w:jc w:val="center"/>
              <w:rPr>
                <w:sz w:val="18"/>
                <w:szCs w:val="18"/>
              </w:rPr>
            </w:pPr>
            <w:r w:rsidRPr="002E50E2">
              <w:rPr>
                <w:sz w:val="18"/>
                <w:szCs w:val="18"/>
              </w:rPr>
              <w:t>504,0</w:t>
            </w:r>
          </w:p>
        </w:tc>
        <w:tc>
          <w:tcPr>
            <w:tcW w:w="993" w:type="dxa"/>
          </w:tcPr>
          <w:p w:rsidR="00293D2B" w:rsidRPr="002E50E2" w:rsidRDefault="00293D2B" w:rsidP="00293D2B">
            <w:pPr>
              <w:pStyle w:val="ConsPlusNormal"/>
              <w:jc w:val="center"/>
              <w:rPr>
                <w:sz w:val="18"/>
                <w:szCs w:val="18"/>
              </w:rPr>
            </w:pPr>
            <w:r w:rsidRPr="002E50E2">
              <w:rPr>
                <w:sz w:val="18"/>
                <w:szCs w:val="18"/>
              </w:rPr>
              <w:t>504,0</w:t>
            </w:r>
          </w:p>
        </w:tc>
        <w:tc>
          <w:tcPr>
            <w:tcW w:w="992" w:type="dxa"/>
          </w:tcPr>
          <w:p w:rsidR="00293D2B" w:rsidRPr="002E50E2" w:rsidRDefault="00293D2B" w:rsidP="00293D2B">
            <w:pPr>
              <w:pStyle w:val="ConsPlusNormal"/>
              <w:jc w:val="center"/>
              <w:rPr>
                <w:sz w:val="18"/>
                <w:szCs w:val="18"/>
              </w:rPr>
            </w:pPr>
            <w:r w:rsidRPr="002E50E2">
              <w:rPr>
                <w:sz w:val="18"/>
                <w:szCs w:val="18"/>
              </w:rPr>
              <w:t>504,0</w:t>
            </w:r>
          </w:p>
        </w:tc>
      </w:tr>
      <w:tr w:rsidR="00293D2B" w:rsidRPr="002E50E2" w:rsidTr="000F04AA">
        <w:trPr>
          <w:trHeight w:val="416"/>
          <w:tblCellSpacing w:w="5" w:type="nil"/>
        </w:trPr>
        <w:tc>
          <w:tcPr>
            <w:tcW w:w="1418" w:type="dxa"/>
            <w:vMerge/>
          </w:tcPr>
          <w:p w:rsidR="00293D2B" w:rsidRPr="002E50E2" w:rsidRDefault="00293D2B" w:rsidP="00293D2B">
            <w:pPr>
              <w:rPr>
                <w:rFonts w:ascii="Times New Roman" w:hAnsi="Times New Roman"/>
                <w:sz w:val="18"/>
                <w:szCs w:val="18"/>
              </w:rPr>
            </w:pPr>
          </w:p>
        </w:tc>
        <w:tc>
          <w:tcPr>
            <w:tcW w:w="1677" w:type="dxa"/>
            <w:vMerge/>
          </w:tcPr>
          <w:p w:rsidR="00293D2B" w:rsidRPr="002E50E2" w:rsidRDefault="00293D2B" w:rsidP="00293D2B">
            <w:pPr>
              <w:rPr>
                <w:rFonts w:ascii="Times New Roman" w:hAnsi="Times New Roman"/>
                <w:sz w:val="18"/>
                <w:szCs w:val="18"/>
              </w:rPr>
            </w:pPr>
          </w:p>
        </w:tc>
        <w:tc>
          <w:tcPr>
            <w:tcW w:w="1560" w:type="dxa"/>
          </w:tcPr>
          <w:p w:rsidR="00293D2B" w:rsidRPr="002E50E2" w:rsidRDefault="00293D2B" w:rsidP="00293D2B">
            <w:pPr>
              <w:pStyle w:val="ConsPlusNormal"/>
              <w:rPr>
                <w:sz w:val="18"/>
                <w:szCs w:val="18"/>
              </w:rPr>
            </w:pPr>
            <w:r w:rsidRPr="002E50E2">
              <w:rPr>
                <w:sz w:val="18"/>
                <w:szCs w:val="18"/>
              </w:rPr>
              <w:t>Внебюджетные источники</w:t>
            </w:r>
          </w:p>
        </w:tc>
        <w:tc>
          <w:tcPr>
            <w:tcW w:w="1981" w:type="dxa"/>
            <w:vMerge/>
          </w:tcPr>
          <w:p w:rsidR="00293D2B" w:rsidRPr="002E50E2" w:rsidRDefault="00293D2B" w:rsidP="00293D2B">
            <w:pPr>
              <w:pStyle w:val="ConsPlusNormal"/>
              <w:rPr>
                <w:sz w:val="18"/>
                <w:szCs w:val="18"/>
              </w:rPr>
            </w:pPr>
          </w:p>
        </w:tc>
        <w:tc>
          <w:tcPr>
            <w:tcW w:w="430" w:type="dxa"/>
          </w:tcPr>
          <w:p w:rsidR="00293D2B" w:rsidRPr="002E50E2" w:rsidRDefault="00293D2B" w:rsidP="00293D2B">
            <w:pPr>
              <w:pStyle w:val="ConsPlusNormal"/>
              <w:rPr>
                <w:sz w:val="18"/>
                <w:szCs w:val="18"/>
              </w:rPr>
            </w:pPr>
          </w:p>
        </w:tc>
        <w:tc>
          <w:tcPr>
            <w:tcW w:w="572" w:type="dxa"/>
          </w:tcPr>
          <w:p w:rsidR="00293D2B" w:rsidRPr="002E50E2" w:rsidRDefault="00293D2B" w:rsidP="00293D2B">
            <w:pPr>
              <w:pStyle w:val="ConsPlusNormal"/>
              <w:rPr>
                <w:sz w:val="18"/>
                <w:szCs w:val="18"/>
              </w:rPr>
            </w:pPr>
          </w:p>
        </w:tc>
        <w:tc>
          <w:tcPr>
            <w:tcW w:w="1139" w:type="dxa"/>
          </w:tcPr>
          <w:p w:rsidR="00293D2B" w:rsidRPr="002E50E2" w:rsidRDefault="00293D2B" w:rsidP="00293D2B">
            <w:pPr>
              <w:pStyle w:val="ConsPlusNormal"/>
              <w:rPr>
                <w:sz w:val="18"/>
                <w:szCs w:val="18"/>
              </w:rPr>
            </w:pPr>
          </w:p>
        </w:tc>
        <w:tc>
          <w:tcPr>
            <w:tcW w:w="426" w:type="dxa"/>
          </w:tcPr>
          <w:p w:rsidR="00293D2B" w:rsidRPr="002E50E2" w:rsidRDefault="00293D2B" w:rsidP="00293D2B">
            <w:pPr>
              <w:pStyle w:val="ConsPlusNormal"/>
              <w:rPr>
                <w:sz w:val="18"/>
                <w:szCs w:val="18"/>
              </w:rPr>
            </w:pPr>
          </w:p>
        </w:tc>
        <w:tc>
          <w:tcPr>
            <w:tcW w:w="995" w:type="dxa"/>
          </w:tcPr>
          <w:p w:rsidR="00293D2B" w:rsidRPr="002E50E2" w:rsidRDefault="00293D2B" w:rsidP="00293D2B">
            <w:pPr>
              <w:pStyle w:val="ConsPlusNormal"/>
              <w:rPr>
                <w:sz w:val="18"/>
                <w:szCs w:val="18"/>
              </w:rPr>
            </w:pPr>
          </w:p>
        </w:tc>
        <w:tc>
          <w:tcPr>
            <w:tcW w:w="853" w:type="dxa"/>
          </w:tcPr>
          <w:p w:rsidR="00293D2B" w:rsidRPr="002E50E2" w:rsidRDefault="00293D2B" w:rsidP="00293D2B">
            <w:pPr>
              <w:pStyle w:val="ConsPlusNormal"/>
              <w:rPr>
                <w:sz w:val="18"/>
                <w:szCs w:val="18"/>
              </w:rPr>
            </w:pPr>
          </w:p>
        </w:tc>
        <w:tc>
          <w:tcPr>
            <w:tcW w:w="852" w:type="dxa"/>
          </w:tcPr>
          <w:p w:rsidR="00293D2B" w:rsidRPr="002E50E2" w:rsidRDefault="00293D2B" w:rsidP="00293D2B">
            <w:pPr>
              <w:pStyle w:val="ConsPlusNormal"/>
              <w:rPr>
                <w:sz w:val="18"/>
                <w:szCs w:val="18"/>
              </w:rPr>
            </w:pPr>
          </w:p>
        </w:tc>
        <w:tc>
          <w:tcPr>
            <w:tcW w:w="853" w:type="dxa"/>
          </w:tcPr>
          <w:p w:rsidR="00293D2B" w:rsidRPr="002E50E2" w:rsidRDefault="00293D2B" w:rsidP="00293D2B">
            <w:pPr>
              <w:pStyle w:val="ConsPlusNormal"/>
              <w:rPr>
                <w:sz w:val="18"/>
                <w:szCs w:val="18"/>
              </w:rPr>
            </w:pPr>
          </w:p>
        </w:tc>
        <w:tc>
          <w:tcPr>
            <w:tcW w:w="852" w:type="dxa"/>
          </w:tcPr>
          <w:p w:rsidR="00293D2B" w:rsidRPr="002E50E2" w:rsidRDefault="00293D2B" w:rsidP="00293D2B">
            <w:pPr>
              <w:pStyle w:val="ConsPlusNormal"/>
              <w:rPr>
                <w:sz w:val="18"/>
                <w:szCs w:val="18"/>
              </w:rPr>
            </w:pPr>
          </w:p>
        </w:tc>
        <w:tc>
          <w:tcPr>
            <w:tcW w:w="993" w:type="dxa"/>
          </w:tcPr>
          <w:p w:rsidR="00293D2B" w:rsidRPr="002E50E2" w:rsidRDefault="00293D2B" w:rsidP="00293D2B">
            <w:pPr>
              <w:pStyle w:val="ConsPlusNormal"/>
              <w:rPr>
                <w:sz w:val="18"/>
                <w:szCs w:val="18"/>
              </w:rPr>
            </w:pPr>
          </w:p>
        </w:tc>
        <w:tc>
          <w:tcPr>
            <w:tcW w:w="992" w:type="dxa"/>
          </w:tcPr>
          <w:p w:rsidR="00293D2B" w:rsidRPr="002E50E2" w:rsidRDefault="00293D2B" w:rsidP="00293D2B">
            <w:pPr>
              <w:pStyle w:val="ConsPlusNormal"/>
              <w:rPr>
                <w:sz w:val="18"/>
                <w:szCs w:val="18"/>
              </w:rPr>
            </w:pPr>
          </w:p>
        </w:tc>
      </w:tr>
      <w:tr w:rsidR="00293D2B" w:rsidRPr="00E564B9" w:rsidTr="000F04AA">
        <w:trPr>
          <w:trHeight w:val="271"/>
          <w:tblCellSpacing w:w="5" w:type="nil"/>
        </w:trPr>
        <w:tc>
          <w:tcPr>
            <w:tcW w:w="1418" w:type="dxa"/>
            <w:vMerge w:val="restart"/>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Основное мероприятие 4</w:t>
            </w:r>
            <w:r>
              <w:rPr>
                <w:rFonts w:ascii="Times New Roman" w:hAnsi="Times New Roman"/>
                <w:sz w:val="18"/>
                <w:szCs w:val="18"/>
              </w:rPr>
              <w:t>.</w:t>
            </w:r>
          </w:p>
        </w:tc>
        <w:tc>
          <w:tcPr>
            <w:tcW w:w="1677" w:type="dxa"/>
            <w:vMerge w:val="restart"/>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Оказание материальной помощи отдельным категориям граждан</w:t>
            </w: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 xml:space="preserve">Всего </w:t>
            </w:r>
          </w:p>
        </w:tc>
        <w:tc>
          <w:tcPr>
            <w:tcW w:w="1981" w:type="dxa"/>
            <w:vMerge w:val="restart"/>
          </w:tcPr>
          <w:p w:rsidR="00293D2B" w:rsidRPr="00E564B9" w:rsidRDefault="00293D2B" w:rsidP="00293D2B">
            <w:pPr>
              <w:pStyle w:val="a8"/>
              <w:rPr>
                <w:rFonts w:ascii="Times New Roman" w:hAnsi="Times New Roman"/>
                <w:sz w:val="18"/>
                <w:szCs w:val="18"/>
              </w:rPr>
            </w:pPr>
            <w:r w:rsidRPr="00E564B9">
              <w:rPr>
                <w:rFonts w:ascii="Times New Roman" w:hAnsi="Times New Roman"/>
                <w:sz w:val="18"/>
                <w:szCs w:val="18"/>
              </w:rPr>
              <w:t>Отдел по социальным вопросам администрации города Чебоксары,</w:t>
            </w:r>
          </w:p>
          <w:p w:rsidR="00293D2B" w:rsidRPr="00E564B9" w:rsidRDefault="00293D2B" w:rsidP="00293D2B">
            <w:pPr>
              <w:rPr>
                <w:rFonts w:ascii="Times New Roman" w:hAnsi="Times New Roman"/>
                <w:sz w:val="18"/>
                <w:szCs w:val="18"/>
              </w:rPr>
            </w:pPr>
            <w:r w:rsidRPr="00E564B9">
              <w:rPr>
                <w:rFonts w:ascii="Times New Roman" w:hAnsi="Times New Roman"/>
                <w:sz w:val="18"/>
                <w:szCs w:val="18"/>
              </w:rPr>
              <w:t>Управление финансово-производственного обеспечения и информатизации администрации города Чебоксары,</w:t>
            </w:r>
          </w:p>
          <w:p w:rsidR="00293D2B" w:rsidRPr="00E564B9" w:rsidRDefault="00293D2B" w:rsidP="00293D2B">
            <w:pPr>
              <w:rPr>
                <w:rFonts w:ascii="Times New Roman" w:hAnsi="Times New Roman"/>
                <w:sz w:val="18"/>
                <w:szCs w:val="18"/>
              </w:rPr>
            </w:pPr>
            <w:r w:rsidRPr="00E564B9">
              <w:rPr>
                <w:rFonts w:ascii="Times New Roman" w:hAnsi="Times New Roman"/>
                <w:sz w:val="18"/>
                <w:szCs w:val="18"/>
              </w:rPr>
              <w:t>администрации районов города Чебоксары</w:t>
            </w:r>
          </w:p>
        </w:tc>
        <w:tc>
          <w:tcPr>
            <w:tcW w:w="430" w:type="dxa"/>
            <w:vAlign w:val="center"/>
          </w:tcPr>
          <w:p w:rsidR="00293D2B" w:rsidRPr="00E564B9" w:rsidRDefault="00293D2B" w:rsidP="00293D2B">
            <w:pPr>
              <w:jc w:val="center"/>
              <w:rPr>
                <w:rFonts w:ascii="Times New Roman" w:hAnsi="Times New Roman"/>
                <w:sz w:val="18"/>
                <w:szCs w:val="18"/>
              </w:rPr>
            </w:pPr>
            <w:r w:rsidRPr="00E564B9">
              <w:rPr>
                <w:rFonts w:ascii="Times New Roman" w:hAnsi="Times New Roman"/>
                <w:sz w:val="18"/>
                <w:szCs w:val="18"/>
              </w:rPr>
              <w:t>903</w:t>
            </w:r>
          </w:p>
        </w:tc>
        <w:tc>
          <w:tcPr>
            <w:tcW w:w="572" w:type="dxa"/>
            <w:vAlign w:val="center"/>
          </w:tcPr>
          <w:p w:rsidR="00293D2B" w:rsidRPr="00E564B9" w:rsidRDefault="00293D2B" w:rsidP="00293D2B">
            <w:pPr>
              <w:jc w:val="center"/>
              <w:rPr>
                <w:rFonts w:ascii="Times New Roman" w:hAnsi="Times New Roman"/>
                <w:sz w:val="18"/>
                <w:szCs w:val="18"/>
              </w:rPr>
            </w:pPr>
            <w:r w:rsidRPr="00E564B9">
              <w:rPr>
                <w:rFonts w:ascii="Times New Roman" w:hAnsi="Times New Roman"/>
                <w:sz w:val="18"/>
                <w:szCs w:val="18"/>
              </w:rPr>
              <w:t>1003</w:t>
            </w:r>
          </w:p>
        </w:tc>
        <w:tc>
          <w:tcPr>
            <w:tcW w:w="1139" w:type="dxa"/>
            <w:vAlign w:val="center"/>
          </w:tcPr>
          <w:p w:rsidR="00293D2B" w:rsidRDefault="00293D2B" w:rsidP="00293D2B">
            <w:pPr>
              <w:jc w:val="center"/>
              <w:rPr>
                <w:rFonts w:ascii="Times New Roman" w:hAnsi="Times New Roman"/>
                <w:sz w:val="18"/>
                <w:szCs w:val="18"/>
              </w:rPr>
            </w:pPr>
            <w:r w:rsidRPr="00E564B9">
              <w:rPr>
                <w:rFonts w:ascii="Times New Roman" w:hAnsi="Times New Roman"/>
                <w:sz w:val="18"/>
                <w:szCs w:val="18"/>
              </w:rPr>
              <w:t>Ц31П027</w:t>
            </w:r>
          </w:p>
          <w:p w:rsidR="00293D2B" w:rsidRPr="00E564B9" w:rsidRDefault="00293D2B" w:rsidP="00293D2B">
            <w:pPr>
              <w:jc w:val="center"/>
              <w:rPr>
                <w:rFonts w:ascii="Times New Roman" w:hAnsi="Times New Roman"/>
                <w:sz w:val="18"/>
                <w:szCs w:val="18"/>
              </w:rPr>
            </w:pPr>
            <w:r>
              <w:rPr>
                <w:rFonts w:ascii="Times New Roman" w:hAnsi="Times New Roman"/>
                <w:sz w:val="18"/>
                <w:szCs w:val="18"/>
              </w:rPr>
              <w:t>Ц310170510</w:t>
            </w:r>
          </w:p>
        </w:tc>
        <w:tc>
          <w:tcPr>
            <w:tcW w:w="426" w:type="dxa"/>
            <w:vAlign w:val="center"/>
          </w:tcPr>
          <w:p w:rsidR="00293D2B" w:rsidRPr="00E564B9" w:rsidRDefault="00293D2B" w:rsidP="00293D2B">
            <w:pPr>
              <w:jc w:val="center"/>
              <w:rPr>
                <w:rFonts w:ascii="Times New Roman" w:hAnsi="Times New Roman"/>
                <w:sz w:val="18"/>
                <w:szCs w:val="18"/>
              </w:rPr>
            </w:pPr>
            <w:r>
              <w:rPr>
                <w:rFonts w:ascii="Times New Roman" w:hAnsi="Times New Roman"/>
                <w:sz w:val="18"/>
                <w:szCs w:val="18"/>
              </w:rPr>
              <w:t>000</w:t>
            </w:r>
          </w:p>
        </w:tc>
        <w:tc>
          <w:tcPr>
            <w:tcW w:w="995" w:type="dxa"/>
            <w:vAlign w:val="center"/>
          </w:tcPr>
          <w:p w:rsidR="00293D2B" w:rsidRPr="00E564B9" w:rsidRDefault="00293D2B" w:rsidP="00293D2B">
            <w:pPr>
              <w:jc w:val="center"/>
              <w:rPr>
                <w:rFonts w:ascii="Times New Roman" w:hAnsi="Times New Roman"/>
                <w:sz w:val="18"/>
                <w:szCs w:val="18"/>
              </w:rPr>
            </w:pPr>
            <w:r w:rsidRPr="00E564B9">
              <w:rPr>
                <w:rFonts w:ascii="Times New Roman" w:hAnsi="Times New Roman"/>
                <w:sz w:val="18"/>
                <w:szCs w:val="18"/>
              </w:rPr>
              <w:t>2221,2</w:t>
            </w:r>
          </w:p>
        </w:tc>
        <w:tc>
          <w:tcPr>
            <w:tcW w:w="853" w:type="dxa"/>
            <w:vAlign w:val="center"/>
          </w:tcPr>
          <w:p w:rsidR="00293D2B" w:rsidRPr="00E564B9" w:rsidRDefault="00293D2B" w:rsidP="00293D2B">
            <w:pPr>
              <w:jc w:val="center"/>
              <w:rPr>
                <w:rFonts w:ascii="Times New Roman" w:hAnsi="Times New Roman"/>
                <w:sz w:val="18"/>
                <w:szCs w:val="18"/>
              </w:rPr>
            </w:pPr>
            <w:r>
              <w:rPr>
                <w:rFonts w:ascii="Times New Roman" w:hAnsi="Times New Roman"/>
                <w:sz w:val="18"/>
                <w:szCs w:val="18"/>
              </w:rPr>
              <w:t>2887,9</w:t>
            </w:r>
          </w:p>
        </w:tc>
        <w:tc>
          <w:tcPr>
            <w:tcW w:w="852" w:type="dxa"/>
            <w:vAlign w:val="center"/>
          </w:tcPr>
          <w:p w:rsidR="00293D2B" w:rsidRPr="00E564B9" w:rsidRDefault="00293D2B" w:rsidP="00293D2B">
            <w:pPr>
              <w:jc w:val="center"/>
              <w:rPr>
                <w:rFonts w:ascii="Times New Roman" w:hAnsi="Times New Roman"/>
                <w:sz w:val="18"/>
                <w:szCs w:val="18"/>
              </w:rPr>
            </w:pPr>
            <w:r>
              <w:rPr>
                <w:rFonts w:ascii="Times New Roman" w:hAnsi="Times New Roman"/>
                <w:sz w:val="18"/>
                <w:szCs w:val="18"/>
              </w:rPr>
              <w:t>2775,8</w:t>
            </w:r>
          </w:p>
        </w:tc>
        <w:tc>
          <w:tcPr>
            <w:tcW w:w="853" w:type="dxa"/>
            <w:vAlign w:val="center"/>
          </w:tcPr>
          <w:p w:rsidR="00293D2B" w:rsidRPr="00E564B9" w:rsidRDefault="00293D2B" w:rsidP="00293D2B">
            <w:pPr>
              <w:jc w:val="center"/>
              <w:rPr>
                <w:rFonts w:ascii="Times New Roman" w:hAnsi="Times New Roman"/>
                <w:sz w:val="18"/>
                <w:szCs w:val="18"/>
              </w:rPr>
            </w:pPr>
            <w:r>
              <w:rPr>
                <w:rFonts w:ascii="Times New Roman" w:hAnsi="Times New Roman"/>
                <w:sz w:val="18"/>
                <w:szCs w:val="18"/>
              </w:rPr>
              <w:t>2025,0</w:t>
            </w:r>
          </w:p>
        </w:tc>
        <w:tc>
          <w:tcPr>
            <w:tcW w:w="852" w:type="dxa"/>
            <w:vAlign w:val="center"/>
          </w:tcPr>
          <w:p w:rsidR="00293D2B" w:rsidRPr="00E564B9" w:rsidRDefault="00293D2B" w:rsidP="00293D2B">
            <w:pPr>
              <w:jc w:val="center"/>
              <w:rPr>
                <w:rFonts w:ascii="Times New Roman" w:hAnsi="Times New Roman"/>
                <w:sz w:val="18"/>
                <w:szCs w:val="18"/>
              </w:rPr>
            </w:pPr>
            <w:r>
              <w:rPr>
                <w:rFonts w:ascii="Times New Roman" w:hAnsi="Times New Roman"/>
                <w:sz w:val="18"/>
                <w:szCs w:val="18"/>
              </w:rPr>
              <w:t>2025,0</w:t>
            </w:r>
          </w:p>
        </w:tc>
        <w:tc>
          <w:tcPr>
            <w:tcW w:w="993" w:type="dxa"/>
            <w:vAlign w:val="center"/>
          </w:tcPr>
          <w:p w:rsidR="00293D2B" w:rsidRPr="00E564B9" w:rsidRDefault="00293D2B" w:rsidP="00293D2B">
            <w:pPr>
              <w:jc w:val="center"/>
              <w:rPr>
                <w:rFonts w:ascii="Times New Roman" w:hAnsi="Times New Roman"/>
                <w:sz w:val="18"/>
                <w:szCs w:val="18"/>
              </w:rPr>
            </w:pPr>
            <w:r>
              <w:rPr>
                <w:rFonts w:ascii="Times New Roman" w:hAnsi="Times New Roman"/>
                <w:sz w:val="18"/>
                <w:szCs w:val="18"/>
              </w:rPr>
              <w:t>2025,0</w:t>
            </w:r>
          </w:p>
        </w:tc>
        <w:tc>
          <w:tcPr>
            <w:tcW w:w="992" w:type="dxa"/>
            <w:vAlign w:val="center"/>
          </w:tcPr>
          <w:p w:rsidR="00293D2B" w:rsidRPr="00E564B9" w:rsidRDefault="00293D2B" w:rsidP="00293D2B">
            <w:pPr>
              <w:jc w:val="center"/>
              <w:rPr>
                <w:rFonts w:ascii="Times New Roman" w:hAnsi="Times New Roman"/>
                <w:sz w:val="18"/>
                <w:szCs w:val="18"/>
              </w:rPr>
            </w:pPr>
            <w:r>
              <w:rPr>
                <w:rFonts w:ascii="Times New Roman" w:hAnsi="Times New Roman"/>
                <w:sz w:val="18"/>
                <w:szCs w:val="18"/>
              </w:rPr>
              <w:t>2025,0</w:t>
            </w:r>
          </w:p>
        </w:tc>
      </w:tr>
      <w:tr w:rsidR="00293D2B" w:rsidRPr="00E564B9"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Федеральный бюджет</w:t>
            </w:r>
          </w:p>
        </w:tc>
        <w:tc>
          <w:tcPr>
            <w:tcW w:w="1981" w:type="dxa"/>
            <w:vMerge/>
          </w:tcPr>
          <w:p w:rsidR="00293D2B" w:rsidRPr="00E564B9" w:rsidRDefault="00293D2B" w:rsidP="00293D2B">
            <w:pPr>
              <w:rPr>
                <w:rFonts w:ascii="Times New Roman" w:hAnsi="Times New Roman"/>
                <w:sz w:val="18"/>
                <w:szCs w:val="18"/>
              </w:rPr>
            </w:pPr>
          </w:p>
        </w:tc>
        <w:tc>
          <w:tcPr>
            <w:tcW w:w="430" w:type="dxa"/>
            <w:vAlign w:val="center"/>
          </w:tcPr>
          <w:p w:rsidR="00293D2B" w:rsidRPr="00E564B9" w:rsidRDefault="00293D2B" w:rsidP="00293D2B">
            <w:pPr>
              <w:jc w:val="center"/>
              <w:rPr>
                <w:rFonts w:ascii="Times New Roman" w:hAnsi="Times New Roman"/>
                <w:sz w:val="18"/>
                <w:szCs w:val="18"/>
              </w:rPr>
            </w:pPr>
          </w:p>
        </w:tc>
        <w:tc>
          <w:tcPr>
            <w:tcW w:w="572" w:type="dxa"/>
            <w:vAlign w:val="center"/>
          </w:tcPr>
          <w:p w:rsidR="00293D2B" w:rsidRPr="00E564B9" w:rsidRDefault="00293D2B" w:rsidP="00293D2B">
            <w:pPr>
              <w:jc w:val="center"/>
              <w:rPr>
                <w:rFonts w:ascii="Times New Roman" w:hAnsi="Times New Roman"/>
                <w:sz w:val="18"/>
                <w:szCs w:val="18"/>
              </w:rPr>
            </w:pPr>
          </w:p>
        </w:tc>
        <w:tc>
          <w:tcPr>
            <w:tcW w:w="1139" w:type="dxa"/>
            <w:vAlign w:val="center"/>
          </w:tcPr>
          <w:p w:rsidR="00293D2B" w:rsidRPr="00E564B9" w:rsidRDefault="00293D2B" w:rsidP="00293D2B">
            <w:pPr>
              <w:jc w:val="center"/>
              <w:rPr>
                <w:rFonts w:ascii="Times New Roman" w:hAnsi="Times New Roman"/>
                <w:sz w:val="18"/>
                <w:szCs w:val="18"/>
              </w:rPr>
            </w:pPr>
          </w:p>
        </w:tc>
        <w:tc>
          <w:tcPr>
            <w:tcW w:w="426" w:type="dxa"/>
            <w:vAlign w:val="center"/>
          </w:tcPr>
          <w:p w:rsidR="00293D2B" w:rsidRPr="00E564B9" w:rsidRDefault="00293D2B" w:rsidP="00293D2B">
            <w:pPr>
              <w:jc w:val="center"/>
              <w:rPr>
                <w:rFonts w:ascii="Times New Roman" w:hAnsi="Times New Roman"/>
                <w:sz w:val="18"/>
                <w:szCs w:val="18"/>
              </w:rPr>
            </w:pPr>
          </w:p>
        </w:tc>
        <w:tc>
          <w:tcPr>
            <w:tcW w:w="995" w:type="dxa"/>
            <w:vAlign w:val="center"/>
          </w:tcPr>
          <w:p w:rsidR="00293D2B" w:rsidRPr="00E564B9" w:rsidRDefault="00293D2B" w:rsidP="00293D2B">
            <w:pPr>
              <w:jc w:val="center"/>
              <w:rPr>
                <w:rFonts w:ascii="Times New Roman" w:hAnsi="Times New Roman"/>
                <w:sz w:val="18"/>
                <w:szCs w:val="18"/>
              </w:rPr>
            </w:pPr>
          </w:p>
        </w:tc>
        <w:tc>
          <w:tcPr>
            <w:tcW w:w="853" w:type="dxa"/>
            <w:vAlign w:val="center"/>
          </w:tcPr>
          <w:p w:rsidR="00293D2B" w:rsidRPr="00E564B9" w:rsidRDefault="00293D2B" w:rsidP="00293D2B">
            <w:pPr>
              <w:jc w:val="center"/>
              <w:rPr>
                <w:rFonts w:ascii="Times New Roman" w:hAnsi="Times New Roman"/>
                <w:sz w:val="18"/>
                <w:szCs w:val="18"/>
              </w:rPr>
            </w:pPr>
          </w:p>
        </w:tc>
        <w:tc>
          <w:tcPr>
            <w:tcW w:w="852" w:type="dxa"/>
            <w:vAlign w:val="center"/>
          </w:tcPr>
          <w:p w:rsidR="00293D2B" w:rsidRPr="00E564B9" w:rsidRDefault="00293D2B" w:rsidP="00293D2B">
            <w:pPr>
              <w:jc w:val="center"/>
              <w:rPr>
                <w:rFonts w:ascii="Times New Roman" w:hAnsi="Times New Roman"/>
                <w:sz w:val="18"/>
                <w:szCs w:val="18"/>
              </w:rPr>
            </w:pPr>
          </w:p>
        </w:tc>
        <w:tc>
          <w:tcPr>
            <w:tcW w:w="853" w:type="dxa"/>
          </w:tcPr>
          <w:p w:rsidR="00293D2B" w:rsidRPr="00E564B9" w:rsidRDefault="00293D2B" w:rsidP="00293D2B">
            <w:pPr>
              <w:jc w:val="center"/>
              <w:rPr>
                <w:rFonts w:ascii="Times New Roman" w:hAnsi="Times New Roman"/>
                <w:sz w:val="18"/>
                <w:szCs w:val="18"/>
              </w:rPr>
            </w:pPr>
          </w:p>
        </w:tc>
        <w:tc>
          <w:tcPr>
            <w:tcW w:w="852" w:type="dxa"/>
          </w:tcPr>
          <w:p w:rsidR="00293D2B" w:rsidRPr="00E564B9" w:rsidRDefault="00293D2B" w:rsidP="00293D2B">
            <w:pPr>
              <w:jc w:val="center"/>
              <w:rPr>
                <w:rFonts w:ascii="Times New Roman" w:hAnsi="Times New Roman"/>
                <w:sz w:val="18"/>
                <w:szCs w:val="18"/>
              </w:rPr>
            </w:pPr>
          </w:p>
        </w:tc>
        <w:tc>
          <w:tcPr>
            <w:tcW w:w="993" w:type="dxa"/>
          </w:tcPr>
          <w:p w:rsidR="00293D2B" w:rsidRPr="00E564B9" w:rsidRDefault="00293D2B" w:rsidP="00293D2B">
            <w:pPr>
              <w:jc w:val="center"/>
              <w:rPr>
                <w:rFonts w:ascii="Times New Roman" w:hAnsi="Times New Roman"/>
                <w:sz w:val="18"/>
                <w:szCs w:val="18"/>
              </w:rPr>
            </w:pPr>
          </w:p>
        </w:tc>
        <w:tc>
          <w:tcPr>
            <w:tcW w:w="992" w:type="dxa"/>
          </w:tcPr>
          <w:p w:rsidR="00293D2B" w:rsidRPr="00E564B9" w:rsidRDefault="00293D2B" w:rsidP="00293D2B">
            <w:pPr>
              <w:jc w:val="center"/>
              <w:rPr>
                <w:rFonts w:ascii="Times New Roman" w:hAnsi="Times New Roman"/>
                <w:sz w:val="18"/>
                <w:szCs w:val="18"/>
              </w:rPr>
            </w:pPr>
          </w:p>
        </w:tc>
      </w:tr>
      <w:tr w:rsidR="00293D2B" w:rsidRPr="00E564B9"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Республиканский бюджет Чувашской Республики</w:t>
            </w:r>
          </w:p>
        </w:tc>
        <w:tc>
          <w:tcPr>
            <w:tcW w:w="1981" w:type="dxa"/>
            <w:vMerge/>
          </w:tcPr>
          <w:p w:rsidR="00293D2B" w:rsidRPr="00E564B9" w:rsidRDefault="00293D2B" w:rsidP="00293D2B">
            <w:pPr>
              <w:rPr>
                <w:rFonts w:ascii="Times New Roman" w:hAnsi="Times New Roman"/>
                <w:sz w:val="18"/>
                <w:szCs w:val="18"/>
              </w:rPr>
            </w:pPr>
          </w:p>
        </w:tc>
        <w:tc>
          <w:tcPr>
            <w:tcW w:w="430" w:type="dxa"/>
            <w:vAlign w:val="center"/>
          </w:tcPr>
          <w:p w:rsidR="00293D2B" w:rsidRPr="00E564B9" w:rsidRDefault="00293D2B" w:rsidP="00293D2B">
            <w:pPr>
              <w:jc w:val="center"/>
              <w:rPr>
                <w:rFonts w:ascii="Times New Roman" w:hAnsi="Times New Roman"/>
                <w:sz w:val="18"/>
                <w:szCs w:val="18"/>
              </w:rPr>
            </w:pPr>
          </w:p>
        </w:tc>
        <w:tc>
          <w:tcPr>
            <w:tcW w:w="572" w:type="dxa"/>
            <w:vAlign w:val="center"/>
          </w:tcPr>
          <w:p w:rsidR="00293D2B" w:rsidRPr="00E564B9" w:rsidRDefault="00293D2B" w:rsidP="00293D2B">
            <w:pPr>
              <w:jc w:val="center"/>
              <w:rPr>
                <w:rFonts w:ascii="Times New Roman" w:hAnsi="Times New Roman"/>
                <w:sz w:val="18"/>
                <w:szCs w:val="18"/>
              </w:rPr>
            </w:pPr>
          </w:p>
        </w:tc>
        <w:tc>
          <w:tcPr>
            <w:tcW w:w="1139" w:type="dxa"/>
            <w:vAlign w:val="center"/>
          </w:tcPr>
          <w:p w:rsidR="00293D2B" w:rsidRPr="00E564B9" w:rsidRDefault="00293D2B" w:rsidP="00293D2B">
            <w:pPr>
              <w:jc w:val="center"/>
              <w:rPr>
                <w:rFonts w:ascii="Times New Roman" w:hAnsi="Times New Roman"/>
                <w:sz w:val="18"/>
                <w:szCs w:val="18"/>
              </w:rPr>
            </w:pPr>
          </w:p>
        </w:tc>
        <w:tc>
          <w:tcPr>
            <w:tcW w:w="426" w:type="dxa"/>
            <w:vAlign w:val="center"/>
          </w:tcPr>
          <w:p w:rsidR="00293D2B" w:rsidRPr="00E564B9" w:rsidRDefault="00293D2B" w:rsidP="00293D2B">
            <w:pPr>
              <w:jc w:val="center"/>
              <w:rPr>
                <w:rFonts w:ascii="Times New Roman" w:hAnsi="Times New Roman"/>
                <w:sz w:val="18"/>
                <w:szCs w:val="18"/>
              </w:rPr>
            </w:pPr>
          </w:p>
        </w:tc>
        <w:tc>
          <w:tcPr>
            <w:tcW w:w="995" w:type="dxa"/>
            <w:vAlign w:val="center"/>
          </w:tcPr>
          <w:p w:rsidR="00293D2B" w:rsidRPr="00E564B9" w:rsidRDefault="00293D2B" w:rsidP="00293D2B">
            <w:pPr>
              <w:jc w:val="center"/>
              <w:rPr>
                <w:rFonts w:ascii="Times New Roman" w:hAnsi="Times New Roman"/>
                <w:sz w:val="18"/>
                <w:szCs w:val="18"/>
              </w:rPr>
            </w:pPr>
          </w:p>
        </w:tc>
        <w:tc>
          <w:tcPr>
            <w:tcW w:w="853" w:type="dxa"/>
            <w:vAlign w:val="center"/>
          </w:tcPr>
          <w:p w:rsidR="00293D2B" w:rsidRPr="00E564B9" w:rsidRDefault="00293D2B" w:rsidP="00293D2B">
            <w:pPr>
              <w:jc w:val="center"/>
              <w:rPr>
                <w:rFonts w:ascii="Times New Roman" w:hAnsi="Times New Roman"/>
                <w:sz w:val="18"/>
                <w:szCs w:val="18"/>
              </w:rPr>
            </w:pPr>
          </w:p>
        </w:tc>
        <w:tc>
          <w:tcPr>
            <w:tcW w:w="852" w:type="dxa"/>
            <w:vAlign w:val="center"/>
          </w:tcPr>
          <w:p w:rsidR="00293D2B" w:rsidRPr="00E564B9" w:rsidRDefault="00293D2B" w:rsidP="00293D2B">
            <w:pPr>
              <w:jc w:val="center"/>
              <w:rPr>
                <w:rFonts w:ascii="Times New Roman" w:hAnsi="Times New Roman"/>
                <w:sz w:val="18"/>
                <w:szCs w:val="18"/>
              </w:rPr>
            </w:pPr>
          </w:p>
        </w:tc>
        <w:tc>
          <w:tcPr>
            <w:tcW w:w="853" w:type="dxa"/>
          </w:tcPr>
          <w:p w:rsidR="00293D2B" w:rsidRPr="00E564B9" w:rsidRDefault="00293D2B" w:rsidP="00293D2B">
            <w:pPr>
              <w:jc w:val="center"/>
              <w:rPr>
                <w:rFonts w:ascii="Times New Roman" w:hAnsi="Times New Roman"/>
                <w:sz w:val="18"/>
                <w:szCs w:val="18"/>
              </w:rPr>
            </w:pPr>
          </w:p>
        </w:tc>
        <w:tc>
          <w:tcPr>
            <w:tcW w:w="852" w:type="dxa"/>
          </w:tcPr>
          <w:p w:rsidR="00293D2B" w:rsidRPr="00E564B9" w:rsidRDefault="00293D2B" w:rsidP="00293D2B">
            <w:pPr>
              <w:jc w:val="center"/>
              <w:rPr>
                <w:rFonts w:ascii="Times New Roman" w:hAnsi="Times New Roman"/>
                <w:sz w:val="18"/>
                <w:szCs w:val="18"/>
              </w:rPr>
            </w:pPr>
          </w:p>
        </w:tc>
        <w:tc>
          <w:tcPr>
            <w:tcW w:w="993" w:type="dxa"/>
          </w:tcPr>
          <w:p w:rsidR="00293D2B" w:rsidRPr="00E564B9" w:rsidRDefault="00293D2B" w:rsidP="00293D2B">
            <w:pPr>
              <w:jc w:val="center"/>
              <w:rPr>
                <w:rFonts w:ascii="Times New Roman" w:hAnsi="Times New Roman"/>
                <w:sz w:val="18"/>
                <w:szCs w:val="18"/>
              </w:rPr>
            </w:pPr>
          </w:p>
        </w:tc>
        <w:tc>
          <w:tcPr>
            <w:tcW w:w="992" w:type="dxa"/>
          </w:tcPr>
          <w:p w:rsidR="00293D2B" w:rsidRPr="00E564B9" w:rsidRDefault="00293D2B" w:rsidP="00293D2B">
            <w:pPr>
              <w:jc w:val="center"/>
              <w:rPr>
                <w:rFonts w:ascii="Times New Roman" w:hAnsi="Times New Roman"/>
                <w:sz w:val="18"/>
                <w:szCs w:val="18"/>
              </w:rPr>
            </w:pPr>
          </w:p>
        </w:tc>
      </w:tr>
      <w:tr w:rsidR="00293D2B" w:rsidRPr="00E564B9"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vMerge w:val="restart"/>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Бюджет города Чебоксары</w:t>
            </w:r>
          </w:p>
        </w:tc>
        <w:tc>
          <w:tcPr>
            <w:tcW w:w="1981" w:type="dxa"/>
            <w:vMerge/>
          </w:tcPr>
          <w:p w:rsidR="00293D2B" w:rsidRPr="00E564B9" w:rsidRDefault="00293D2B" w:rsidP="00293D2B">
            <w:pPr>
              <w:rPr>
                <w:rFonts w:ascii="Times New Roman" w:hAnsi="Times New Roman"/>
                <w:sz w:val="18"/>
                <w:szCs w:val="18"/>
              </w:rPr>
            </w:pPr>
          </w:p>
        </w:tc>
        <w:tc>
          <w:tcPr>
            <w:tcW w:w="430" w:type="dxa"/>
            <w:vAlign w:val="center"/>
          </w:tcPr>
          <w:p w:rsidR="00293D2B" w:rsidRPr="00E564B9" w:rsidRDefault="00293D2B" w:rsidP="00293D2B">
            <w:pPr>
              <w:jc w:val="center"/>
              <w:rPr>
                <w:rFonts w:ascii="Times New Roman" w:hAnsi="Times New Roman"/>
                <w:sz w:val="18"/>
                <w:szCs w:val="18"/>
              </w:rPr>
            </w:pPr>
            <w:r w:rsidRPr="00E564B9">
              <w:rPr>
                <w:rFonts w:ascii="Times New Roman" w:hAnsi="Times New Roman"/>
                <w:sz w:val="18"/>
                <w:szCs w:val="18"/>
              </w:rPr>
              <w:t>903</w:t>
            </w:r>
          </w:p>
        </w:tc>
        <w:tc>
          <w:tcPr>
            <w:tcW w:w="572" w:type="dxa"/>
            <w:vAlign w:val="center"/>
          </w:tcPr>
          <w:p w:rsidR="00293D2B" w:rsidRPr="00E564B9" w:rsidRDefault="00293D2B" w:rsidP="00293D2B">
            <w:pPr>
              <w:jc w:val="center"/>
              <w:rPr>
                <w:rFonts w:ascii="Times New Roman" w:hAnsi="Times New Roman"/>
                <w:sz w:val="18"/>
                <w:szCs w:val="18"/>
              </w:rPr>
            </w:pPr>
            <w:r w:rsidRPr="00E564B9">
              <w:rPr>
                <w:rFonts w:ascii="Times New Roman" w:hAnsi="Times New Roman"/>
                <w:sz w:val="18"/>
                <w:szCs w:val="18"/>
              </w:rPr>
              <w:t>1003</w:t>
            </w:r>
          </w:p>
        </w:tc>
        <w:tc>
          <w:tcPr>
            <w:tcW w:w="1139" w:type="dxa"/>
            <w:vAlign w:val="center"/>
          </w:tcPr>
          <w:p w:rsidR="00293D2B" w:rsidRDefault="00293D2B" w:rsidP="00293D2B">
            <w:pPr>
              <w:jc w:val="center"/>
              <w:rPr>
                <w:rFonts w:ascii="Times New Roman" w:hAnsi="Times New Roman"/>
                <w:sz w:val="18"/>
                <w:szCs w:val="18"/>
              </w:rPr>
            </w:pPr>
            <w:r w:rsidRPr="00E564B9">
              <w:rPr>
                <w:rFonts w:ascii="Times New Roman" w:hAnsi="Times New Roman"/>
                <w:sz w:val="18"/>
                <w:szCs w:val="18"/>
              </w:rPr>
              <w:t>Ц31П027</w:t>
            </w:r>
          </w:p>
          <w:p w:rsidR="00293D2B" w:rsidRPr="00E564B9" w:rsidRDefault="00293D2B" w:rsidP="00293D2B">
            <w:pPr>
              <w:jc w:val="center"/>
              <w:rPr>
                <w:rFonts w:ascii="Times New Roman" w:hAnsi="Times New Roman"/>
                <w:sz w:val="18"/>
                <w:szCs w:val="18"/>
              </w:rPr>
            </w:pPr>
            <w:r>
              <w:rPr>
                <w:rFonts w:ascii="Times New Roman" w:hAnsi="Times New Roman"/>
                <w:sz w:val="18"/>
                <w:szCs w:val="18"/>
              </w:rPr>
              <w:t>Ц310170510</w:t>
            </w:r>
          </w:p>
        </w:tc>
        <w:tc>
          <w:tcPr>
            <w:tcW w:w="426" w:type="dxa"/>
            <w:vAlign w:val="center"/>
          </w:tcPr>
          <w:p w:rsidR="00293D2B" w:rsidRPr="00E564B9" w:rsidRDefault="00293D2B" w:rsidP="00293D2B">
            <w:pPr>
              <w:jc w:val="center"/>
              <w:rPr>
                <w:rFonts w:ascii="Times New Roman" w:hAnsi="Times New Roman"/>
                <w:sz w:val="18"/>
                <w:szCs w:val="18"/>
              </w:rPr>
            </w:pPr>
            <w:r>
              <w:rPr>
                <w:rFonts w:ascii="Times New Roman" w:hAnsi="Times New Roman"/>
                <w:sz w:val="18"/>
                <w:szCs w:val="18"/>
              </w:rPr>
              <w:t>310</w:t>
            </w:r>
          </w:p>
        </w:tc>
        <w:tc>
          <w:tcPr>
            <w:tcW w:w="995" w:type="dxa"/>
            <w:vAlign w:val="center"/>
          </w:tcPr>
          <w:p w:rsidR="00293D2B" w:rsidRPr="00E564B9" w:rsidRDefault="00293D2B" w:rsidP="00293D2B">
            <w:pPr>
              <w:jc w:val="center"/>
              <w:rPr>
                <w:rFonts w:ascii="Times New Roman" w:hAnsi="Times New Roman"/>
                <w:sz w:val="18"/>
                <w:szCs w:val="18"/>
              </w:rPr>
            </w:pPr>
            <w:r>
              <w:rPr>
                <w:rFonts w:ascii="Times New Roman" w:hAnsi="Times New Roman"/>
                <w:sz w:val="18"/>
                <w:szCs w:val="18"/>
              </w:rPr>
              <w:t>2121,0</w:t>
            </w:r>
          </w:p>
        </w:tc>
        <w:tc>
          <w:tcPr>
            <w:tcW w:w="853" w:type="dxa"/>
            <w:vAlign w:val="center"/>
          </w:tcPr>
          <w:p w:rsidR="00293D2B" w:rsidRPr="00E564B9" w:rsidRDefault="00293D2B" w:rsidP="00293D2B">
            <w:pPr>
              <w:jc w:val="center"/>
              <w:rPr>
                <w:rFonts w:ascii="Times New Roman" w:hAnsi="Times New Roman"/>
                <w:sz w:val="18"/>
                <w:szCs w:val="18"/>
              </w:rPr>
            </w:pPr>
            <w:r>
              <w:rPr>
                <w:rFonts w:ascii="Times New Roman" w:hAnsi="Times New Roman"/>
                <w:sz w:val="18"/>
                <w:szCs w:val="18"/>
              </w:rPr>
              <w:t>2758,0</w:t>
            </w:r>
          </w:p>
        </w:tc>
        <w:tc>
          <w:tcPr>
            <w:tcW w:w="852" w:type="dxa"/>
            <w:vAlign w:val="center"/>
          </w:tcPr>
          <w:p w:rsidR="00293D2B" w:rsidRPr="00E564B9" w:rsidRDefault="00293D2B" w:rsidP="00293D2B">
            <w:pPr>
              <w:jc w:val="center"/>
              <w:rPr>
                <w:rFonts w:ascii="Times New Roman" w:hAnsi="Times New Roman"/>
                <w:sz w:val="18"/>
                <w:szCs w:val="18"/>
              </w:rPr>
            </w:pPr>
            <w:r>
              <w:rPr>
                <w:rFonts w:ascii="Times New Roman" w:hAnsi="Times New Roman"/>
                <w:sz w:val="18"/>
                <w:szCs w:val="18"/>
              </w:rPr>
              <w:t>2679,0</w:t>
            </w:r>
          </w:p>
        </w:tc>
        <w:tc>
          <w:tcPr>
            <w:tcW w:w="853" w:type="dxa"/>
            <w:vAlign w:val="center"/>
          </w:tcPr>
          <w:p w:rsidR="00293D2B" w:rsidRPr="00E564B9" w:rsidRDefault="00293D2B" w:rsidP="00293D2B">
            <w:pPr>
              <w:jc w:val="center"/>
              <w:rPr>
                <w:rFonts w:ascii="Times New Roman" w:hAnsi="Times New Roman"/>
                <w:sz w:val="18"/>
                <w:szCs w:val="18"/>
              </w:rPr>
            </w:pPr>
            <w:r>
              <w:rPr>
                <w:rFonts w:ascii="Times New Roman" w:hAnsi="Times New Roman"/>
                <w:sz w:val="18"/>
                <w:szCs w:val="18"/>
              </w:rPr>
              <w:t>2025,0</w:t>
            </w:r>
          </w:p>
        </w:tc>
        <w:tc>
          <w:tcPr>
            <w:tcW w:w="852" w:type="dxa"/>
            <w:vAlign w:val="center"/>
          </w:tcPr>
          <w:p w:rsidR="00293D2B" w:rsidRPr="00E564B9" w:rsidRDefault="00293D2B" w:rsidP="00293D2B">
            <w:pPr>
              <w:jc w:val="center"/>
              <w:rPr>
                <w:rFonts w:ascii="Times New Roman" w:hAnsi="Times New Roman"/>
                <w:sz w:val="18"/>
                <w:szCs w:val="18"/>
              </w:rPr>
            </w:pPr>
            <w:r>
              <w:rPr>
                <w:rFonts w:ascii="Times New Roman" w:hAnsi="Times New Roman"/>
                <w:sz w:val="18"/>
                <w:szCs w:val="18"/>
              </w:rPr>
              <w:t>2025,0</w:t>
            </w:r>
          </w:p>
        </w:tc>
        <w:tc>
          <w:tcPr>
            <w:tcW w:w="993" w:type="dxa"/>
            <w:vAlign w:val="center"/>
          </w:tcPr>
          <w:p w:rsidR="00293D2B" w:rsidRPr="00E564B9" w:rsidRDefault="00293D2B" w:rsidP="00293D2B">
            <w:pPr>
              <w:jc w:val="center"/>
              <w:rPr>
                <w:rFonts w:ascii="Times New Roman" w:hAnsi="Times New Roman"/>
                <w:sz w:val="18"/>
                <w:szCs w:val="18"/>
              </w:rPr>
            </w:pPr>
            <w:r>
              <w:rPr>
                <w:rFonts w:ascii="Times New Roman" w:hAnsi="Times New Roman"/>
                <w:sz w:val="18"/>
                <w:szCs w:val="18"/>
              </w:rPr>
              <w:t>2025,0</w:t>
            </w:r>
          </w:p>
        </w:tc>
        <w:tc>
          <w:tcPr>
            <w:tcW w:w="992" w:type="dxa"/>
            <w:vAlign w:val="center"/>
          </w:tcPr>
          <w:p w:rsidR="00293D2B" w:rsidRPr="00E564B9" w:rsidRDefault="00293D2B" w:rsidP="00293D2B">
            <w:pPr>
              <w:jc w:val="center"/>
              <w:rPr>
                <w:rFonts w:ascii="Times New Roman" w:hAnsi="Times New Roman"/>
                <w:sz w:val="18"/>
                <w:szCs w:val="18"/>
              </w:rPr>
            </w:pPr>
            <w:r>
              <w:rPr>
                <w:rFonts w:ascii="Times New Roman" w:hAnsi="Times New Roman"/>
                <w:sz w:val="18"/>
                <w:szCs w:val="18"/>
              </w:rPr>
              <w:t>2025,0</w:t>
            </w:r>
          </w:p>
        </w:tc>
      </w:tr>
      <w:tr w:rsidR="00293D2B"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vMerge/>
          </w:tcPr>
          <w:p w:rsidR="00293D2B" w:rsidRPr="00E564B9" w:rsidRDefault="00293D2B" w:rsidP="00293D2B">
            <w:pPr>
              <w:rPr>
                <w:rFonts w:ascii="Times New Roman" w:hAnsi="Times New Roman"/>
                <w:sz w:val="18"/>
                <w:szCs w:val="18"/>
              </w:rPr>
            </w:pPr>
          </w:p>
        </w:tc>
        <w:tc>
          <w:tcPr>
            <w:tcW w:w="1981" w:type="dxa"/>
            <w:vMerge/>
          </w:tcPr>
          <w:p w:rsidR="00293D2B" w:rsidRPr="00E564B9" w:rsidRDefault="00293D2B" w:rsidP="00293D2B">
            <w:pPr>
              <w:rPr>
                <w:rFonts w:ascii="Times New Roman" w:hAnsi="Times New Roman"/>
                <w:sz w:val="18"/>
                <w:szCs w:val="18"/>
              </w:rPr>
            </w:pPr>
          </w:p>
        </w:tc>
        <w:tc>
          <w:tcPr>
            <w:tcW w:w="430" w:type="dxa"/>
            <w:vAlign w:val="center"/>
          </w:tcPr>
          <w:p w:rsidR="00293D2B" w:rsidRPr="00F8181F" w:rsidRDefault="00293D2B" w:rsidP="00293D2B">
            <w:pPr>
              <w:jc w:val="center"/>
              <w:rPr>
                <w:rFonts w:ascii="Times New Roman" w:hAnsi="Times New Roman"/>
                <w:sz w:val="18"/>
                <w:szCs w:val="18"/>
              </w:rPr>
            </w:pPr>
            <w:r w:rsidRPr="00F8181F">
              <w:rPr>
                <w:rFonts w:ascii="Times New Roman" w:hAnsi="Times New Roman"/>
                <w:sz w:val="18"/>
                <w:szCs w:val="18"/>
              </w:rPr>
              <w:t>903</w:t>
            </w:r>
          </w:p>
        </w:tc>
        <w:tc>
          <w:tcPr>
            <w:tcW w:w="572" w:type="dxa"/>
            <w:vAlign w:val="center"/>
          </w:tcPr>
          <w:p w:rsidR="00293D2B" w:rsidRPr="00F8181F" w:rsidRDefault="00293D2B" w:rsidP="00293D2B">
            <w:pPr>
              <w:jc w:val="center"/>
              <w:rPr>
                <w:rFonts w:ascii="Times New Roman" w:hAnsi="Times New Roman"/>
                <w:sz w:val="18"/>
                <w:szCs w:val="18"/>
              </w:rPr>
            </w:pPr>
            <w:r w:rsidRPr="00F8181F">
              <w:rPr>
                <w:rFonts w:ascii="Times New Roman" w:hAnsi="Times New Roman"/>
                <w:sz w:val="18"/>
                <w:szCs w:val="18"/>
              </w:rPr>
              <w:t>1003</w:t>
            </w:r>
          </w:p>
        </w:tc>
        <w:tc>
          <w:tcPr>
            <w:tcW w:w="1139" w:type="dxa"/>
            <w:vAlign w:val="center"/>
          </w:tcPr>
          <w:p w:rsidR="00293D2B" w:rsidRDefault="00293D2B" w:rsidP="00293D2B">
            <w:pPr>
              <w:jc w:val="center"/>
              <w:rPr>
                <w:rFonts w:ascii="Times New Roman" w:hAnsi="Times New Roman"/>
                <w:sz w:val="18"/>
                <w:szCs w:val="18"/>
              </w:rPr>
            </w:pPr>
            <w:r w:rsidRPr="00F8181F">
              <w:rPr>
                <w:rFonts w:ascii="Times New Roman" w:hAnsi="Times New Roman"/>
                <w:sz w:val="18"/>
                <w:szCs w:val="18"/>
              </w:rPr>
              <w:t>Ц31П027</w:t>
            </w:r>
          </w:p>
          <w:p w:rsidR="00293D2B" w:rsidRPr="00F8181F" w:rsidRDefault="00293D2B" w:rsidP="00293D2B">
            <w:pPr>
              <w:jc w:val="center"/>
              <w:rPr>
                <w:rFonts w:ascii="Times New Roman" w:hAnsi="Times New Roman"/>
                <w:sz w:val="18"/>
                <w:szCs w:val="18"/>
              </w:rPr>
            </w:pPr>
            <w:r>
              <w:rPr>
                <w:rFonts w:ascii="Times New Roman" w:hAnsi="Times New Roman"/>
                <w:sz w:val="18"/>
                <w:szCs w:val="18"/>
              </w:rPr>
              <w:t>Ц310170510</w:t>
            </w:r>
          </w:p>
        </w:tc>
        <w:tc>
          <w:tcPr>
            <w:tcW w:w="426" w:type="dxa"/>
            <w:vAlign w:val="center"/>
          </w:tcPr>
          <w:p w:rsidR="00293D2B" w:rsidRPr="00F8181F" w:rsidRDefault="00293D2B" w:rsidP="00293D2B">
            <w:pPr>
              <w:jc w:val="center"/>
              <w:rPr>
                <w:rFonts w:ascii="Times New Roman" w:hAnsi="Times New Roman"/>
                <w:sz w:val="18"/>
                <w:szCs w:val="18"/>
              </w:rPr>
            </w:pPr>
            <w:r w:rsidRPr="00F8181F">
              <w:rPr>
                <w:rFonts w:ascii="Times New Roman" w:hAnsi="Times New Roman"/>
                <w:sz w:val="18"/>
                <w:szCs w:val="18"/>
              </w:rPr>
              <w:t>24</w:t>
            </w:r>
            <w:r>
              <w:rPr>
                <w:rFonts w:ascii="Times New Roman" w:hAnsi="Times New Roman"/>
                <w:sz w:val="18"/>
                <w:szCs w:val="18"/>
              </w:rPr>
              <w:t>0</w:t>
            </w:r>
          </w:p>
        </w:tc>
        <w:tc>
          <w:tcPr>
            <w:tcW w:w="995" w:type="dxa"/>
            <w:vAlign w:val="center"/>
          </w:tcPr>
          <w:p w:rsidR="00293D2B" w:rsidRPr="00F8181F" w:rsidRDefault="00293D2B" w:rsidP="00293D2B">
            <w:pPr>
              <w:jc w:val="center"/>
              <w:rPr>
                <w:rFonts w:ascii="Times New Roman" w:hAnsi="Times New Roman"/>
                <w:sz w:val="18"/>
                <w:szCs w:val="18"/>
              </w:rPr>
            </w:pPr>
            <w:r w:rsidRPr="00F8181F">
              <w:rPr>
                <w:rFonts w:ascii="Times New Roman" w:hAnsi="Times New Roman"/>
                <w:sz w:val="18"/>
                <w:szCs w:val="18"/>
              </w:rPr>
              <w:t>100,2</w:t>
            </w:r>
          </w:p>
        </w:tc>
        <w:tc>
          <w:tcPr>
            <w:tcW w:w="853" w:type="dxa"/>
            <w:vAlign w:val="center"/>
          </w:tcPr>
          <w:p w:rsidR="00293D2B" w:rsidRPr="00F8181F" w:rsidRDefault="00293D2B" w:rsidP="00293D2B">
            <w:pPr>
              <w:jc w:val="center"/>
              <w:rPr>
                <w:rFonts w:ascii="Times New Roman" w:hAnsi="Times New Roman"/>
                <w:sz w:val="18"/>
                <w:szCs w:val="18"/>
              </w:rPr>
            </w:pPr>
            <w:r>
              <w:rPr>
                <w:rFonts w:ascii="Times New Roman" w:hAnsi="Times New Roman"/>
                <w:sz w:val="18"/>
                <w:szCs w:val="18"/>
              </w:rPr>
              <w:t>129</w:t>
            </w:r>
            <w:r w:rsidRPr="00F8181F">
              <w:rPr>
                <w:rFonts w:ascii="Times New Roman" w:hAnsi="Times New Roman"/>
                <w:sz w:val="18"/>
                <w:szCs w:val="18"/>
              </w:rPr>
              <w:t>,</w:t>
            </w:r>
            <w:r>
              <w:rPr>
                <w:rFonts w:ascii="Times New Roman" w:hAnsi="Times New Roman"/>
                <w:sz w:val="18"/>
                <w:szCs w:val="18"/>
              </w:rPr>
              <w:t>9</w:t>
            </w:r>
          </w:p>
        </w:tc>
        <w:tc>
          <w:tcPr>
            <w:tcW w:w="852" w:type="dxa"/>
            <w:vAlign w:val="center"/>
          </w:tcPr>
          <w:p w:rsidR="00293D2B" w:rsidRDefault="00293D2B" w:rsidP="00293D2B">
            <w:pPr>
              <w:jc w:val="center"/>
              <w:rPr>
                <w:rFonts w:ascii="Times New Roman" w:hAnsi="Times New Roman"/>
                <w:sz w:val="18"/>
                <w:szCs w:val="18"/>
              </w:rPr>
            </w:pPr>
            <w:r>
              <w:rPr>
                <w:rFonts w:ascii="Times New Roman" w:hAnsi="Times New Roman"/>
                <w:sz w:val="18"/>
                <w:szCs w:val="18"/>
              </w:rPr>
              <w:t>96,8</w:t>
            </w:r>
          </w:p>
        </w:tc>
        <w:tc>
          <w:tcPr>
            <w:tcW w:w="853" w:type="dxa"/>
            <w:vAlign w:val="center"/>
          </w:tcPr>
          <w:p w:rsidR="00293D2B" w:rsidRDefault="00293D2B" w:rsidP="00293D2B">
            <w:pPr>
              <w:jc w:val="center"/>
              <w:rPr>
                <w:rFonts w:ascii="Times New Roman" w:hAnsi="Times New Roman"/>
                <w:sz w:val="18"/>
                <w:szCs w:val="18"/>
              </w:rPr>
            </w:pPr>
          </w:p>
        </w:tc>
        <w:tc>
          <w:tcPr>
            <w:tcW w:w="852" w:type="dxa"/>
            <w:vAlign w:val="center"/>
          </w:tcPr>
          <w:p w:rsidR="00293D2B" w:rsidRDefault="00293D2B" w:rsidP="00293D2B">
            <w:pPr>
              <w:jc w:val="center"/>
              <w:rPr>
                <w:rFonts w:ascii="Times New Roman" w:hAnsi="Times New Roman"/>
                <w:sz w:val="18"/>
                <w:szCs w:val="18"/>
              </w:rPr>
            </w:pPr>
          </w:p>
        </w:tc>
        <w:tc>
          <w:tcPr>
            <w:tcW w:w="993" w:type="dxa"/>
            <w:vAlign w:val="center"/>
          </w:tcPr>
          <w:p w:rsidR="00293D2B" w:rsidRDefault="00293D2B" w:rsidP="00293D2B">
            <w:pPr>
              <w:jc w:val="center"/>
              <w:rPr>
                <w:rFonts w:ascii="Times New Roman" w:hAnsi="Times New Roman"/>
                <w:sz w:val="18"/>
                <w:szCs w:val="18"/>
              </w:rPr>
            </w:pPr>
          </w:p>
        </w:tc>
        <w:tc>
          <w:tcPr>
            <w:tcW w:w="992" w:type="dxa"/>
            <w:vAlign w:val="center"/>
          </w:tcPr>
          <w:p w:rsidR="00293D2B"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124C70" w:rsidRDefault="00293D2B" w:rsidP="00293D2B">
            <w:pPr>
              <w:rPr>
                <w:rFonts w:ascii="Times New Roman" w:hAnsi="Times New Roman"/>
                <w:sz w:val="18"/>
                <w:szCs w:val="18"/>
              </w:rPr>
            </w:pPr>
            <w:r w:rsidRPr="00E564B9">
              <w:rPr>
                <w:rFonts w:ascii="Times New Roman" w:hAnsi="Times New Roman"/>
                <w:sz w:val="18"/>
                <w:szCs w:val="18"/>
              </w:rPr>
              <w:t>Внебюджетные источники</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p>
        </w:tc>
        <w:tc>
          <w:tcPr>
            <w:tcW w:w="1139" w:type="dxa"/>
            <w:vAlign w:val="center"/>
          </w:tcPr>
          <w:p w:rsidR="00293D2B" w:rsidRPr="00E936E9" w:rsidRDefault="00293D2B" w:rsidP="00293D2B">
            <w:pPr>
              <w:jc w:val="center"/>
              <w:rPr>
                <w:rFonts w:ascii="Times New Roman" w:hAnsi="Times New Roman"/>
                <w:sz w:val="18"/>
                <w:szCs w:val="18"/>
                <w:highlight w:val="yellow"/>
              </w:rPr>
            </w:pP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val="restart"/>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Основное мероприятие</w:t>
            </w:r>
            <w:r>
              <w:rPr>
                <w:rFonts w:ascii="Times New Roman" w:hAnsi="Times New Roman"/>
                <w:sz w:val="18"/>
                <w:szCs w:val="18"/>
              </w:rPr>
              <w:t xml:space="preserve"> 5.</w:t>
            </w:r>
          </w:p>
        </w:tc>
        <w:tc>
          <w:tcPr>
            <w:tcW w:w="1677" w:type="dxa"/>
            <w:vMerge w:val="restart"/>
          </w:tcPr>
          <w:p w:rsidR="00293D2B" w:rsidRPr="00E564B9" w:rsidRDefault="00293D2B" w:rsidP="00293D2B">
            <w:pPr>
              <w:rPr>
                <w:rFonts w:ascii="Times New Roman" w:hAnsi="Times New Roman"/>
                <w:sz w:val="18"/>
                <w:szCs w:val="18"/>
              </w:rPr>
            </w:pPr>
            <w:r>
              <w:rPr>
                <w:rFonts w:ascii="Times New Roman" w:hAnsi="Times New Roman"/>
                <w:sz w:val="18"/>
                <w:szCs w:val="18"/>
              </w:rPr>
              <w:t>Обеспечение мер социальной поддержки отдельных категорий граждан по оплате жилищно-коммунальных услуг</w:t>
            </w: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 xml:space="preserve">Всего </w:t>
            </w:r>
          </w:p>
        </w:tc>
        <w:tc>
          <w:tcPr>
            <w:tcW w:w="1981" w:type="dxa"/>
            <w:vMerge w:val="restart"/>
          </w:tcPr>
          <w:p w:rsidR="00293D2B" w:rsidRPr="00E564B9" w:rsidRDefault="00293D2B" w:rsidP="00293D2B">
            <w:pPr>
              <w:pStyle w:val="a8"/>
              <w:rPr>
                <w:rFonts w:ascii="Times New Roman" w:hAnsi="Times New Roman"/>
                <w:sz w:val="18"/>
                <w:szCs w:val="18"/>
              </w:rPr>
            </w:pPr>
            <w:r w:rsidRPr="00E564B9">
              <w:rPr>
                <w:rFonts w:ascii="Times New Roman" w:hAnsi="Times New Roman"/>
                <w:sz w:val="18"/>
                <w:szCs w:val="18"/>
              </w:rPr>
              <w:t>Отдел по социальным вопросам администрации города Чебоксары,</w:t>
            </w:r>
          </w:p>
          <w:p w:rsidR="00293D2B" w:rsidRPr="00B967ED" w:rsidRDefault="00293D2B" w:rsidP="00293D2B">
            <w:pPr>
              <w:pStyle w:val="ConsPlusNormal"/>
              <w:rPr>
                <w:sz w:val="18"/>
                <w:szCs w:val="18"/>
              </w:rPr>
            </w:pPr>
            <w:r w:rsidRPr="00B967ED">
              <w:rPr>
                <w:sz w:val="18"/>
                <w:szCs w:val="18"/>
              </w:rPr>
              <w:t>управление культуры и развития туризма администрации города Чебоксары,</w:t>
            </w:r>
          </w:p>
          <w:p w:rsidR="00293D2B" w:rsidRPr="00124C70" w:rsidRDefault="00293D2B" w:rsidP="00293D2B">
            <w:pPr>
              <w:rPr>
                <w:rFonts w:ascii="Times New Roman" w:hAnsi="Times New Roman"/>
                <w:sz w:val="18"/>
                <w:szCs w:val="18"/>
              </w:rPr>
            </w:pPr>
            <w:r w:rsidRPr="00B967ED">
              <w:rPr>
                <w:rFonts w:ascii="Times New Roman" w:hAnsi="Times New Roman"/>
                <w:sz w:val="18"/>
                <w:szCs w:val="18"/>
              </w:rPr>
              <w:t xml:space="preserve">управление </w:t>
            </w:r>
            <w:r w:rsidRPr="00B967ED">
              <w:rPr>
                <w:rFonts w:ascii="Times New Roman" w:hAnsi="Times New Roman"/>
                <w:sz w:val="18"/>
                <w:szCs w:val="18"/>
              </w:rPr>
              <w:lastRenderedPageBreak/>
              <w:t>образования администрации города Чебоксары</w:t>
            </w: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r w:rsidRPr="00F8181F">
              <w:rPr>
                <w:rFonts w:ascii="Times New Roman" w:hAnsi="Times New Roman"/>
                <w:sz w:val="18"/>
                <w:szCs w:val="18"/>
              </w:rPr>
              <w:t>1003</w:t>
            </w:r>
          </w:p>
        </w:tc>
        <w:tc>
          <w:tcPr>
            <w:tcW w:w="1139" w:type="dxa"/>
            <w:vAlign w:val="center"/>
          </w:tcPr>
          <w:p w:rsidR="00293D2B" w:rsidRPr="00E936E9" w:rsidRDefault="00293D2B" w:rsidP="00293D2B">
            <w:pPr>
              <w:jc w:val="center"/>
              <w:rPr>
                <w:rFonts w:ascii="Times New Roman" w:hAnsi="Times New Roman"/>
                <w:sz w:val="18"/>
                <w:szCs w:val="18"/>
                <w:highlight w:val="yellow"/>
              </w:rPr>
            </w:pPr>
            <w:r w:rsidRPr="00B967ED">
              <w:rPr>
                <w:rFonts w:ascii="Times New Roman" w:hAnsi="Times New Roman"/>
                <w:sz w:val="18"/>
                <w:szCs w:val="18"/>
              </w:rPr>
              <w:t>Ц</w:t>
            </w:r>
            <w:r>
              <w:rPr>
                <w:rFonts w:ascii="Times New Roman" w:hAnsi="Times New Roman"/>
                <w:sz w:val="18"/>
                <w:szCs w:val="18"/>
              </w:rPr>
              <w:t>310110550</w:t>
            </w: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r>
              <w:rPr>
                <w:rFonts w:ascii="Times New Roman" w:hAnsi="Times New Roman"/>
                <w:sz w:val="18"/>
                <w:szCs w:val="18"/>
              </w:rPr>
              <w:t>602,1</w:t>
            </w: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Федеральный бюджет</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p>
        </w:tc>
        <w:tc>
          <w:tcPr>
            <w:tcW w:w="1139" w:type="dxa"/>
            <w:vAlign w:val="center"/>
          </w:tcPr>
          <w:p w:rsidR="00293D2B" w:rsidRPr="00E936E9" w:rsidRDefault="00293D2B" w:rsidP="00293D2B">
            <w:pPr>
              <w:jc w:val="center"/>
              <w:rPr>
                <w:rFonts w:ascii="Times New Roman" w:hAnsi="Times New Roman"/>
                <w:sz w:val="18"/>
                <w:szCs w:val="18"/>
                <w:highlight w:val="yellow"/>
              </w:rPr>
            </w:pP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Республиканский бюджет Чувашской Республики</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r w:rsidRPr="00F8181F">
              <w:rPr>
                <w:rFonts w:ascii="Times New Roman" w:hAnsi="Times New Roman"/>
                <w:sz w:val="18"/>
                <w:szCs w:val="18"/>
              </w:rPr>
              <w:t>1003</w:t>
            </w:r>
          </w:p>
        </w:tc>
        <w:tc>
          <w:tcPr>
            <w:tcW w:w="1139" w:type="dxa"/>
            <w:vAlign w:val="center"/>
          </w:tcPr>
          <w:p w:rsidR="00293D2B" w:rsidRPr="00E936E9" w:rsidRDefault="00293D2B" w:rsidP="00293D2B">
            <w:pPr>
              <w:jc w:val="center"/>
              <w:rPr>
                <w:rFonts w:ascii="Times New Roman" w:hAnsi="Times New Roman"/>
                <w:sz w:val="18"/>
                <w:szCs w:val="18"/>
                <w:highlight w:val="yellow"/>
              </w:rPr>
            </w:pPr>
            <w:r w:rsidRPr="00B967ED">
              <w:rPr>
                <w:rFonts w:ascii="Times New Roman" w:hAnsi="Times New Roman"/>
                <w:sz w:val="18"/>
                <w:szCs w:val="18"/>
              </w:rPr>
              <w:t>Ц</w:t>
            </w:r>
            <w:r>
              <w:rPr>
                <w:rFonts w:ascii="Times New Roman" w:hAnsi="Times New Roman"/>
                <w:sz w:val="18"/>
                <w:szCs w:val="18"/>
              </w:rPr>
              <w:t>310110550</w:t>
            </w: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r>
              <w:rPr>
                <w:rFonts w:ascii="Times New Roman" w:hAnsi="Times New Roman"/>
                <w:sz w:val="18"/>
                <w:szCs w:val="18"/>
              </w:rPr>
              <w:t>602,1</w:t>
            </w: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Бюджет города Чебоксары</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p>
        </w:tc>
        <w:tc>
          <w:tcPr>
            <w:tcW w:w="1139" w:type="dxa"/>
            <w:vAlign w:val="center"/>
          </w:tcPr>
          <w:p w:rsidR="00293D2B" w:rsidRPr="00E936E9" w:rsidRDefault="00293D2B" w:rsidP="00293D2B">
            <w:pPr>
              <w:jc w:val="center"/>
              <w:rPr>
                <w:rFonts w:ascii="Times New Roman" w:hAnsi="Times New Roman"/>
                <w:sz w:val="18"/>
                <w:szCs w:val="18"/>
                <w:highlight w:val="yellow"/>
              </w:rPr>
            </w:pP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Внебюджетные источники</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p>
        </w:tc>
        <w:tc>
          <w:tcPr>
            <w:tcW w:w="1139" w:type="dxa"/>
            <w:vAlign w:val="center"/>
          </w:tcPr>
          <w:p w:rsidR="00293D2B" w:rsidRPr="00E936E9" w:rsidRDefault="00293D2B" w:rsidP="00293D2B">
            <w:pPr>
              <w:jc w:val="center"/>
              <w:rPr>
                <w:rFonts w:ascii="Times New Roman" w:hAnsi="Times New Roman"/>
                <w:sz w:val="18"/>
                <w:szCs w:val="18"/>
                <w:highlight w:val="yellow"/>
              </w:rPr>
            </w:pP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val="restart"/>
          </w:tcPr>
          <w:p w:rsidR="00293D2B" w:rsidRPr="00E564B9" w:rsidRDefault="00293D2B" w:rsidP="00293D2B">
            <w:pPr>
              <w:rPr>
                <w:rFonts w:ascii="Times New Roman" w:hAnsi="Times New Roman"/>
                <w:sz w:val="18"/>
                <w:szCs w:val="18"/>
              </w:rPr>
            </w:pPr>
            <w:r>
              <w:rPr>
                <w:rFonts w:ascii="Times New Roman" w:hAnsi="Times New Roman"/>
                <w:sz w:val="18"/>
                <w:szCs w:val="18"/>
              </w:rPr>
              <w:lastRenderedPageBreak/>
              <w:t>Мероприятие 5.1.</w:t>
            </w:r>
          </w:p>
        </w:tc>
        <w:tc>
          <w:tcPr>
            <w:tcW w:w="1677" w:type="dxa"/>
            <w:vMerge w:val="restart"/>
          </w:tcPr>
          <w:p w:rsidR="00293D2B" w:rsidRPr="00580C8D" w:rsidRDefault="00293D2B" w:rsidP="00293D2B">
            <w:pPr>
              <w:jc w:val="both"/>
              <w:rPr>
                <w:rFonts w:ascii="Times New Roman" w:hAnsi="Times New Roman"/>
                <w:sz w:val="18"/>
                <w:szCs w:val="18"/>
              </w:rPr>
            </w:pPr>
            <w:r>
              <w:rPr>
                <w:rFonts w:ascii="Times New Roman" w:hAnsi="Times New Roman"/>
                <w:sz w:val="18"/>
                <w:szCs w:val="18"/>
              </w:rPr>
              <w:t>П</w:t>
            </w:r>
            <w:r w:rsidRPr="00580C8D">
              <w:rPr>
                <w:rFonts w:ascii="Times New Roman" w:hAnsi="Times New Roman"/>
                <w:sz w:val="18"/>
                <w:szCs w:val="18"/>
              </w:rPr>
              <w:t>редоставлени</w:t>
            </w:r>
            <w:r>
              <w:rPr>
                <w:rFonts w:ascii="Times New Roman" w:hAnsi="Times New Roman"/>
                <w:sz w:val="18"/>
                <w:szCs w:val="18"/>
              </w:rPr>
              <w:t>е</w:t>
            </w:r>
            <w:r w:rsidRPr="00580C8D">
              <w:rPr>
                <w:rFonts w:ascii="Times New Roman" w:hAnsi="Times New Roman"/>
                <w:sz w:val="18"/>
                <w:szCs w:val="18"/>
              </w:rPr>
              <w:t xml:space="preserve"> меры </w:t>
            </w:r>
          </w:p>
          <w:p w:rsidR="00293D2B" w:rsidRPr="00580C8D" w:rsidRDefault="00293D2B" w:rsidP="00293D2B">
            <w:pPr>
              <w:jc w:val="both"/>
              <w:rPr>
                <w:rFonts w:ascii="Times New Roman" w:hAnsi="Times New Roman"/>
                <w:sz w:val="18"/>
                <w:szCs w:val="18"/>
              </w:rPr>
            </w:pPr>
            <w:r w:rsidRPr="00580C8D">
              <w:rPr>
                <w:rFonts w:ascii="Times New Roman" w:hAnsi="Times New Roman"/>
                <w:sz w:val="18"/>
                <w:szCs w:val="18"/>
              </w:rPr>
              <w:t xml:space="preserve">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w:t>
            </w:r>
            <w:proofErr w:type="gramStart"/>
            <w:r w:rsidRPr="00580C8D">
              <w:rPr>
                <w:rFonts w:ascii="Times New Roman" w:hAnsi="Times New Roman"/>
                <w:sz w:val="18"/>
                <w:szCs w:val="18"/>
              </w:rPr>
              <w:t>проживающим</w:t>
            </w:r>
            <w:proofErr w:type="gramEnd"/>
            <w:r w:rsidRPr="00580C8D">
              <w:rPr>
                <w:rFonts w:ascii="Times New Roman" w:hAnsi="Times New Roman"/>
                <w:sz w:val="18"/>
                <w:szCs w:val="18"/>
              </w:rPr>
              <w:t xml:space="preserve"> и работающим </w:t>
            </w:r>
          </w:p>
          <w:p w:rsidR="00293D2B" w:rsidRPr="00580C8D" w:rsidRDefault="00293D2B" w:rsidP="00293D2B">
            <w:pPr>
              <w:jc w:val="both"/>
              <w:rPr>
                <w:rFonts w:ascii="Times New Roman" w:hAnsi="Times New Roman"/>
                <w:sz w:val="18"/>
                <w:szCs w:val="18"/>
              </w:rPr>
            </w:pPr>
            <w:r w:rsidRPr="00580C8D">
              <w:rPr>
                <w:rFonts w:ascii="Times New Roman" w:hAnsi="Times New Roman"/>
                <w:sz w:val="18"/>
                <w:szCs w:val="18"/>
              </w:rPr>
              <w:t xml:space="preserve">в сельских населенных пунктах, рабочих поселках (поселках городского типа) педагогическим работникам и библиотекарям муниципальных </w:t>
            </w:r>
          </w:p>
          <w:p w:rsidR="00293D2B" w:rsidRPr="00580C8D" w:rsidRDefault="00293D2B" w:rsidP="00293D2B">
            <w:pPr>
              <w:jc w:val="both"/>
              <w:rPr>
                <w:rFonts w:ascii="Times New Roman" w:hAnsi="Times New Roman"/>
                <w:sz w:val="18"/>
                <w:szCs w:val="18"/>
              </w:rPr>
            </w:pPr>
            <w:r w:rsidRPr="00580C8D">
              <w:rPr>
                <w:rFonts w:ascii="Times New Roman" w:hAnsi="Times New Roman"/>
                <w:sz w:val="18"/>
                <w:szCs w:val="18"/>
              </w:rPr>
              <w:t xml:space="preserve">образовательных организаций, а также гражданам, проработавшим </w:t>
            </w:r>
          </w:p>
          <w:p w:rsidR="00293D2B" w:rsidRPr="00580C8D" w:rsidRDefault="00293D2B" w:rsidP="00293D2B">
            <w:pPr>
              <w:jc w:val="both"/>
              <w:rPr>
                <w:rFonts w:ascii="Times New Roman" w:hAnsi="Times New Roman"/>
                <w:sz w:val="18"/>
                <w:szCs w:val="18"/>
              </w:rPr>
            </w:pPr>
            <w:r w:rsidRPr="00580C8D">
              <w:rPr>
                <w:rFonts w:ascii="Times New Roman" w:hAnsi="Times New Roman"/>
                <w:sz w:val="18"/>
                <w:szCs w:val="18"/>
              </w:rPr>
              <w:t xml:space="preserve">не менее 10 лет на указанных должностях в этих организациях, </w:t>
            </w:r>
          </w:p>
          <w:p w:rsidR="00293D2B" w:rsidRPr="00580C8D" w:rsidRDefault="00293D2B" w:rsidP="00293D2B">
            <w:pPr>
              <w:jc w:val="both"/>
              <w:rPr>
                <w:rFonts w:ascii="Times New Roman" w:hAnsi="Times New Roman"/>
                <w:sz w:val="18"/>
                <w:szCs w:val="18"/>
              </w:rPr>
            </w:pPr>
            <w:r w:rsidRPr="00580C8D">
              <w:rPr>
                <w:rFonts w:ascii="Times New Roman" w:hAnsi="Times New Roman"/>
                <w:sz w:val="18"/>
                <w:szCs w:val="18"/>
              </w:rPr>
              <w:t xml:space="preserve">расположенных в сельских населенных пунктах, рабочих поселках </w:t>
            </w:r>
          </w:p>
          <w:p w:rsidR="00293D2B" w:rsidRPr="00E564B9" w:rsidRDefault="00293D2B" w:rsidP="000F04AA">
            <w:pPr>
              <w:jc w:val="both"/>
              <w:rPr>
                <w:rFonts w:ascii="Times New Roman" w:hAnsi="Times New Roman"/>
                <w:sz w:val="18"/>
                <w:szCs w:val="18"/>
              </w:rPr>
            </w:pPr>
            <w:r w:rsidRPr="00580C8D">
              <w:rPr>
                <w:rFonts w:ascii="Times New Roman" w:hAnsi="Times New Roman"/>
                <w:sz w:val="18"/>
                <w:szCs w:val="18"/>
              </w:rPr>
              <w:t>(</w:t>
            </w:r>
            <w:proofErr w:type="gramStart"/>
            <w:r w:rsidRPr="00580C8D">
              <w:rPr>
                <w:rFonts w:ascii="Times New Roman" w:hAnsi="Times New Roman"/>
                <w:sz w:val="18"/>
                <w:szCs w:val="18"/>
              </w:rPr>
              <w:t>поселках</w:t>
            </w:r>
            <w:proofErr w:type="gramEnd"/>
            <w:r w:rsidRPr="00580C8D">
              <w:rPr>
                <w:rFonts w:ascii="Times New Roman" w:hAnsi="Times New Roman"/>
                <w:sz w:val="18"/>
                <w:szCs w:val="18"/>
              </w:rPr>
              <w:t xml:space="preserve"> городского типа), вышедшим на </w:t>
            </w:r>
            <w:r w:rsidRPr="00580C8D">
              <w:rPr>
                <w:rFonts w:ascii="Times New Roman" w:hAnsi="Times New Roman"/>
                <w:sz w:val="18"/>
                <w:szCs w:val="18"/>
              </w:rPr>
              <w:lastRenderedPageBreak/>
              <w:t>пенсию в период работы в этих организациях, у которых право на указанную меру социальной поддержки возникло по состоянию на 31 января 2016 года</w:t>
            </w: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lastRenderedPageBreak/>
              <w:t xml:space="preserve">Всего </w:t>
            </w:r>
          </w:p>
        </w:tc>
        <w:tc>
          <w:tcPr>
            <w:tcW w:w="1981" w:type="dxa"/>
            <w:vMerge w:val="restart"/>
          </w:tcPr>
          <w:p w:rsidR="00293D2B" w:rsidRPr="00124C70" w:rsidRDefault="00293D2B" w:rsidP="00293D2B">
            <w:pPr>
              <w:rPr>
                <w:rFonts w:ascii="Times New Roman" w:hAnsi="Times New Roman"/>
                <w:sz w:val="18"/>
                <w:szCs w:val="18"/>
              </w:rPr>
            </w:pPr>
            <w:r>
              <w:rPr>
                <w:rFonts w:ascii="Times New Roman" w:hAnsi="Times New Roman"/>
                <w:sz w:val="18"/>
                <w:szCs w:val="18"/>
              </w:rPr>
              <w:t>У</w:t>
            </w:r>
            <w:r w:rsidRPr="00B967ED">
              <w:rPr>
                <w:rFonts w:ascii="Times New Roman" w:hAnsi="Times New Roman"/>
                <w:sz w:val="18"/>
                <w:szCs w:val="18"/>
              </w:rPr>
              <w:t>правление образования администрации города Чебоксары</w:t>
            </w:r>
          </w:p>
        </w:tc>
        <w:tc>
          <w:tcPr>
            <w:tcW w:w="430" w:type="dxa"/>
            <w:vAlign w:val="center"/>
          </w:tcPr>
          <w:p w:rsidR="00293D2B" w:rsidRPr="00E936E9" w:rsidRDefault="00293D2B" w:rsidP="00293D2B">
            <w:pPr>
              <w:jc w:val="center"/>
              <w:rPr>
                <w:rFonts w:ascii="Times New Roman" w:hAnsi="Times New Roman"/>
                <w:sz w:val="18"/>
                <w:szCs w:val="18"/>
                <w:highlight w:val="yellow"/>
              </w:rPr>
            </w:pPr>
            <w:r w:rsidRPr="00DC72D2">
              <w:rPr>
                <w:rFonts w:ascii="Times New Roman" w:hAnsi="Times New Roman"/>
                <w:sz w:val="18"/>
                <w:szCs w:val="18"/>
              </w:rPr>
              <w:t>974</w:t>
            </w:r>
          </w:p>
        </w:tc>
        <w:tc>
          <w:tcPr>
            <w:tcW w:w="572" w:type="dxa"/>
            <w:vAlign w:val="center"/>
          </w:tcPr>
          <w:p w:rsidR="00293D2B" w:rsidRPr="00E936E9" w:rsidRDefault="00293D2B" w:rsidP="00293D2B">
            <w:pPr>
              <w:jc w:val="center"/>
              <w:rPr>
                <w:rFonts w:ascii="Times New Roman" w:hAnsi="Times New Roman"/>
                <w:sz w:val="18"/>
                <w:szCs w:val="18"/>
                <w:highlight w:val="yellow"/>
              </w:rPr>
            </w:pPr>
            <w:r w:rsidRPr="00F8181F">
              <w:rPr>
                <w:rFonts w:ascii="Times New Roman" w:hAnsi="Times New Roman"/>
                <w:sz w:val="18"/>
                <w:szCs w:val="18"/>
              </w:rPr>
              <w:t>1003</w:t>
            </w:r>
          </w:p>
        </w:tc>
        <w:tc>
          <w:tcPr>
            <w:tcW w:w="1139" w:type="dxa"/>
            <w:vAlign w:val="center"/>
          </w:tcPr>
          <w:p w:rsidR="00293D2B" w:rsidRPr="00E936E9" w:rsidRDefault="00293D2B" w:rsidP="00293D2B">
            <w:pPr>
              <w:jc w:val="center"/>
              <w:rPr>
                <w:rFonts w:ascii="Times New Roman" w:hAnsi="Times New Roman"/>
                <w:sz w:val="18"/>
                <w:szCs w:val="18"/>
                <w:highlight w:val="yellow"/>
              </w:rPr>
            </w:pPr>
            <w:r w:rsidRPr="00B967ED">
              <w:rPr>
                <w:rFonts w:ascii="Times New Roman" w:hAnsi="Times New Roman"/>
                <w:sz w:val="18"/>
                <w:szCs w:val="18"/>
              </w:rPr>
              <w:t>Ц</w:t>
            </w:r>
            <w:r>
              <w:rPr>
                <w:rFonts w:ascii="Times New Roman" w:hAnsi="Times New Roman"/>
                <w:sz w:val="18"/>
                <w:szCs w:val="18"/>
              </w:rPr>
              <w:t>310110550</w:t>
            </w: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r>
              <w:rPr>
                <w:rFonts w:ascii="Times New Roman" w:hAnsi="Times New Roman"/>
                <w:sz w:val="18"/>
                <w:szCs w:val="18"/>
              </w:rPr>
              <w:t>494,5</w:t>
            </w: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Федеральный бюджет</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p>
        </w:tc>
        <w:tc>
          <w:tcPr>
            <w:tcW w:w="1139" w:type="dxa"/>
            <w:vAlign w:val="center"/>
          </w:tcPr>
          <w:p w:rsidR="00293D2B" w:rsidRPr="00E936E9" w:rsidRDefault="00293D2B" w:rsidP="00293D2B">
            <w:pPr>
              <w:jc w:val="center"/>
              <w:rPr>
                <w:rFonts w:ascii="Times New Roman" w:hAnsi="Times New Roman"/>
                <w:sz w:val="18"/>
                <w:szCs w:val="18"/>
                <w:highlight w:val="yellow"/>
              </w:rPr>
            </w:pP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Республиканский бюджет Чувашской Республики</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r w:rsidRPr="00DC72D2">
              <w:rPr>
                <w:rFonts w:ascii="Times New Roman" w:hAnsi="Times New Roman"/>
                <w:sz w:val="18"/>
                <w:szCs w:val="18"/>
              </w:rPr>
              <w:t>974</w:t>
            </w:r>
          </w:p>
        </w:tc>
        <w:tc>
          <w:tcPr>
            <w:tcW w:w="572" w:type="dxa"/>
            <w:vAlign w:val="center"/>
          </w:tcPr>
          <w:p w:rsidR="00293D2B" w:rsidRPr="00E936E9" w:rsidRDefault="00293D2B" w:rsidP="00293D2B">
            <w:pPr>
              <w:jc w:val="center"/>
              <w:rPr>
                <w:rFonts w:ascii="Times New Roman" w:hAnsi="Times New Roman"/>
                <w:sz w:val="18"/>
                <w:szCs w:val="18"/>
                <w:highlight w:val="yellow"/>
              </w:rPr>
            </w:pPr>
            <w:r w:rsidRPr="00F8181F">
              <w:rPr>
                <w:rFonts w:ascii="Times New Roman" w:hAnsi="Times New Roman"/>
                <w:sz w:val="18"/>
                <w:szCs w:val="18"/>
              </w:rPr>
              <w:t>1003</w:t>
            </w:r>
          </w:p>
        </w:tc>
        <w:tc>
          <w:tcPr>
            <w:tcW w:w="1139" w:type="dxa"/>
            <w:vAlign w:val="center"/>
          </w:tcPr>
          <w:p w:rsidR="00293D2B" w:rsidRPr="00E936E9" w:rsidRDefault="00293D2B" w:rsidP="00293D2B">
            <w:pPr>
              <w:jc w:val="center"/>
              <w:rPr>
                <w:rFonts w:ascii="Times New Roman" w:hAnsi="Times New Roman"/>
                <w:sz w:val="18"/>
                <w:szCs w:val="18"/>
                <w:highlight w:val="yellow"/>
              </w:rPr>
            </w:pPr>
            <w:r w:rsidRPr="00B967ED">
              <w:rPr>
                <w:rFonts w:ascii="Times New Roman" w:hAnsi="Times New Roman"/>
                <w:sz w:val="18"/>
                <w:szCs w:val="18"/>
              </w:rPr>
              <w:t>Ц</w:t>
            </w:r>
            <w:r>
              <w:rPr>
                <w:rFonts w:ascii="Times New Roman" w:hAnsi="Times New Roman"/>
                <w:sz w:val="18"/>
                <w:szCs w:val="18"/>
              </w:rPr>
              <w:t>310110550</w:t>
            </w: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r>
              <w:rPr>
                <w:rFonts w:ascii="Times New Roman" w:hAnsi="Times New Roman"/>
                <w:sz w:val="18"/>
                <w:szCs w:val="18"/>
              </w:rPr>
              <w:t>494,5</w:t>
            </w: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Бюджет города Чебоксары</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p>
        </w:tc>
        <w:tc>
          <w:tcPr>
            <w:tcW w:w="1139" w:type="dxa"/>
            <w:vAlign w:val="center"/>
          </w:tcPr>
          <w:p w:rsidR="00293D2B" w:rsidRPr="00E936E9" w:rsidRDefault="00293D2B" w:rsidP="00293D2B">
            <w:pPr>
              <w:jc w:val="center"/>
              <w:rPr>
                <w:rFonts w:ascii="Times New Roman" w:hAnsi="Times New Roman"/>
                <w:sz w:val="18"/>
                <w:szCs w:val="18"/>
                <w:highlight w:val="yellow"/>
              </w:rPr>
            </w:pP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Внебюджетные источники</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p>
        </w:tc>
        <w:tc>
          <w:tcPr>
            <w:tcW w:w="1139" w:type="dxa"/>
            <w:vAlign w:val="center"/>
          </w:tcPr>
          <w:p w:rsidR="00293D2B" w:rsidRPr="00E936E9" w:rsidRDefault="00293D2B" w:rsidP="00293D2B">
            <w:pPr>
              <w:jc w:val="center"/>
              <w:rPr>
                <w:rFonts w:ascii="Times New Roman" w:hAnsi="Times New Roman"/>
                <w:sz w:val="18"/>
                <w:szCs w:val="18"/>
                <w:highlight w:val="yellow"/>
              </w:rPr>
            </w:pP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val="restart"/>
          </w:tcPr>
          <w:p w:rsidR="00293D2B" w:rsidRPr="00E564B9" w:rsidRDefault="00293D2B" w:rsidP="00293D2B">
            <w:pPr>
              <w:rPr>
                <w:rFonts w:ascii="Times New Roman" w:hAnsi="Times New Roman"/>
                <w:sz w:val="18"/>
                <w:szCs w:val="18"/>
              </w:rPr>
            </w:pPr>
            <w:r>
              <w:rPr>
                <w:rFonts w:ascii="Times New Roman" w:hAnsi="Times New Roman"/>
                <w:sz w:val="18"/>
                <w:szCs w:val="18"/>
              </w:rPr>
              <w:lastRenderedPageBreak/>
              <w:t>Мероприятие 5.2.</w:t>
            </w:r>
          </w:p>
        </w:tc>
        <w:tc>
          <w:tcPr>
            <w:tcW w:w="1677" w:type="dxa"/>
            <w:vMerge w:val="restart"/>
          </w:tcPr>
          <w:p w:rsidR="00293D2B" w:rsidRPr="00080619" w:rsidRDefault="00293D2B" w:rsidP="00293D2B">
            <w:pPr>
              <w:rPr>
                <w:rFonts w:ascii="Times New Roman" w:hAnsi="Times New Roman"/>
                <w:sz w:val="18"/>
              </w:rPr>
            </w:pPr>
            <w:r>
              <w:rPr>
                <w:rFonts w:ascii="Times New Roman" w:hAnsi="Times New Roman"/>
                <w:sz w:val="18"/>
              </w:rPr>
              <w:t>П</w:t>
            </w:r>
            <w:r w:rsidRPr="00080619">
              <w:rPr>
                <w:rFonts w:ascii="Times New Roman" w:hAnsi="Times New Roman"/>
                <w:sz w:val="18"/>
              </w:rPr>
              <w:t>редоставлени</w:t>
            </w:r>
            <w:r>
              <w:rPr>
                <w:rFonts w:ascii="Times New Roman" w:hAnsi="Times New Roman"/>
                <w:sz w:val="18"/>
              </w:rPr>
              <w:t>е</w:t>
            </w:r>
            <w:r w:rsidRPr="00080619">
              <w:rPr>
                <w:rFonts w:ascii="Times New Roman" w:hAnsi="Times New Roman"/>
                <w:sz w:val="18"/>
              </w:rPr>
              <w:t xml:space="preserve"> меры </w:t>
            </w:r>
          </w:p>
          <w:p w:rsidR="00293D2B" w:rsidRPr="00080619" w:rsidRDefault="00293D2B" w:rsidP="00293D2B">
            <w:pPr>
              <w:rPr>
                <w:rFonts w:ascii="Times New Roman" w:hAnsi="Times New Roman"/>
                <w:sz w:val="18"/>
              </w:rPr>
            </w:pPr>
            <w:r w:rsidRPr="00080619">
              <w:rPr>
                <w:rFonts w:ascii="Times New Roman" w:hAnsi="Times New Roman"/>
                <w:sz w:val="18"/>
              </w:rPr>
              <w:t xml:space="preserve">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w:t>
            </w:r>
            <w:proofErr w:type="gramStart"/>
            <w:r w:rsidRPr="00080619">
              <w:rPr>
                <w:rFonts w:ascii="Times New Roman" w:hAnsi="Times New Roman"/>
                <w:sz w:val="18"/>
              </w:rPr>
              <w:t>проживающим</w:t>
            </w:r>
            <w:proofErr w:type="gramEnd"/>
            <w:r w:rsidRPr="00080619">
              <w:rPr>
                <w:rFonts w:ascii="Times New Roman" w:hAnsi="Times New Roman"/>
                <w:sz w:val="18"/>
              </w:rPr>
              <w:t xml:space="preserve"> и работающим </w:t>
            </w:r>
          </w:p>
          <w:p w:rsidR="00293D2B" w:rsidRPr="00080619" w:rsidRDefault="00293D2B" w:rsidP="00293D2B">
            <w:pPr>
              <w:rPr>
                <w:rFonts w:ascii="Times New Roman" w:hAnsi="Times New Roman"/>
                <w:sz w:val="18"/>
              </w:rPr>
            </w:pPr>
            <w:r w:rsidRPr="00080619">
              <w:rPr>
                <w:rFonts w:ascii="Times New Roman" w:hAnsi="Times New Roman"/>
                <w:sz w:val="18"/>
              </w:rPr>
              <w:t xml:space="preserve">в сельских населенных пунктах, рабочих поселках (поселках городского типа) работникам культуры, искусства и кинематографии, </w:t>
            </w:r>
          </w:p>
          <w:p w:rsidR="00293D2B" w:rsidRPr="00080619" w:rsidRDefault="00293D2B" w:rsidP="00293D2B">
            <w:pPr>
              <w:rPr>
                <w:rFonts w:ascii="Times New Roman" w:hAnsi="Times New Roman"/>
                <w:sz w:val="18"/>
              </w:rPr>
            </w:pPr>
            <w:r w:rsidRPr="00080619">
              <w:rPr>
                <w:rFonts w:ascii="Times New Roman" w:hAnsi="Times New Roman"/>
                <w:sz w:val="18"/>
              </w:rPr>
              <w:t xml:space="preserve">за исключением работников, занимающих должности служащих </w:t>
            </w:r>
          </w:p>
          <w:p w:rsidR="00293D2B" w:rsidRPr="00080619" w:rsidRDefault="00293D2B" w:rsidP="00293D2B">
            <w:pPr>
              <w:rPr>
                <w:rFonts w:ascii="Times New Roman" w:hAnsi="Times New Roman"/>
                <w:sz w:val="18"/>
              </w:rPr>
            </w:pPr>
            <w:r w:rsidRPr="00080619">
              <w:rPr>
                <w:rFonts w:ascii="Times New Roman" w:hAnsi="Times New Roman"/>
                <w:sz w:val="18"/>
              </w:rPr>
              <w:t xml:space="preserve">и </w:t>
            </w:r>
            <w:proofErr w:type="gramStart"/>
            <w:r w:rsidRPr="00080619">
              <w:rPr>
                <w:rFonts w:ascii="Times New Roman" w:hAnsi="Times New Roman"/>
                <w:sz w:val="18"/>
              </w:rPr>
              <w:t>осуществляющих</w:t>
            </w:r>
            <w:proofErr w:type="gramEnd"/>
            <w:r w:rsidRPr="00080619">
              <w:rPr>
                <w:rFonts w:ascii="Times New Roman" w:hAnsi="Times New Roman"/>
                <w:sz w:val="18"/>
              </w:rPr>
              <w:t xml:space="preserve"> профессиональную деятельность по профессиям </w:t>
            </w:r>
          </w:p>
          <w:p w:rsidR="00293D2B" w:rsidRPr="00080619" w:rsidRDefault="00293D2B" w:rsidP="00293D2B">
            <w:pPr>
              <w:rPr>
                <w:rFonts w:ascii="Times New Roman" w:hAnsi="Times New Roman"/>
                <w:sz w:val="18"/>
              </w:rPr>
            </w:pPr>
            <w:r w:rsidRPr="00080619">
              <w:rPr>
                <w:rFonts w:ascii="Times New Roman" w:hAnsi="Times New Roman"/>
                <w:sz w:val="18"/>
              </w:rPr>
              <w:lastRenderedPageBreak/>
              <w:t xml:space="preserve">рабочих, муниципальных организаций культуры, а также гражданам, </w:t>
            </w:r>
          </w:p>
          <w:p w:rsidR="00293D2B" w:rsidRPr="00080619" w:rsidRDefault="00293D2B" w:rsidP="00293D2B">
            <w:pPr>
              <w:rPr>
                <w:rFonts w:ascii="Times New Roman" w:hAnsi="Times New Roman"/>
                <w:sz w:val="18"/>
              </w:rPr>
            </w:pPr>
            <w:proofErr w:type="gramStart"/>
            <w:r w:rsidRPr="00080619">
              <w:rPr>
                <w:rFonts w:ascii="Times New Roman" w:hAnsi="Times New Roman"/>
                <w:sz w:val="18"/>
              </w:rPr>
              <w:t>проработавшим</w:t>
            </w:r>
            <w:proofErr w:type="gramEnd"/>
            <w:r w:rsidRPr="00080619">
              <w:rPr>
                <w:rFonts w:ascii="Times New Roman" w:hAnsi="Times New Roman"/>
                <w:sz w:val="18"/>
              </w:rPr>
              <w:t xml:space="preserve"> не менее 10 лет на указанных должностях в этих </w:t>
            </w:r>
          </w:p>
          <w:p w:rsidR="00293D2B" w:rsidRPr="00080619" w:rsidRDefault="00293D2B" w:rsidP="00293D2B">
            <w:pPr>
              <w:rPr>
                <w:rFonts w:ascii="Times New Roman" w:hAnsi="Times New Roman"/>
                <w:sz w:val="18"/>
              </w:rPr>
            </w:pPr>
            <w:proofErr w:type="gramStart"/>
            <w:r w:rsidRPr="00080619">
              <w:rPr>
                <w:rFonts w:ascii="Times New Roman" w:hAnsi="Times New Roman"/>
                <w:sz w:val="18"/>
              </w:rPr>
              <w:t>организациях</w:t>
            </w:r>
            <w:proofErr w:type="gramEnd"/>
            <w:r w:rsidRPr="00080619">
              <w:rPr>
                <w:rFonts w:ascii="Times New Roman" w:hAnsi="Times New Roman"/>
                <w:sz w:val="18"/>
              </w:rPr>
              <w:t>, расположенных в сельских населенных пунктах, рабочих поселках (поселках городского типа), вышедшим на пенсию в период работы в этих организациях, у которых право на указанную меру</w:t>
            </w:r>
          </w:p>
          <w:p w:rsidR="00293D2B" w:rsidRPr="00E564B9" w:rsidRDefault="00293D2B" w:rsidP="00293D2B">
            <w:pPr>
              <w:rPr>
                <w:rFonts w:ascii="Times New Roman" w:hAnsi="Times New Roman"/>
                <w:sz w:val="18"/>
                <w:szCs w:val="18"/>
              </w:rPr>
            </w:pPr>
            <w:r w:rsidRPr="00080619">
              <w:rPr>
                <w:rFonts w:ascii="Times New Roman" w:hAnsi="Times New Roman"/>
                <w:sz w:val="18"/>
              </w:rPr>
              <w:t>социальной поддержки возникло по состоянию на 31 января 2016 года</w:t>
            </w: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lastRenderedPageBreak/>
              <w:t xml:space="preserve">Всего </w:t>
            </w:r>
          </w:p>
        </w:tc>
        <w:tc>
          <w:tcPr>
            <w:tcW w:w="1981" w:type="dxa"/>
            <w:vMerge w:val="restart"/>
          </w:tcPr>
          <w:p w:rsidR="00293D2B" w:rsidRPr="00124C70" w:rsidRDefault="00293D2B" w:rsidP="00293D2B">
            <w:pPr>
              <w:rPr>
                <w:rFonts w:ascii="Times New Roman" w:hAnsi="Times New Roman"/>
                <w:sz w:val="18"/>
                <w:szCs w:val="18"/>
              </w:rPr>
            </w:pPr>
            <w:r>
              <w:rPr>
                <w:rFonts w:ascii="Times New Roman" w:hAnsi="Times New Roman"/>
                <w:sz w:val="18"/>
                <w:szCs w:val="18"/>
              </w:rPr>
              <w:t>У</w:t>
            </w:r>
            <w:r w:rsidRPr="00B967ED">
              <w:rPr>
                <w:rFonts w:ascii="Times New Roman" w:hAnsi="Times New Roman"/>
                <w:sz w:val="18"/>
                <w:szCs w:val="18"/>
              </w:rPr>
              <w:t>правление культуры и развития туризма администрации города</w:t>
            </w:r>
          </w:p>
        </w:tc>
        <w:tc>
          <w:tcPr>
            <w:tcW w:w="430" w:type="dxa"/>
            <w:vAlign w:val="center"/>
          </w:tcPr>
          <w:p w:rsidR="00293D2B" w:rsidRPr="00E936E9" w:rsidRDefault="00293D2B" w:rsidP="00293D2B">
            <w:pPr>
              <w:jc w:val="center"/>
              <w:rPr>
                <w:rFonts w:ascii="Times New Roman" w:hAnsi="Times New Roman"/>
                <w:sz w:val="18"/>
                <w:szCs w:val="18"/>
                <w:highlight w:val="yellow"/>
              </w:rPr>
            </w:pPr>
            <w:r w:rsidRPr="00DC72D2">
              <w:rPr>
                <w:rFonts w:ascii="Times New Roman" w:hAnsi="Times New Roman"/>
                <w:sz w:val="18"/>
                <w:szCs w:val="18"/>
              </w:rPr>
              <w:t>957</w:t>
            </w:r>
          </w:p>
        </w:tc>
        <w:tc>
          <w:tcPr>
            <w:tcW w:w="572" w:type="dxa"/>
            <w:vAlign w:val="center"/>
          </w:tcPr>
          <w:p w:rsidR="00293D2B" w:rsidRPr="00E936E9" w:rsidRDefault="00293D2B" w:rsidP="00293D2B">
            <w:pPr>
              <w:jc w:val="center"/>
              <w:rPr>
                <w:rFonts w:ascii="Times New Roman" w:hAnsi="Times New Roman"/>
                <w:sz w:val="18"/>
                <w:szCs w:val="18"/>
                <w:highlight w:val="yellow"/>
              </w:rPr>
            </w:pPr>
            <w:r w:rsidRPr="00F8181F">
              <w:rPr>
                <w:rFonts w:ascii="Times New Roman" w:hAnsi="Times New Roman"/>
                <w:sz w:val="18"/>
                <w:szCs w:val="18"/>
              </w:rPr>
              <w:t>1003</w:t>
            </w:r>
          </w:p>
        </w:tc>
        <w:tc>
          <w:tcPr>
            <w:tcW w:w="1139" w:type="dxa"/>
            <w:vAlign w:val="center"/>
          </w:tcPr>
          <w:p w:rsidR="00293D2B" w:rsidRPr="00E936E9" w:rsidRDefault="00293D2B" w:rsidP="00293D2B">
            <w:pPr>
              <w:jc w:val="center"/>
              <w:rPr>
                <w:rFonts w:ascii="Times New Roman" w:hAnsi="Times New Roman"/>
                <w:sz w:val="18"/>
                <w:szCs w:val="18"/>
                <w:highlight w:val="yellow"/>
              </w:rPr>
            </w:pPr>
            <w:r w:rsidRPr="00B967ED">
              <w:rPr>
                <w:rFonts w:ascii="Times New Roman" w:hAnsi="Times New Roman"/>
                <w:sz w:val="18"/>
                <w:szCs w:val="18"/>
              </w:rPr>
              <w:t>Ц</w:t>
            </w:r>
            <w:r>
              <w:rPr>
                <w:rFonts w:ascii="Times New Roman" w:hAnsi="Times New Roman"/>
                <w:sz w:val="18"/>
                <w:szCs w:val="18"/>
              </w:rPr>
              <w:t>310110550</w:t>
            </w: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r>
              <w:rPr>
                <w:rFonts w:ascii="Times New Roman" w:hAnsi="Times New Roman"/>
                <w:sz w:val="18"/>
                <w:szCs w:val="18"/>
              </w:rPr>
              <w:t>107,6</w:t>
            </w: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Федеральный бюджет</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p>
        </w:tc>
        <w:tc>
          <w:tcPr>
            <w:tcW w:w="1139" w:type="dxa"/>
            <w:vAlign w:val="center"/>
          </w:tcPr>
          <w:p w:rsidR="00293D2B" w:rsidRPr="00E936E9" w:rsidRDefault="00293D2B" w:rsidP="00293D2B">
            <w:pPr>
              <w:jc w:val="center"/>
              <w:rPr>
                <w:rFonts w:ascii="Times New Roman" w:hAnsi="Times New Roman"/>
                <w:sz w:val="18"/>
                <w:szCs w:val="18"/>
                <w:highlight w:val="yellow"/>
              </w:rPr>
            </w:pP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Республиканский бюджет Чувашской Республики</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r w:rsidRPr="00DC72D2">
              <w:rPr>
                <w:rFonts w:ascii="Times New Roman" w:hAnsi="Times New Roman"/>
                <w:sz w:val="18"/>
                <w:szCs w:val="18"/>
              </w:rPr>
              <w:t>957</w:t>
            </w:r>
          </w:p>
        </w:tc>
        <w:tc>
          <w:tcPr>
            <w:tcW w:w="572" w:type="dxa"/>
            <w:vAlign w:val="center"/>
          </w:tcPr>
          <w:p w:rsidR="00293D2B" w:rsidRPr="00E936E9" w:rsidRDefault="00293D2B" w:rsidP="00293D2B">
            <w:pPr>
              <w:jc w:val="center"/>
              <w:rPr>
                <w:rFonts w:ascii="Times New Roman" w:hAnsi="Times New Roman"/>
                <w:sz w:val="18"/>
                <w:szCs w:val="18"/>
                <w:highlight w:val="yellow"/>
              </w:rPr>
            </w:pPr>
            <w:r w:rsidRPr="00F8181F">
              <w:rPr>
                <w:rFonts w:ascii="Times New Roman" w:hAnsi="Times New Roman"/>
                <w:sz w:val="18"/>
                <w:szCs w:val="18"/>
              </w:rPr>
              <w:t>1003</w:t>
            </w:r>
          </w:p>
        </w:tc>
        <w:tc>
          <w:tcPr>
            <w:tcW w:w="1139" w:type="dxa"/>
            <w:vAlign w:val="center"/>
          </w:tcPr>
          <w:p w:rsidR="00293D2B" w:rsidRPr="00E936E9" w:rsidRDefault="00293D2B" w:rsidP="00293D2B">
            <w:pPr>
              <w:jc w:val="center"/>
              <w:rPr>
                <w:rFonts w:ascii="Times New Roman" w:hAnsi="Times New Roman"/>
                <w:sz w:val="18"/>
                <w:szCs w:val="18"/>
                <w:highlight w:val="yellow"/>
              </w:rPr>
            </w:pPr>
            <w:r w:rsidRPr="00B967ED">
              <w:rPr>
                <w:rFonts w:ascii="Times New Roman" w:hAnsi="Times New Roman"/>
                <w:sz w:val="18"/>
                <w:szCs w:val="18"/>
              </w:rPr>
              <w:t>Ц</w:t>
            </w:r>
            <w:r>
              <w:rPr>
                <w:rFonts w:ascii="Times New Roman" w:hAnsi="Times New Roman"/>
                <w:sz w:val="18"/>
                <w:szCs w:val="18"/>
              </w:rPr>
              <w:t>310110550</w:t>
            </w: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r>
              <w:rPr>
                <w:rFonts w:ascii="Times New Roman" w:hAnsi="Times New Roman"/>
                <w:sz w:val="18"/>
                <w:szCs w:val="18"/>
              </w:rPr>
              <w:t>107,6</w:t>
            </w: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Бюджет города Чебоксары</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p>
        </w:tc>
        <w:tc>
          <w:tcPr>
            <w:tcW w:w="1139" w:type="dxa"/>
            <w:vAlign w:val="center"/>
          </w:tcPr>
          <w:p w:rsidR="00293D2B" w:rsidRPr="00E936E9" w:rsidRDefault="00293D2B" w:rsidP="00293D2B">
            <w:pPr>
              <w:jc w:val="center"/>
              <w:rPr>
                <w:rFonts w:ascii="Times New Roman" w:hAnsi="Times New Roman"/>
                <w:sz w:val="18"/>
                <w:szCs w:val="18"/>
                <w:highlight w:val="yellow"/>
              </w:rPr>
            </w:pP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Внебюджетные источники</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p>
        </w:tc>
        <w:tc>
          <w:tcPr>
            <w:tcW w:w="1139" w:type="dxa"/>
            <w:vAlign w:val="center"/>
          </w:tcPr>
          <w:p w:rsidR="00293D2B" w:rsidRPr="00E936E9" w:rsidRDefault="00293D2B" w:rsidP="00293D2B">
            <w:pPr>
              <w:jc w:val="center"/>
              <w:rPr>
                <w:rFonts w:ascii="Times New Roman" w:hAnsi="Times New Roman"/>
                <w:sz w:val="18"/>
                <w:szCs w:val="18"/>
                <w:highlight w:val="yellow"/>
              </w:rPr>
            </w:pP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val="restart"/>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lastRenderedPageBreak/>
              <w:t>Основное мероприятие</w:t>
            </w:r>
            <w:r>
              <w:rPr>
                <w:rFonts w:ascii="Times New Roman" w:hAnsi="Times New Roman"/>
                <w:sz w:val="18"/>
                <w:szCs w:val="18"/>
              </w:rPr>
              <w:t xml:space="preserve"> 6.</w:t>
            </w:r>
          </w:p>
        </w:tc>
        <w:tc>
          <w:tcPr>
            <w:tcW w:w="1677" w:type="dxa"/>
            <w:vMerge w:val="restart"/>
          </w:tcPr>
          <w:p w:rsidR="00293D2B" w:rsidRPr="00E564B9" w:rsidRDefault="00293D2B" w:rsidP="00293D2B">
            <w:pPr>
              <w:rPr>
                <w:rFonts w:ascii="Times New Roman" w:hAnsi="Times New Roman"/>
                <w:sz w:val="18"/>
                <w:szCs w:val="18"/>
              </w:rPr>
            </w:pPr>
            <w:r w:rsidRPr="00B528FD">
              <w:rPr>
                <w:rFonts w:ascii="Times New Roman" w:hAnsi="Times New Roman"/>
                <w:sz w:val="18"/>
                <w:szCs w:val="18"/>
              </w:rPr>
              <w:t>Создание благоприятных условий жизнедеятельности ветеранам, гражданам старшего поколения,</w:t>
            </w:r>
            <w:r w:rsidRPr="00107389">
              <w:rPr>
                <w:sz w:val="18"/>
                <w:szCs w:val="18"/>
              </w:rPr>
              <w:t xml:space="preserve"> </w:t>
            </w:r>
            <w:r w:rsidRPr="00B528FD">
              <w:rPr>
                <w:rFonts w:ascii="Times New Roman" w:hAnsi="Times New Roman"/>
                <w:sz w:val="18"/>
                <w:szCs w:val="18"/>
              </w:rPr>
              <w:t>инвалидам</w:t>
            </w: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 xml:space="preserve">Всего </w:t>
            </w:r>
          </w:p>
        </w:tc>
        <w:tc>
          <w:tcPr>
            <w:tcW w:w="1981" w:type="dxa"/>
            <w:vMerge w:val="restart"/>
          </w:tcPr>
          <w:p w:rsidR="00293D2B" w:rsidRPr="00E564B9" w:rsidRDefault="00293D2B" w:rsidP="00293D2B">
            <w:pPr>
              <w:pStyle w:val="a8"/>
              <w:rPr>
                <w:rFonts w:ascii="Times New Roman" w:hAnsi="Times New Roman"/>
                <w:sz w:val="18"/>
                <w:szCs w:val="18"/>
              </w:rPr>
            </w:pPr>
            <w:r w:rsidRPr="00E564B9">
              <w:rPr>
                <w:rFonts w:ascii="Times New Roman" w:hAnsi="Times New Roman"/>
                <w:sz w:val="18"/>
                <w:szCs w:val="18"/>
              </w:rPr>
              <w:t>Отдел по социальным вопросам администрации города Чебоксары,</w:t>
            </w:r>
          </w:p>
          <w:p w:rsidR="00293D2B" w:rsidRPr="00124C70" w:rsidRDefault="00293D2B" w:rsidP="00293D2B">
            <w:pPr>
              <w:rPr>
                <w:rFonts w:ascii="Times New Roman" w:hAnsi="Times New Roman"/>
                <w:sz w:val="18"/>
                <w:szCs w:val="18"/>
              </w:rPr>
            </w:pPr>
            <w:r w:rsidRPr="00E564B9">
              <w:rPr>
                <w:rFonts w:ascii="Times New Roman" w:hAnsi="Times New Roman"/>
                <w:sz w:val="18"/>
                <w:szCs w:val="18"/>
              </w:rPr>
              <w:t>администрации районов города Чебоксары</w:t>
            </w: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C22C9C" w:rsidRDefault="00293D2B" w:rsidP="00293D2B">
            <w:pPr>
              <w:jc w:val="center"/>
              <w:rPr>
                <w:rFonts w:ascii="Times New Roman" w:hAnsi="Times New Roman"/>
                <w:sz w:val="18"/>
                <w:szCs w:val="18"/>
              </w:rPr>
            </w:pPr>
            <w:r w:rsidRPr="00C22C9C">
              <w:rPr>
                <w:rFonts w:ascii="Times New Roman" w:hAnsi="Times New Roman"/>
                <w:sz w:val="18"/>
                <w:szCs w:val="18"/>
              </w:rPr>
              <w:t>1003</w:t>
            </w:r>
          </w:p>
        </w:tc>
        <w:tc>
          <w:tcPr>
            <w:tcW w:w="1139" w:type="dxa"/>
            <w:vAlign w:val="center"/>
          </w:tcPr>
          <w:p w:rsidR="00293D2B" w:rsidRPr="00E936E9" w:rsidRDefault="00293D2B" w:rsidP="00293D2B">
            <w:pPr>
              <w:jc w:val="center"/>
              <w:rPr>
                <w:rFonts w:ascii="Times New Roman" w:hAnsi="Times New Roman"/>
                <w:sz w:val="18"/>
                <w:szCs w:val="18"/>
                <w:highlight w:val="yellow"/>
              </w:rPr>
            </w:pPr>
            <w:r w:rsidRPr="00C22C9C">
              <w:rPr>
                <w:rFonts w:ascii="Times New Roman" w:hAnsi="Times New Roman"/>
                <w:sz w:val="18"/>
                <w:szCs w:val="18"/>
              </w:rPr>
              <w:t>Ц310500000</w:t>
            </w:r>
          </w:p>
        </w:tc>
        <w:tc>
          <w:tcPr>
            <w:tcW w:w="426" w:type="dxa"/>
            <w:vAlign w:val="center"/>
          </w:tcPr>
          <w:p w:rsidR="00293D2B" w:rsidRPr="00E936E9" w:rsidRDefault="00293D2B" w:rsidP="00293D2B">
            <w:pPr>
              <w:jc w:val="center"/>
              <w:rPr>
                <w:rFonts w:ascii="Times New Roman" w:hAnsi="Times New Roman"/>
                <w:sz w:val="18"/>
                <w:szCs w:val="18"/>
                <w:highlight w:val="yellow"/>
              </w:rPr>
            </w:pPr>
            <w:r w:rsidRPr="00BC5F61">
              <w:rPr>
                <w:rFonts w:ascii="Times New Roman" w:hAnsi="Times New Roman"/>
                <w:sz w:val="18"/>
                <w:szCs w:val="18"/>
              </w:rPr>
              <w:t>320</w:t>
            </w: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r>
              <w:rPr>
                <w:rFonts w:ascii="Times New Roman" w:hAnsi="Times New Roman"/>
                <w:sz w:val="18"/>
                <w:szCs w:val="18"/>
              </w:rPr>
              <w:t>650,0</w:t>
            </w: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Федеральный бюджет</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p>
        </w:tc>
        <w:tc>
          <w:tcPr>
            <w:tcW w:w="1139" w:type="dxa"/>
            <w:vAlign w:val="center"/>
          </w:tcPr>
          <w:p w:rsidR="00293D2B" w:rsidRPr="00E936E9" w:rsidRDefault="00293D2B" w:rsidP="00293D2B">
            <w:pPr>
              <w:jc w:val="center"/>
              <w:rPr>
                <w:rFonts w:ascii="Times New Roman" w:hAnsi="Times New Roman"/>
                <w:sz w:val="18"/>
                <w:szCs w:val="18"/>
                <w:highlight w:val="yellow"/>
              </w:rPr>
            </w:pP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Республиканский бюджет Чувашской Республики</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p>
        </w:tc>
        <w:tc>
          <w:tcPr>
            <w:tcW w:w="1139" w:type="dxa"/>
            <w:vAlign w:val="center"/>
          </w:tcPr>
          <w:p w:rsidR="00293D2B" w:rsidRPr="00E936E9" w:rsidRDefault="00293D2B" w:rsidP="00293D2B">
            <w:pPr>
              <w:jc w:val="center"/>
              <w:rPr>
                <w:rFonts w:ascii="Times New Roman" w:hAnsi="Times New Roman"/>
                <w:sz w:val="18"/>
                <w:szCs w:val="18"/>
                <w:highlight w:val="yellow"/>
              </w:rPr>
            </w:pP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Бюджет города Чебоксары</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r w:rsidRPr="00C22C9C">
              <w:rPr>
                <w:rFonts w:ascii="Times New Roman" w:hAnsi="Times New Roman"/>
                <w:sz w:val="18"/>
                <w:szCs w:val="18"/>
              </w:rPr>
              <w:t>1003</w:t>
            </w:r>
          </w:p>
        </w:tc>
        <w:tc>
          <w:tcPr>
            <w:tcW w:w="1139" w:type="dxa"/>
            <w:vAlign w:val="center"/>
          </w:tcPr>
          <w:p w:rsidR="00293D2B" w:rsidRPr="00E936E9" w:rsidRDefault="00293D2B" w:rsidP="00293D2B">
            <w:pPr>
              <w:jc w:val="center"/>
              <w:rPr>
                <w:rFonts w:ascii="Times New Roman" w:hAnsi="Times New Roman"/>
                <w:sz w:val="18"/>
                <w:szCs w:val="18"/>
                <w:highlight w:val="yellow"/>
              </w:rPr>
            </w:pPr>
            <w:r w:rsidRPr="00C22C9C">
              <w:rPr>
                <w:rFonts w:ascii="Times New Roman" w:hAnsi="Times New Roman"/>
                <w:sz w:val="18"/>
                <w:szCs w:val="18"/>
              </w:rPr>
              <w:t>Ц310500000</w:t>
            </w:r>
          </w:p>
        </w:tc>
        <w:tc>
          <w:tcPr>
            <w:tcW w:w="426" w:type="dxa"/>
            <w:vAlign w:val="center"/>
          </w:tcPr>
          <w:p w:rsidR="00293D2B" w:rsidRPr="00E936E9" w:rsidRDefault="00293D2B" w:rsidP="00293D2B">
            <w:pPr>
              <w:jc w:val="center"/>
              <w:rPr>
                <w:rFonts w:ascii="Times New Roman" w:hAnsi="Times New Roman"/>
                <w:sz w:val="18"/>
                <w:szCs w:val="18"/>
                <w:highlight w:val="yellow"/>
              </w:rPr>
            </w:pPr>
            <w:r w:rsidRPr="00BC5F61">
              <w:rPr>
                <w:rFonts w:ascii="Times New Roman" w:hAnsi="Times New Roman"/>
                <w:sz w:val="18"/>
                <w:szCs w:val="18"/>
              </w:rPr>
              <w:t>320</w:t>
            </w: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r>
              <w:rPr>
                <w:rFonts w:ascii="Times New Roman" w:hAnsi="Times New Roman"/>
                <w:sz w:val="18"/>
                <w:szCs w:val="18"/>
              </w:rPr>
              <w:t>650,0</w:t>
            </w: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Внебюджетные источники</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p>
        </w:tc>
        <w:tc>
          <w:tcPr>
            <w:tcW w:w="1139" w:type="dxa"/>
            <w:vAlign w:val="center"/>
          </w:tcPr>
          <w:p w:rsidR="00293D2B" w:rsidRPr="00E936E9" w:rsidRDefault="00293D2B" w:rsidP="00293D2B">
            <w:pPr>
              <w:jc w:val="center"/>
              <w:rPr>
                <w:rFonts w:ascii="Times New Roman" w:hAnsi="Times New Roman"/>
                <w:sz w:val="18"/>
                <w:szCs w:val="18"/>
                <w:highlight w:val="yellow"/>
              </w:rPr>
            </w:pP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val="restart"/>
          </w:tcPr>
          <w:p w:rsidR="00293D2B" w:rsidRPr="00E564B9" w:rsidRDefault="00293D2B" w:rsidP="00293D2B">
            <w:pPr>
              <w:rPr>
                <w:rFonts w:ascii="Times New Roman" w:hAnsi="Times New Roman"/>
                <w:sz w:val="18"/>
                <w:szCs w:val="18"/>
              </w:rPr>
            </w:pPr>
            <w:r>
              <w:rPr>
                <w:rFonts w:ascii="Times New Roman" w:hAnsi="Times New Roman"/>
                <w:sz w:val="18"/>
                <w:szCs w:val="18"/>
              </w:rPr>
              <w:t>Мероприятие 6.1.</w:t>
            </w:r>
          </w:p>
        </w:tc>
        <w:tc>
          <w:tcPr>
            <w:tcW w:w="1677" w:type="dxa"/>
            <w:vMerge w:val="restart"/>
          </w:tcPr>
          <w:p w:rsidR="00293D2B" w:rsidRPr="00A53404" w:rsidRDefault="00293D2B" w:rsidP="00293D2B">
            <w:pPr>
              <w:rPr>
                <w:rFonts w:ascii="Times New Roman" w:hAnsi="Times New Roman"/>
                <w:sz w:val="18"/>
                <w:szCs w:val="18"/>
              </w:rPr>
            </w:pPr>
            <w:r w:rsidRPr="00A53404">
              <w:rPr>
                <w:rFonts w:ascii="Times New Roman" w:hAnsi="Times New Roman"/>
                <w:sz w:val="18"/>
                <w:szCs w:val="18"/>
              </w:rPr>
              <w:t xml:space="preserve">Проведение ремонта жилого помещения участникам и вдовам участников </w:t>
            </w:r>
            <w:r w:rsidRPr="00A53404">
              <w:rPr>
                <w:rFonts w:ascii="Times New Roman" w:hAnsi="Times New Roman"/>
                <w:sz w:val="18"/>
                <w:szCs w:val="18"/>
              </w:rPr>
              <w:lastRenderedPageBreak/>
              <w:t xml:space="preserve">Великой Отечественной войны 1941 - 1945 годов, зарегистрированным по месту жительства в </w:t>
            </w:r>
            <w:r>
              <w:rPr>
                <w:rFonts w:ascii="Times New Roman" w:hAnsi="Times New Roman"/>
                <w:sz w:val="18"/>
                <w:szCs w:val="18"/>
              </w:rPr>
              <w:t>К</w:t>
            </w:r>
            <w:r w:rsidRPr="00A53404">
              <w:rPr>
                <w:rFonts w:ascii="Times New Roman" w:hAnsi="Times New Roman"/>
                <w:sz w:val="18"/>
                <w:szCs w:val="18"/>
              </w:rPr>
              <w:t>алининском районе города Чебоксары</w:t>
            </w: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lastRenderedPageBreak/>
              <w:t xml:space="preserve">Всего </w:t>
            </w:r>
          </w:p>
        </w:tc>
        <w:tc>
          <w:tcPr>
            <w:tcW w:w="1981" w:type="dxa"/>
            <w:vMerge w:val="restart"/>
          </w:tcPr>
          <w:p w:rsidR="00293D2B" w:rsidRPr="00124C70" w:rsidRDefault="00293D2B" w:rsidP="00293D2B">
            <w:pPr>
              <w:rPr>
                <w:rFonts w:ascii="Times New Roman" w:hAnsi="Times New Roman"/>
                <w:sz w:val="18"/>
                <w:szCs w:val="18"/>
              </w:rPr>
            </w:pPr>
            <w:r>
              <w:rPr>
                <w:rFonts w:ascii="Times New Roman" w:hAnsi="Times New Roman"/>
                <w:sz w:val="18"/>
                <w:szCs w:val="18"/>
              </w:rPr>
              <w:t>Администрация Калининского района города Чебоксары</w:t>
            </w:r>
          </w:p>
        </w:tc>
        <w:tc>
          <w:tcPr>
            <w:tcW w:w="430" w:type="dxa"/>
            <w:vAlign w:val="center"/>
          </w:tcPr>
          <w:p w:rsidR="00293D2B" w:rsidRPr="00C70A22" w:rsidRDefault="00293D2B" w:rsidP="00293D2B">
            <w:pPr>
              <w:jc w:val="center"/>
              <w:rPr>
                <w:rFonts w:ascii="Times New Roman" w:hAnsi="Times New Roman"/>
                <w:sz w:val="18"/>
                <w:szCs w:val="18"/>
              </w:rPr>
            </w:pPr>
            <w:r w:rsidRPr="00C70A22">
              <w:rPr>
                <w:rFonts w:ascii="Times New Roman" w:hAnsi="Times New Roman"/>
                <w:sz w:val="18"/>
                <w:szCs w:val="18"/>
              </w:rPr>
              <w:t>904</w:t>
            </w:r>
          </w:p>
        </w:tc>
        <w:tc>
          <w:tcPr>
            <w:tcW w:w="572" w:type="dxa"/>
            <w:vAlign w:val="center"/>
          </w:tcPr>
          <w:p w:rsidR="00293D2B" w:rsidRPr="00E936E9" w:rsidRDefault="00293D2B" w:rsidP="00293D2B">
            <w:pPr>
              <w:jc w:val="center"/>
              <w:rPr>
                <w:rFonts w:ascii="Times New Roman" w:hAnsi="Times New Roman"/>
                <w:sz w:val="18"/>
                <w:szCs w:val="18"/>
                <w:highlight w:val="yellow"/>
              </w:rPr>
            </w:pPr>
            <w:r w:rsidRPr="00C70A22">
              <w:rPr>
                <w:rFonts w:ascii="Times New Roman" w:hAnsi="Times New Roman"/>
                <w:sz w:val="18"/>
                <w:szCs w:val="18"/>
              </w:rPr>
              <w:t>1003</w:t>
            </w:r>
          </w:p>
        </w:tc>
        <w:tc>
          <w:tcPr>
            <w:tcW w:w="1139" w:type="dxa"/>
            <w:vAlign w:val="center"/>
          </w:tcPr>
          <w:p w:rsidR="00293D2B" w:rsidRPr="00E936E9" w:rsidRDefault="00293D2B" w:rsidP="00293D2B">
            <w:pPr>
              <w:jc w:val="center"/>
              <w:rPr>
                <w:rFonts w:ascii="Times New Roman" w:hAnsi="Times New Roman"/>
                <w:sz w:val="18"/>
                <w:szCs w:val="18"/>
                <w:highlight w:val="yellow"/>
              </w:rPr>
            </w:pPr>
            <w:r w:rsidRPr="00C70A22">
              <w:rPr>
                <w:rFonts w:ascii="Times New Roman" w:hAnsi="Times New Roman"/>
                <w:sz w:val="18"/>
                <w:szCs w:val="18"/>
              </w:rPr>
              <w:t>Ц310510640</w:t>
            </w:r>
          </w:p>
        </w:tc>
        <w:tc>
          <w:tcPr>
            <w:tcW w:w="426" w:type="dxa"/>
            <w:vAlign w:val="center"/>
          </w:tcPr>
          <w:p w:rsidR="00293D2B" w:rsidRPr="00E936E9" w:rsidRDefault="00293D2B" w:rsidP="00293D2B">
            <w:pPr>
              <w:jc w:val="center"/>
              <w:rPr>
                <w:rFonts w:ascii="Times New Roman" w:hAnsi="Times New Roman"/>
                <w:sz w:val="18"/>
                <w:szCs w:val="18"/>
                <w:highlight w:val="yellow"/>
              </w:rPr>
            </w:pPr>
            <w:r w:rsidRPr="00C70A22">
              <w:rPr>
                <w:rFonts w:ascii="Times New Roman" w:hAnsi="Times New Roman"/>
                <w:sz w:val="18"/>
                <w:szCs w:val="18"/>
              </w:rPr>
              <w:t>320</w:t>
            </w: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r>
              <w:rPr>
                <w:rFonts w:ascii="Times New Roman" w:hAnsi="Times New Roman"/>
                <w:sz w:val="18"/>
                <w:szCs w:val="18"/>
              </w:rPr>
              <w:t>50,0</w:t>
            </w: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Федеральный бюджет</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p>
        </w:tc>
        <w:tc>
          <w:tcPr>
            <w:tcW w:w="1139" w:type="dxa"/>
            <w:vAlign w:val="center"/>
          </w:tcPr>
          <w:p w:rsidR="00293D2B" w:rsidRPr="00E936E9" w:rsidRDefault="00293D2B" w:rsidP="00293D2B">
            <w:pPr>
              <w:jc w:val="center"/>
              <w:rPr>
                <w:rFonts w:ascii="Times New Roman" w:hAnsi="Times New Roman"/>
                <w:sz w:val="18"/>
                <w:szCs w:val="18"/>
                <w:highlight w:val="yellow"/>
              </w:rPr>
            </w:pP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 xml:space="preserve">Республиканский бюджет </w:t>
            </w:r>
            <w:r w:rsidRPr="00E564B9">
              <w:rPr>
                <w:rFonts w:ascii="Times New Roman" w:hAnsi="Times New Roman"/>
                <w:sz w:val="18"/>
                <w:szCs w:val="18"/>
              </w:rPr>
              <w:lastRenderedPageBreak/>
              <w:t>Чувашской Республики</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p>
        </w:tc>
        <w:tc>
          <w:tcPr>
            <w:tcW w:w="1139" w:type="dxa"/>
            <w:vAlign w:val="center"/>
          </w:tcPr>
          <w:p w:rsidR="00293D2B" w:rsidRPr="00E936E9" w:rsidRDefault="00293D2B" w:rsidP="00293D2B">
            <w:pPr>
              <w:jc w:val="center"/>
              <w:rPr>
                <w:rFonts w:ascii="Times New Roman" w:hAnsi="Times New Roman"/>
                <w:sz w:val="18"/>
                <w:szCs w:val="18"/>
                <w:highlight w:val="yellow"/>
              </w:rPr>
            </w:pP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Бюджет города Чебоксары</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r w:rsidRPr="00C70A22">
              <w:rPr>
                <w:rFonts w:ascii="Times New Roman" w:hAnsi="Times New Roman"/>
                <w:sz w:val="18"/>
                <w:szCs w:val="18"/>
              </w:rPr>
              <w:t>904</w:t>
            </w:r>
          </w:p>
        </w:tc>
        <w:tc>
          <w:tcPr>
            <w:tcW w:w="572" w:type="dxa"/>
            <w:vAlign w:val="center"/>
          </w:tcPr>
          <w:p w:rsidR="00293D2B" w:rsidRPr="00E936E9" w:rsidRDefault="00293D2B" w:rsidP="00293D2B">
            <w:pPr>
              <w:jc w:val="center"/>
              <w:rPr>
                <w:rFonts w:ascii="Times New Roman" w:hAnsi="Times New Roman"/>
                <w:sz w:val="18"/>
                <w:szCs w:val="18"/>
                <w:highlight w:val="yellow"/>
              </w:rPr>
            </w:pPr>
            <w:r w:rsidRPr="00C70A22">
              <w:rPr>
                <w:rFonts w:ascii="Times New Roman" w:hAnsi="Times New Roman"/>
                <w:sz w:val="18"/>
                <w:szCs w:val="18"/>
              </w:rPr>
              <w:t>1003</w:t>
            </w:r>
          </w:p>
        </w:tc>
        <w:tc>
          <w:tcPr>
            <w:tcW w:w="1139" w:type="dxa"/>
            <w:vAlign w:val="center"/>
          </w:tcPr>
          <w:p w:rsidR="00293D2B" w:rsidRPr="00E936E9" w:rsidRDefault="00293D2B" w:rsidP="00293D2B">
            <w:pPr>
              <w:jc w:val="center"/>
              <w:rPr>
                <w:rFonts w:ascii="Times New Roman" w:hAnsi="Times New Roman"/>
                <w:sz w:val="18"/>
                <w:szCs w:val="18"/>
                <w:highlight w:val="yellow"/>
              </w:rPr>
            </w:pPr>
            <w:r w:rsidRPr="00C70A22">
              <w:rPr>
                <w:rFonts w:ascii="Times New Roman" w:hAnsi="Times New Roman"/>
                <w:sz w:val="18"/>
                <w:szCs w:val="18"/>
              </w:rPr>
              <w:t>Ц310510640</w:t>
            </w:r>
          </w:p>
        </w:tc>
        <w:tc>
          <w:tcPr>
            <w:tcW w:w="426" w:type="dxa"/>
            <w:vAlign w:val="center"/>
          </w:tcPr>
          <w:p w:rsidR="00293D2B" w:rsidRPr="00E936E9" w:rsidRDefault="00293D2B" w:rsidP="00293D2B">
            <w:pPr>
              <w:jc w:val="center"/>
              <w:rPr>
                <w:rFonts w:ascii="Times New Roman" w:hAnsi="Times New Roman"/>
                <w:sz w:val="18"/>
                <w:szCs w:val="18"/>
                <w:highlight w:val="yellow"/>
              </w:rPr>
            </w:pPr>
            <w:r w:rsidRPr="00C70A22">
              <w:rPr>
                <w:rFonts w:ascii="Times New Roman" w:hAnsi="Times New Roman"/>
                <w:sz w:val="18"/>
                <w:szCs w:val="18"/>
              </w:rPr>
              <w:t>320</w:t>
            </w: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r>
              <w:rPr>
                <w:rFonts w:ascii="Times New Roman" w:hAnsi="Times New Roman"/>
                <w:sz w:val="18"/>
                <w:szCs w:val="18"/>
              </w:rPr>
              <w:t>50,0</w:t>
            </w: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Внебюджетные источники</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p>
        </w:tc>
        <w:tc>
          <w:tcPr>
            <w:tcW w:w="1139" w:type="dxa"/>
            <w:vAlign w:val="center"/>
          </w:tcPr>
          <w:p w:rsidR="00293D2B" w:rsidRPr="00E936E9" w:rsidRDefault="00293D2B" w:rsidP="00293D2B">
            <w:pPr>
              <w:jc w:val="center"/>
              <w:rPr>
                <w:rFonts w:ascii="Times New Roman" w:hAnsi="Times New Roman"/>
                <w:sz w:val="18"/>
                <w:szCs w:val="18"/>
                <w:highlight w:val="yellow"/>
              </w:rPr>
            </w:pP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val="restart"/>
          </w:tcPr>
          <w:p w:rsidR="00293D2B" w:rsidRPr="00E564B9" w:rsidRDefault="00293D2B" w:rsidP="00293D2B">
            <w:pPr>
              <w:rPr>
                <w:rFonts w:ascii="Times New Roman" w:hAnsi="Times New Roman"/>
                <w:sz w:val="18"/>
                <w:szCs w:val="18"/>
              </w:rPr>
            </w:pPr>
            <w:r>
              <w:rPr>
                <w:rFonts w:ascii="Times New Roman" w:hAnsi="Times New Roman"/>
                <w:sz w:val="18"/>
                <w:szCs w:val="18"/>
              </w:rPr>
              <w:t>Мероприятие 6.2.</w:t>
            </w:r>
          </w:p>
        </w:tc>
        <w:tc>
          <w:tcPr>
            <w:tcW w:w="1677" w:type="dxa"/>
            <w:vMerge w:val="restart"/>
          </w:tcPr>
          <w:p w:rsidR="00293D2B" w:rsidRPr="00E564B9" w:rsidRDefault="00293D2B" w:rsidP="00293D2B">
            <w:pPr>
              <w:rPr>
                <w:rFonts w:ascii="Times New Roman" w:hAnsi="Times New Roman"/>
                <w:sz w:val="18"/>
                <w:szCs w:val="18"/>
              </w:rPr>
            </w:pPr>
            <w:r w:rsidRPr="00A53404">
              <w:rPr>
                <w:rFonts w:ascii="Times New Roman" w:hAnsi="Times New Roman"/>
                <w:sz w:val="18"/>
                <w:szCs w:val="18"/>
              </w:rPr>
              <w:t>Проведение ремонта жилого помещения участникам и вдовам участников Великой Отечественной войны 1941 - 1945 годов, зарегистрированным по месту жительства в</w:t>
            </w:r>
            <w:r>
              <w:rPr>
                <w:rFonts w:ascii="Times New Roman" w:hAnsi="Times New Roman"/>
                <w:sz w:val="18"/>
                <w:szCs w:val="18"/>
              </w:rPr>
              <w:t xml:space="preserve"> Лен</w:t>
            </w:r>
            <w:r w:rsidRPr="00A53404">
              <w:rPr>
                <w:rFonts w:ascii="Times New Roman" w:hAnsi="Times New Roman"/>
                <w:sz w:val="18"/>
                <w:szCs w:val="18"/>
              </w:rPr>
              <w:t>инском районе города Чебоксары</w:t>
            </w: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 xml:space="preserve">Всего </w:t>
            </w:r>
          </w:p>
        </w:tc>
        <w:tc>
          <w:tcPr>
            <w:tcW w:w="1981" w:type="dxa"/>
            <w:vMerge w:val="restart"/>
          </w:tcPr>
          <w:p w:rsidR="00293D2B" w:rsidRPr="00124C70" w:rsidRDefault="00293D2B" w:rsidP="00293D2B">
            <w:pPr>
              <w:rPr>
                <w:rFonts w:ascii="Times New Roman" w:hAnsi="Times New Roman"/>
                <w:sz w:val="18"/>
                <w:szCs w:val="18"/>
              </w:rPr>
            </w:pPr>
            <w:r>
              <w:rPr>
                <w:rFonts w:ascii="Times New Roman" w:hAnsi="Times New Roman"/>
                <w:sz w:val="18"/>
                <w:szCs w:val="18"/>
              </w:rPr>
              <w:t>Администрация Ленинского района города Чебоксары</w:t>
            </w:r>
          </w:p>
        </w:tc>
        <w:tc>
          <w:tcPr>
            <w:tcW w:w="430" w:type="dxa"/>
            <w:vAlign w:val="center"/>
          </w:tcPr>
          <w:p w:rsidR="00293D2B" w:rsidRPr="00E936E9" w:rsidRDefault="00293D2B" w:rsidP="00293D2B">
            <w:pPr>
              <w:jc w:val="center"/>
              <w:rPr>
                <w:rFonts w:ascii="Times New Roman" w:hAnsi="Times New Roman"/>
                <w:sz w:val="18"/>
                <w:szCs w:val="18"/>
                <w:highlight w:val="yellow"/>
              </w:rPr>
            </w:pPr>
            <w:r>
              <w:rPr>
                <w:rFonts w:ascii="Times New Roman" w:hAnsi="Times New Roman"/>
                <w:sz w:val="18"/>
                <w:szCs w:val="18"/>
              </w:rPr>
              <w:t>905</w:t>
            </w:r>
          </w:p>
        </w:tc>
        <w:tc>
          <w:tcPr>
            <w:tcW w:w="572" w:type="dxa"/>
            <w:vAlign w:val="center"/>
          </w:tcPr>
          <w:p w:rsidR="00293D2B" w:rsidRPr="00E936E9" w:rsidRDefault="00293D2B" w:rsidP="00293D2B">
            <w:pPr>
              <w:jc w:val="center"/>
              <w:rPr>
                <w:rFonts w:ascii="Times New Roman" w:hAnsi="Times New Roman"/>
                <w:sz w:val="18"/>
                <w:szCs w:val="18"/>
                <w:highlight w:val="yellow"/>
              </w:rPr>
            </w:pPr>
            <w:r w:rsidRPr="00C70A22">
              <w:rPr>
                <w:rFonts w:ascii="Times New Roman" w:hAnsi="Times New Roman"/>
                <w:sz w:val="18"/>
                <w:szCs w:val="18"/>
              </w:rPr>
              <w:t>1003</w:t>
            </w:r>
          </w:p>
        </w:tc>
        <w:tc>
          <w:tcPr>
            <w:tcW w:w="1139" w:type="dxa"/>
            <w:vAlign w:val="center"/>
          </w:tcPr>
          <w:p w:rsidR="00293D2B" w:rsidRPr="00E936E9" w:rsidRDefault="00293D2B" w:rsidP="00293D2B">
            <w:pPr>
              <w:jc w:val="center"/>
              <w:rPr>
                <w:rFonts w:ascii="Times New Roman" w:hAnsi="Times New Roman"/>
                <w:sz w:val="18"/>
                <w:szCs w:val="18"/>
                <w:highlight w:val="yellow"/>
              </w:rPr>
            </w:pPr>
            <w:r w:rsidRPr="00C70A22">
              <w:rPr>
                <w:rFonts w:ascii="Times New Roman" w:hAnsi="Times New Roman"/>
                <w:sz w:val="18"/>
                <w:szCs w:val="18"/>
              </w:rPr>
              <w:t>Ц310510640</w:t>
            </w:r>
          </w:p>
        </w:tc>
        <w:tc>
          <w:tcPr>
            <w:tcW w:w="426" w:type="dxa"/>
            <w:vAlign w:val="center"/>
          </w:tcPr>
          <w:p w:rsidR="00293D2B" w:rsidRPr="00E936E9" w:rsidRDefault="00293D2B" w:rsidP="00293D2B">
            <w:pPr>
              <w:jc w:val="center"/>
              <w:rPr>
                <w:rFonts w:ascii="Times New Roman" w:hAnsi="Times New Roman"/>
                <w:sz w:val="18"/>
                <w:szCs w:val="18"/>
                <w:highlight w:val="yellow"/>
              </w:rPr>
            </w:pPr>
            <w:r w:rsidRPr="00C70A22">
              <w:rPr>
                <w:rFonts w:ascii="Times New Roman" w:hAnsi="Times New Roman"/>
                <w:sz w:val="18"/>
                <w:szCs w:val="18"/>
              </w:rPr>
              <w:t>320</w:t>
            </w: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r>
              <w:rPr>
                <w:rFonts w:ascii="Times New Roman" w:hAnsi="Times New Roman"/>
                <w:sz w:val="18"/>
                <w:szCs w:val="18"/>
              </w:rPr>
              <w:t>500,0</w:t>
            </w: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Федеральный бюджет</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p>
        </w:tc>
        <w:tc>
          <w:tcPr>
            <w:tcW w:w="1139" w:type="dxa"/>
            <w:vAlign w:val="center"/>
          </w:tcPr>
          <w:p w:rsidR="00293D2B" w:rsidRPr="00E936E9" w:rsidRDefault="00293D2B" w:rsidP="00293D2B">
            <w:pPr>
              <w:jc w:val="center"/>
              <w:rPr>
                <w:rFonts w:ascii="Times New Roman" w:hAnsi="Times New Roman"/>
                <w:sz w:val="18"/>
                <w:szCs w:val="18"/>
                <w:highlight w:val="yellow"/>
              </w:rPr>
            </w:pP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Республиканский бюджет Чувашской Республики</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p>
        </w:tc>
        <w:tc>
          <w:tcPr>
            <w:tcW w:w="1139" w:type="dxa"/>
            <w:vAlign w:val="center"/>
          </w:tcPr>
          <w:p w:rsidR="00293D2B" w:rsidRPr="00E936E9" w:rsidRDefault="00293D2B" w:rsidP="00293D2B">
            <w:pPr>
              <w:jc w:val="center"/>
              <w:rPr>
                <w:rFonts w:ascii="Times New Roman" w:hAnsi="Times New Roman"/>
                <w:sz w:val="18"/>
                <w:szCs w:val="18"/>
                <w:highlight w:val="yellow"/>
              </w:rPr>
            </w:pP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Бюджет города Чебоксары</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r>
              <w:rPr>
                <w:rFonts w:ascii="Times New Roman" w:hAnsi="Times New Roman"/>
                <w:sz w:val="18"/>
                <w:szCs w:val="18"/>
              </w:rPr>
              <w:t>905</w:t>
            </w:r>
          </w:p>
        </w:tc>
        <w:tc>
          <w:tcPr>
            <w:tcW w:w="572" w:type="dxa"/>
            <w:vAlign w:val="center"/>
          </w:tcPr>
          <w:p w:rsidR="00293D2B" w:rsidRPr="00E936E9" w:rsidRDefault="00293D2B" w:rsidP="00293D2B">
            <w:pPr>
              <w:jc w:val="center"/>
              <w:rPr>
                <w:rFonts w:ascii="Times New Roman" w:hAnsi="Times New Roman"/>
                <w:sz w:val="18"/>
                <w:szCs w:val="18"/>
                <w:highlight w:val="yellow"/>
              </w:rPr>
            </w:pPr>
            <w:r w:rsidRPr="00C70A22">
              <w:rPr>
                <w:rFonts w:ascii="Times New Roman" w:hAnsi="Times New Roman"/>
                <w:sz w:val="18"/>
                <w:szCs w:val="18"/>
              </w:rPr>
              <w:t>1003</w:t>
            </w:r>
          </w:p>
        </w:tc>
        <w:tc>
          <w:tcPr>
            <w:tcW w:w="1139" w:type="dxa"/>
            <w:vAlign w:val="center"/>
          </w:tcPr>
          <w:p w:rsidR="00293D2B" w:rsidRPr="00E936E9" w:rsidRDefault="00293D2B" w:rsidP="00293D2B">
            <w:pPr>
              <w:jc w:val="center"/>
              <w:rPr>
                <w:rFonts w:ascii="Times New Roman" w:hAnsi="Times New Roman"/>
                <w:sz w:val="18"/>
                <w:szCs w:val="18"/>
                <w:highlight w:val="yellow"/>
              </w:rPr>
            </w:pPr>
            <w:r w:rsidRPr="00C70A22">
              <w:rPr>
                <w:rFonts w:ascii="Times New Roman" w:hAnsi="Times New Roman"/>
                <w:sz w:val="18"/>
                <w:szCs w:val="18"/>
              </w:rPr>
              <w:t>Ц310510640</w:t>
            </w:r>
          </w:p>
        </w:tc>
        <w:tc>
          <w:tcPr>
            <w:tcW w:w="426" w:type="dxa"/>
            <w:vAlign w:val="center"/>
          </w:tcPr>
          <w:p w:rsidR="00293D2B" w:rsidRPr="00E936E9" w:rsidRDefault="00293D2B" w:rsidP="00293D2B">
            <w:pPr>
              <w:jc w:val="center"/>
              <w:rPr>
                <w:rFonts w:ascii="Times New Roman" w:hAnsi="Times New Roman"/>
                <w:sz w:val="18"/>
                <w:szCs w:val="18"/>
                <w:highlight w:val="yellow"/>
              </w:rPr>
            </w:pPr>
            <w:r w:rsidRPr="00C70A22">
              <w:rPr>
                <w:rFonts w:ascii="Times New Roman" w:hAnsi="Times New Roman"/>
                <w:sz w:val="18"/>
                <w:szCs w:val="18"/>
              </w:rPr>
              <w:t>320</w:t>
            </w: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r>
              <w:rPr>
                <w:rFonts w:ascii="Times New Roman" w:hAnsi="Times New Roman"/>
                <w:sz w:val="18"/>
                <w:szCs w:val="18"/>
              </w:rPr>
              <w:t>500,0</w:t>
            </w: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Внебюджетные источники</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p>
        </w:tc>
        <w:tc>
          <w:tcPr>
            <w:tcW w:w="1139" w:type="dxa"/>
            <w:vAlign w:val="center"/>
          </w:tcPr>
          <w:p w:rsidR="00293D2B" w:rsidRPr="00E936E9" w:rsidRDefault="00293D2B" w:rsidP="00293D2B">
            <w:pPr>
              <w:jc w:val="center"/>
              <w:rPr>
                <w:rFonts w:ascii="Times New Roman" w:hAnsi="Times New Roman"/>
                <w:sz w:val="18"/>
                <w:szCs w:val="18"/>
                <w:highlight w:val="yellow"/>
              </w:rPr>
            </w:pP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val="restart"/>
          </w:tcPr>
          <w:p w:rsidR="00293D2B" w:rsidRPr="00E564B9" w:rsidRDefault="00293D2B" w:rsidP="00293D2B">
            <w:pPr>
              <w:rPr>
                <w:rFonts w:ascii="Times New Roman" w:hAnsi="Times New Roman"/>
                <w:sz w:val="18"/>
                <w:szCs w:val="18"/>
              </w:rPr>
            </w:pPr>
            <w:r>
              <w:rPr>
                <w:rFonts w:ascii="Times New Roman" w:hAnsi="Times New Roman"/>
                <w:sz w:val="18"/>
                <w:szCs w:val="18"/>
              </w:rPr>
              <w:t>Мероприятие 6.3.</w:t>
            </w:r>
          </w:p>
        </w:tc>
        <w:tc>
          <w:tcPr>
            <w:tcW w:w="1677" w:type="dxa"/>
            <w:vMerge w:val="restart"/>
          </w:tcPr>
          <w:p w:rsidR="00293D2B" w:rsidRPr="00E564B9" w:rsidRDefault="00293D2B" w:rsidP="00293D2B">
            <w:pPr>
              <w:rPr>
                <w:rFonts w:ascii="Times New Roman" w:hAnsi="Times New Roman"/>
                <w:sz w:val="18"/>
                <w:szCs w:val="18"/>
              </w:rPr>
            </w:pPr>
            <w:r w:rsidRPr="00A53404">
              <w:rPr>
                <w:rFonts w:ascii="Times New Roman" w:hAnsi="Times New Roman"/>
                <w:sz w:val="18"/>
                <w:szCs w:val="18"/>
              </w:rPr>
              <w:t>Проведение ремонта жилого помещения участникам и вдовам участников Великой Отечественной войны 1941 - 1945 годов, зарегистрированным по месту жительства в</w:t>
            </w:r>
            <w:r>
              <w:rPr>
                <w:rFonts w:ascii="Times New Roman" w:hAnsi="Times New Roman"/>
                <w:sz w:val="18"/>
                <w:szCs w:val="18"/>
              </w:rPr>
              <w:t xml:space="preserve"> Московско</w:t>
            </w:r>
            <w:r w:rsidRPr="00A53404">
              <w:rPr>
                <w:rFonts w:ascii="Times New Roman" w:hAnsi="Times New Roman"/>
                <w:sz w:val="18"/>
                <w:szCs w:val="18"/>
              </w:rPr>
              <w:t>м районе города Чебоксары</w:t>
            </w: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 xml:space="preserve">Всего </w:t>
            </w:r>
          </w:p>
        </w:tc>
        <w:tc>
          <w:tcPr>
            <w:tcW w:w="1981" w:type="dxa"/>
            <w:vMerge w:val="restart"/>
          </w:tcPr>
          <w:p w:rsidR="00293D2B" w:rsidRPr="00124C70" w:rsidRDefault="00293D2B" w:rsidP="00293D2B">
            <w:pPr>
              <w:rPr>
                <w:rFonts w:ascii="Times New Roman" w:hAnsi="Times New Roman"/>
                <w:sz w:val="18"/>
                <w:szCs w:val="18"/>
              </w:rPr>
            </w:pPr>
            <w:r>
              <w:rPr>
                <w:rFonts w:ascii="Times New Roman" w:hAnsi="Times New Roman"/>
                <w:sz w:val="18"/>
                <w:szCs w:val="18"/>
              </w:rPr>
              <w:t>Администрация Московского района города Чебоксары</w:t>
            </w:r>
          </w:p>
        </w:tc>
        <w:tc>
          <w:tcPr>
            <w:tcW w:w="430" w:type="dxa"/>
            <w:vAlign w:val="center"/>
          </w:tcPr>
          <w:p w:rsidR="00293D2B" w:rsidRPr="00E936E9" w:rsidRDefault="00293D2B" w:rsidP="00293D2B">
            <w:pPr>
              <w:jc w:val="center"/>
              <w:rPr>
                <w:rFonts w:ascii="Times New Roman" w:hAnsi="Times New Roman"/>
                <w:sz w:val="18"/>
                <w:szCs w:val="18"/>
                <w:highlight w:val="yellow"/>
              </w:rPr>
            </w:pPr>
            <w:r>
              <w:rPr>
                <w:rFonts w:ascii="Times New Roman" w:hAnsi="Times New Roman"/>
                <w:sz w:val="18"/>
                <w:szCs w:val="18"/>
              </w:rPr>
              <w:t>906</w:t>
            </w:r>
          </w:p>
        </w:tc>
        <w:tc>
          <w:tcPr>
            <w:tcW w:w="572" w:type="dxa"/>
            <w:vAlign w:val="center"/>
          </w:tcPr>
          <w:p w:rsidR="00293D2B" w:rsidRPr="00E936E9" w:rsidRDefault="00293D2B" w:rsidP="00293D2B">
            <w:pPr>
              <w:jc w:val="center"/>
              <w:rPr>
                <w:rFonts w:ascii="Times New Roman" w:hAnsi="Times New Roman"/>
                <w:sz w:val="18"/>
                <w:szCs w:val="18"/>
                <w:highlight w:val="yellow"/>
              </w:rPr>
            </w:pPr>
            <w:r w:rsidRPr="00C70A22">
              <w:rPr>
                <w:rFonts w:ascii="Times New Roman" w:hAnsi="Times New Roman"/>
                <w:sz w:val="18"/>
                <w:szCs w:val="18"/>
              </w:rPr>
              <w:t>1003</w:t>
            </w:r>
          </w:p>
        </w:tc>
        <w:tc>
          <w:tcPr>
            <w:tcW w:w="1139" w:type="dxa"/>
            <w:vAlign w:val="center"/>
          </w:tcPr>
          <w:p w:rsidR="00293D2B" w:rsidRPr="00E936E9" w:rsidRDefault="00293D2B" w:rsidP="00293D2B">
            <w:pPr>
              <w:jc w:val="center"/>
              <w:rPr>
                <w:rFonts w:ascii="Times New Roman" w:hAnsi="Times New Roman"/>
                <w:sz w:val="18"/>
                <w:szCs w:val="18"/>
                <w:highlight w:val="yellow"/>
              </w:rPr>
            </w:pPr>
            <w:r w:rsidRPr="00C70A22">
              <w:rPr>
                <w:rFonts w:ascii="Times New Roman" w:hAnsi="Times New Roman"/>
                <w:sz w:val="18"/>
                <w:szCs w:val="18"/>
              </w:rPr>
              <w:t>Ц310510640</w:t>
            </w:r>
          </w:p>
        </w:tc>
        <w:tc>
          <w:tcPr>
            <w:tcW w:w="426" w:type="dxa"/>
            <w:vAlign w:val="center"/>
          </w:tcPr>
          <w:p w:rsidR="00293D2B" w:rsidRPr="00E936E9" w:rsidRDefault="00293D2B" w:rsidP="00293D2B">
            <w:pPr>
              <w:jc w:val="center"/>
              <w:rPr>
                <w:rFonts w:ascii="Times New Roman" w:hAnsi="Times New Roman"/>
                <w:sz w:val="18"/>
                <w:szCs w:val="18"/>
                <w:highlight w:val="yellow"/>
              </w:rPr>
            </w:pPr>
            <w:r w:rsidRPr="00C70A22">
              <w:rPr>
                <w:rFonts w:ascii="Times New Roman" w:hAnsi="Times New Roman"/>
                <w:sz w:val="18"/>
                <w:szCs w:val="18"/>
              </w:rPr>
              <w:t>320</w:t>
            </w: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r>
              <w:rPr>
                <w:rFonts w:ascii="Times New Roman" w:hAnsi="Times New Roman"/>
                <w:sz w:val="18"/>
                <w:szCs w:val="18"/>
              </w:rPr>
              <w:t>100,0</w:t>
            </w: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Федеральный бюджет</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p>
        </w:tc>
        <w:tc>
          <w:tcPr>
            <w:tcW w:w="1139" w:type="dxa"/>
            <w:vAlign w:val="center"/>
          </w:tcPr>
          <w:p w:rsidR="00293D2B" w:rsidRPr="00E936E9" w:rsidRDefault="00293D2B" w:rsidP="00293D2B">
            <w:pPr>
              <w:jc w:val="center"/>
              <w:rPr>
                <w:rFonts w:ascii="Times New Roman" w:hAnsi="Times New Roman"/>
                <w:sz w:val="18"/>
                <w:szCs w:val="18"/>
                <w:highlight w:val="yellow"/>
              </w:rPr>
            </w:pP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Республиканский бюджет Чувашской Республики</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p>
        </w:tc>
        <w:tc>
          <w:tcPr>
            <w:tcW w:w="1139" w:type="dxa"/>
            <w:vAlign w:val="center"/>
          </w:tcPr>
          <w:p w:rsidR="00293D2B" w:rsidRPr="00E936E9" w:rsidRDefault="00293D2B" w:rsidP="00293D2B">
            <w:pPr>
              <w:jc w:val="center"/>
              <w:rPr>
                <w:rFonts w:ascii="Times New Roman" w:hAnsi="Times New Roman"/>
                <w:sz w:val="18"/>
                <w:szCs w:val="18"/>
                <w:highlight w:val="yellow"/>
              </w:rPr>
            </w:pP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Бюджет города Чебоксары</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r>
              <w:rPr>
                <w:rFonts w:ascii="Times New Roman" w:hAnsi="Times New Roman"/>
                <w:sz w:val="18"/>
                <w:szCs w:val="18"/>
              </w:rPr>
              <w:t>906</w:t>
            </w:r>
          </w:p>
        </w:tc>
        <w:tc>
          <w:tcPr>
            <w:tcW w:w="572" w:type="dxa"/>
            <w:vAlign w:val="center"/>
          </w:tcPr>
          <w:p w:rsidR="00293D2B" w:rsidRPr="00E936E9" w:rsidRDefault="00293D2B" w:rsidP="00293D2B">
            <w:pPr>
              <w:jc w:val="center"/>
              <w:rPr>
                <w:rFonts w:ascii="Times New Roman" w:hAnsi="Times New Roman"/>
                <w:sz w:val="18"/>
                <w:szCs w:val="18"/>
                <w:highlight w:val="yellow"/>
              </w:rPr>
            </w:pPr>
            <w:r w:rsidRPr="00C70A22">
              <w:rPr>
                <w:rFonts w:ascii="Times New Roman" w:hAnsi="Times New Roman"/>
                <w:sz w:val="18"/>
                <w:szCs w:val="18"/>
              </w:rPr>
              <w:t>1003</w:t>
            </w:r>
          </w:p>
        </w:tc>
        <w:tc>
          <w:tcPr>
            <w:tcW w:w="1139" w:type="dxa"/>
            <w:vAlign w:val="center"/>
          </w:tcPr>
          <w:p w:rsidR="00293D2B" w:rsidRPr="00E936E9" w:rsidRDefault="00293D2B" w:rsidP="00293D2B">
            <w:pPr>
              <w:jc w:val="center"/>
              <w:rPr>
                <w:rFonts w:ascii="Times New Roman" w:hAnsi="Times New Roman"/>
                <w:sz w:val="18"/>
                <w:szCs w:val="18"/>
                <w:highlight w:val="yellow"/>
              </w:rPr>
            </w:pPr>
            <w:r w:rsidRPr="00C70A22">
              <w:rPr>
                <w:rFonts w:ascii="Times New Roman" w:hAnsi="Times New Roman"/>
                <w:sz w:val="18"/>
                <w:szCs w:val="18"/>
              </w:rPr>
              <w:t>Ц310510640</w:t>
            </w:r>
          </w:p>
        </w:tc>
        <w:tc>
          <w:tcPr>
            <w:tcW w:w="426" w:type="dxa"/>
            <w:vAlign w:val="center"/>
          </w:tcPr>
          <w:p w:rsidR="00293D2B" w:rsidRPr="00E936E9" w:rsidRDefault="00293D2B" w:rsidP="00293D2B">
            <w:pPr>
              <w:jc w:val="center"/>
              <w:rPr>
                <w:rFonts w:ascii="Times New Roman" w:hAnsi="Times New Roman"/>
                <w:sz w:val="18"/>
                <w:szCs w:val="18"/>
                <w:highlight w:val="yellow"/>
              </w:rPr>
            </w:pPr>
            <w:r w:rsidRPr="00C70A22">
              <w:rPr>
                <w:rFonts w:ascii="Times New Roman" w:hAnsi="Times New Roman"/>
                <w:sz w:val="18"/>
                <w:szCs w:val="18"/>
              </w:rPr>
              <w:t>320</w:t>
            </w: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r>
              <w:rPr>
                <w:rFonts w:ascii="Times New Roman" w:hAnsi="Times New Roman"/>
                <w:sz w:val="18"/>
                <w:szCs w:val="18"/>
              </w:rPr>
              <w:t>100,0</w:t>
            </w: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Внебюджетные источники</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p>
        </w:tc>
        <w:tc>
          <w:tcPr>
            <w:tcW w:w="1139" w:type="dxa"/>
            <w:vAlign w:val="center"/>
          </w:tcPr>
          <w:p w:rsidR="00293D2B" w:rsidRPr="00E936E9" w:rsidRDefault="00293D2B" w:rsidP="00293D2B">
            <w:pPr>
              <w:jc w:val="center"/>
              <w:rPr>
                <w:rFonts w:ascii="Times New Roman" w:hAnsi="Times New Roman"/>
                <w:sz w:val="18"/>
                <w:szCs w:val="18"/>
                <w:highlight w:val="yellow"/>
              </w:rPr>
            </w:pP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B9714D" w:rsidP="00A32DD0">
            <w:pPr>
              <w:pStyle w:val="ConsPlusNormal"/>
              <w:rPr>
                <w:sz w:val="18"/>
                <w:szCs w:val="18"/>
              </w:rPr>
            </w:pPr>
            <w:hyperlink r:id="rId11" w:history="1">
              <w:r w:rsidR="002444DA" w:rsidRPr="00054D41">
                <w:rPr>
                  <w:sz w:val="18"/>
                  <w:szCs w:val="18"/>
                </w:rPr>
                <w:t>Подпрограмма 2</w:t>
              </w:r>
            </w:hyperlink>
          </w:p>
        </w:tc>
        <w:tc>
          <w:tcPr>
            <w:tcW w:w="1677" w:type="dxa"/>
            <w:vMerge w:val="restart"/>
          </w:tcPr>
          <w:p w:rsidR="002444DA" w:rsidRPr="00E936E9" w:rsidRDefault="002444DA" w:rsidP="00A32DD0">
            <w:pPr>
              <w:pStyle w:val="ConsPlusNormal"/>
              <w:jc w:val="both"/>
              <w:rPr>
                <w:sz w:val="18"/>
                <w:szCs w:val="18"/>
              </w:rPr>
            </w:pPr>
            <w:r w:rsidRPr="00E936E9">
              <w:rPr>
                <w:sz w:val="18"/>
                <w:szCs w:val="18"/>
              </w:rPr>
              <w:t>"Доступная среда" на 2014 - 2020 годы"</w:t>
            </w:r>
          </w:p>
        </w:tc>
        <w:tc>
          <w:tcPr>
            <w:tcW w:w="1560" w:type="dxa"/>
          </w:tcPr>
          <w:p w:rsidR="002444DA" w:rsidRPr="00E936E9" w:rsidRDefault="002444DA" w:rsidP="00A32DD0">
            <w:pPr>
              <w:pStyle w:val="ConsPlusNormal"/>
              <w:rPr>
                <w:sz w:val="18"/>
                <w:szCs w:val="18"/>
              </w:rPr>
            </w:pPr>
            <w:r w:rsidRPr="00E936E9">
              <w:rPr>
                <w:sz w:val="18"/>
                <w:szCs w:val="18"/>
              </w:rPr>
              <w:t>Всего</w:t>
            </w:r>
          </w:p>
        </w:tc>
        <w:tc>
          <w:tcPr>
            <w:tcW w:w="1981" w:type="dxa"/>
            <w:vMerge w:val="restart"/>
          </w:tcPr>
          <w:p w:rsidR="002444DA" w:rsidRPr="00E936E9" w:rsidRDefault="002444DA" w:rsidP="00A32DD0">
            <w:pPr>
              <w:pStyle w:val="ConsPlusNormal"/>
              <w:rPr>
                <w:sz w:val="18"/>
                <w:szCs w:val="18"/>
              </w:rPr>
            </w:pPr>
            <w:r w:rsidRPr="00E936E9">
              <w:rPr>
                <w:sz w:val="18"/>
                <w:szCs w:val="18"/>
              </w:rPr>
              <w:t>Отдел по социальным вопросам администрации города Чебоксары,</w:t>
            </w:r>
          </w:p>
          <w:p w:rsidR="002444DA" w:rsidRPr="00E936E9" w:rsidRDefault="002444DA" w:rsidP="00A32DD0">
            <w:pPr>
              <w:pStyle w:val="ConsPlusNormal"/>
              <w:rPr>
                <w:sz w:val="18"/>
                <w:szCs w:val="18"/>
              </w:rPr>
            </w:pPr>
            <w:r w:rsidRPr="00E936E9">
              <w:rPr>
                <w:sz w:val="18"/>
                <w:szCs w:val="18"/>
              </w:rPr>
              <w:lastRenderedPageBreak/>
              <w:t>администрация Калининского района города Чебоксары,</w:t>
            </w:r>
          </w:p>
          <w:p w:rsidR="002444DA" w:rsidRPr="00E936E9" w:rsidRDefault="002444DA" w:rsidP="00A32DD0">
            <w:pPr>
              <w:pStyle w:val="ConsPlusNormal"/>
              <w:rPr>
                <w:sz w:val="18"/>
                <w:szCs w:val="18"/>
              </w:rPr>
            </w:pPr>
            <w:r w:rsidRPr="00E936E9">
              <w:rPr>
                <w:sz w:val="18"/>
                <w:szCs w:val="18"/>
              </w:rPr>
              <w:t>администрация Ленинского района города Чебоксары,</w:t>
            </w:r>
          </w:p>
          <w:p w:rsidR="002444DA" w:rsidRPr="00E936E9" w:rsidRDefault="002444DA" w:rsidP="00A32DD0">
            <w:pPr>
              <w:pStyle w:val="ConsPlusNormal"/>
              <w:rPr>
                <w:sz w:val="18"/>
                <w:szCs w:val="18"/>
              </w:rPr>
            </w:pPr>
            <w:r w:rsidRPr="00E936E9">
              <w:rPr>
                <w:sz w:val="18"/>
                <w:szCs w:val="18"/>
              </w:rPr>
              <w:t>администрация Московского района города Чебоксары,</w:t>
            </w:r>
          </w:p>
          <w:p w:rsidR="002444DA" w:rsidRPr="00E936E9" w:rsidRDefault="002444DA" w:rsidP="00A32DD0">
            <w:pPr>
              <w:pStyle w:val="ConsPlusNormal"/>
              <w:rPr>
                <w:sz w:val="18"/>
                <w:szCs w:val="18"/>
              </w:rPr>
            </w:pPr>
            <w:r w:rsidRPr="00E936E9">
              <w:rPr>
                <w:sz w:val="18"/>
                <w:szCs w:val="18"/>
              </w:rPr>
              <w:t>управление ЖКХ, энергетики, транспорта и связи администрации города Чебоксары,</w:t>
            </w:r>
          </w:p>
          <w:p w:rsidR="002444DA" w:rsidRPr="00E936E9" w:rsidRDefault="002444DA" w:rsidP="00A32DD0">
            <w:pPr>
              <w:pStyle w:val="ConsPlusNormal"/>
              <w:rPr>
                <w:sz w:val="18"/>
                <w:szCs w:val="18"/>
              </w:rPr>
            </w:pPr>
            <w:r>
              <w:rPr>
                <w:sz w:val="18"/>
                <w:szCs w:val="18"/>
              </w:rPr>
              <w:t>Управление культуры и развития туризма администрации города Чебоксары</w:t>
            </w:r>
            <w:r w:rsidRPr="00E936E9">
              <w:rPr>
                <w:sz w:val="18"/>
                <w:szCs w:val="18"/>
              </w:rPr>
              <w:t>,</w:t>
            </w:r>
          </w:p>
          <w:p w:rsidR="002444DA" w:rsidRPr="00E936E9" w:rsidRDefault="002444DA" w:rsidP="00A32DD0">
            <w:pPr>
              <w:pStyle w:val="ConsPlusNormal"/>
              <w:rPr>
                <w:sz w:val="18"/>
                <w:szCs w:val="18"/>
              </w:rPr>
            </w:pPr>
            <w:r w:rsidRPr="00E936E9">
              <w:rPr>
                <w:sz w:val="18"/>
                <w:szCs w:val="18"/>
              </w:rPr>
              <w:t>управление образования администрации города Чебоксары,</w:t>
            </w:r>
          </w:p>
          <w:p w:rsidR="002444DA" w:rsidRPr="00E936E9" w:rsidRDefault="002444DA" w:rsidP="00A32DD0">
            <w:pPr>
              <w:pStyle w:val="ConsPlusNormal"/>
              <w:rPr>
                <w:sz w:val="18"/>
                <w:szCs w:val="18"/>
              </w:rPr>
            </w:pPr>
            <w:r>
              <w:rPr>
                <w:sz w:val="18"/>
                <w:szCs w:val="18"/>
              </w:rPr>
              <w:t>Управление физкультуры и спорта администрации города Чебоксары</w:t>
            </w:r>
            <w:r w:rsidRPr="00E936E9">
              <w:rPr>
                <w:sz w:val="18"/>
                <w:szCs w:val="18"/>
              </w:rPr>
              <w:t>,</w:t>
            </w:r>
          </w:p>
          <w:p w:rsidR="002444DA" w:rsidRPr="00E936E9" w:rsidRDefault="002444DA" w:rsidP="00A32DD0">
            <w:pPr>
              <w:pStyle w:val="ConsPlusNormal"/>
              <w:rPr>
                <w:sz w:val="18"/>
                <w:szCs w:val="18"/>
              </w:rPr>
            </w:pPr>
            <w:r w:rsidRPr="00E936E9">
              <w:rPr>
                <w:sz w:val="18"/>
                <w:szCs w:val="18"/>
              </w:rPr>
              <w:t>управление по связям со СМИ и молодежной политики администрации города Чебоксары,</w:t>
            </w:r>
          </w:p>
          <w:p w:rsidR="002444DA" w:rsidRPr="00E936E9" w:rsidRDefault="002444DA" w:rsidP="00A32DD0">
            <w:pPr>
              <w:pStyle w:val="ConsPlusNormal"/>
              <w:rPr>
                <w:sz w:val="18"/>
                <w:szCs w:val="18"/>
              </w:rPr>
            </w:pPr>
            <w:r w:rsidRPr="00E936E9">
              <w:rPr>
                <w:sz w:val="18"/>
                <w:szCs w:val="18"/>
              </w:rPr>
              <w:t>Чебоксарский городской комитет по управлению имуществом</w:t>
            </w:r>
          </w:p>
        </w:tc>
        <w:tc>
          <w:tcPr>
            <w:tcW w:w="430" w:type="dxa"/>
          </w:tcPr>
          <w:p w:rsidR="002444DA" w:rsidRPr="00E936E9" w:rsidRDefault="002444DA" w:rsidP="00A32DD0">
            <w:pPr>
              <w:pStyle w:val="ConsPlusNormal"/>
              <w:rPr>
                <w:sz w:val="18"/>
                <w:szCs w:val="18"/>
              </w:rPr>
            </w:pPr>
          </w:p>
        </w:tc>
        <w:tc>
          <w:tcPr>
            <w:tcW w:w="572" w:type="dxa"/>
          </w:tcPr>
          <w:p w:rsidR="002444DA" w:rsidRPr="00E936E9" w:rsidRDefault="002444DA" w:rsidP="00A32DD0">
            <w:pPr>
              <w:pStyle w:val="ConsPlusNormal"/>
              <w:rPr>
                <w:sz w:val="18"/>
                <w:szCs w:val="18"/>
              </w:rPr>
            </w:pPr>
          </w:p>
        </w:tc>
        <w:tc>
          <w:tcPr>
            <w:tcW w:w="1139" w:type="dxa"/>
          </w:tcPr>
          <w:p w:rsidR="002444DA" w:rsidRPr="00E936E9" w:rsidRDefault="002444DA" w:rsidP="00A32DD0">
            <w:pPr>
              <w:pStyle w:val="ConsPlusNormal"/>
              <w:rPr>
                <w:sz w:val="18"/>
                <w:szCs w:val="18"/>
              </w:rPr>
            </w:pPr>
          </w:p>
        </w:tc>
        <w:tc>
          <w:tcPr>
            <w:tcW w:w="426" w:type="dxa"/>
          </w:tcPr>
          <w:p w:rsidR="002444DA" w:rsidRPr="00E936E9" w:rsidRDefault="002444DA" w:rsidP="00A32DD0">
            <w:pPr>
              <w:pStyle w:val="ConsPlusNormal"/>
              <w:rPr>
                <w:sz w:val="18"/>
                <w:szCs w:val="18"/>
              </w:rPr>
            </w:pPr>
          </w:p>
        </w:tc>
        <w:tc>
          <w:tcPr>
            <w:tcW w:w="995" w:type="dxa"/>
          </w:tcPr>
          <w:p w:rsidR="002444DA" w:rsidRPr="00E936E9" w:rsidRDefault="002444DA" w:rsidP="00A32DD0">
            <w:pPr>
              <w:pStyle w:val="ConsPlusNormal"/>
              <w:jc w:val="center"/>
              <w:rPr>
                <w:sz w:val="18"/>
                <w:szCs w:val="18"/>
              </w:rPr>
            </w:pPr>
            <w:r w:rsidRPr="00E936E9">
              <w:rPr>
                <w:sz w:val="18"/>
                <w:szCs w:val="18"/>
              </w:rPr>
              <w:t>54273,652</w:t>
            </w:r>
          </w:p>
        </w:tc>
        <w:tc>
          <w:tcPr>
            <w:tcW w:w="853" w:type="dxa"/>
          </w:tcPr>
          <w:p w:rsidR="002444DA" w:rsidRPr="00E936E9" w:rsidRDefault="002444DA" w:rsidP="00A32DD0">
            <w:pPr>
              <w:pStyle w:val="ConsPlusNormal"/>
              <w:jc w:val="center"/>
              <w:rPr>
                <w:sz w:val="18"/>
                <w:szCs w:val="18"/>
              </w:rPr>
            </w:pPr>
            <w:r>
              <w:rPr>
                <w:sz w:val="18"/>
                <w:szCs w:val="18"/>
              </w:rPr>
              <w:t>10007,13</w:t>
            </w:r>
          </w:p>
        </w:tc>
        <w:tc>
          <w:tcPr>
            <w:tcW w:w="852" w:type="dxa"/>
          </w:tcPr>
          <w:p w:rsidR="002444DA" w:rsidRPr="00E936E9" w:rsidRDefault="002444DA" w:rsidP="00A32DD0">
            <w:pPr>
              <w:pStyle w:val="ConsPlusNormal"/>
              <w:rPr>
                <w:sz w:val="18"/>
                <w:szCs w:val="18"/>
              </w:rPr>
            </w:pPr>
          </w:p>
        </w:tc>
        <w:tc>
          <w:tcPr>
            <w:tcW w:w="853" w:type="dxa"/>
          </w:tcPr>
          <w:p w:rsidR="002444DA" w:rsidRPr="00E936E9" w:rsidRDefault="002444DA" w:rsidP="00A32DD0">
            <w:pPr>
              <w:pStyle w:val="ConsPlusNormal"/>
              <w:rPr>
                <w:sz w:val="18"/>
                <w:szCs w:val="18"/>
              </w:rPr>
            </w:pPr>
          </w:p>
        </w:tc>
        <w:tc>
          <w:tcPr>
            <w:tcW w:w="852" w:type="dxa"/>
          </w:tcPr>
          <w:p w:rsidR="002444DA" w:rsidRPr="00E936E9" w:rsidRDefault="002444DA" w:rsidP="00A32DD0">
            <w:pPr>
              <w:pStyle w:val="ConsPlusNormal"/>
              <w:rPr>
                <w:sz w:val="18"/>
                <w:szCs w:val="18"/>
              </w:rPr>
            </w:pPr>
          </w:p>
        </w:tc>
        <w:tc>
          <w:tcPr>
            <w:tcW w:w="993" w:type="dxa"/>
          </w:tcPr>
          <w:p w:rsidR="002444DA" w:rsidRPr="00E936E9" w:rsidRDefault="002444DA" w:rsidP="00A32DD0">
            <w:pPr>
              <w:pStyle w:val="ConsPlusNormal"/>
              <w:rPr>
                <w:sz w:val="18"/>
                <w:szCs w:val="18"/>
              </w:rPr>
            </w:pPr>
          </w:p>
        </w:tc>
        <w:tc>
          <w:tcPr>
            <w:tcW w:w="992" w:type="dxa"/>
          </w:tcPr>
          <w:p w:rsidR="002444DA" w:rsidRPr="00E936E9" w:rsidRDefault="002444DA" w:rsidP="00A32DD0">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A32DD0">
            <w:pPr>
              <w:rPr>
                <w:rFonts w:ascii="Times New Roman" w:hAnsi="Times New Roman"/>
                <w:sz w:val="18"/>
                <w:szCs w:val="18"/>
              </w:rPr>
            </w:pPr>
          </w:p>
        </w:tc>
        <w:tc>
          <w:tcPr>
            <w:tcW w:w="1677" w:type="dxa"/>
            <w:vMerge/>
          </w:tcPr>
          <w:p w:rsidR="002444DA" w:rsidRPr="00E936E9" w:rsidRDefault="002444DA" w:rsidP="00A32DD0">
            <w:pPr>
              <w:rPr>
                <w:rFonts w:ascii="Times New Roman" w:hAnsi="Times New Roman"/>
                <w:sz w:val="18"/>
                <w:szCs w:val="18"/>
              </w:rPr>
            </w:pPr>
          </w:p>
        </w:tc>
        <w:tc>
          <w:tcPr>
            <w:tcW w:w="1560" w:type="dxa"/>
          </w:tcPr>
          <w:p w:rsidR="002444DA" w:rsidRPr="00E936E9" w:rsidRDefault="002444DA" w:rsidP="00A32DD0">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A32DD0">
            <w:pPr>
              <w:pStyle w:val="ConsPlusNormal"/>
              <w:rPr>
                <w:sz w:val="18"/>
                <w:szCs w:val="18"/>
              </w:rPr>
            </w:pPr>
          </w:p>
        </w:tc>
        <w:tc>
          <w:tcPr>
            <w:tcW w:w="430" w:type="dxa"/>
          </w:tcPr>
          <w:p w:rsidR="002444DA" w:rsidRPr="00E936E9" w:rsidRDefault="002444DA" w:rsidP="00A32DD0">
            <w:pPr>
              <w:pStyle w:val="ConsPlusNormal"/>
              <w:rPr>
                <w:sz w:val="18"/>
                <w:szCs w:val="18"/>
              </w:rPr>
            </w:pPr>
          </w:p>
        </w:tc>
        <w:tc>
          <w:tcPr>
            <w:tcW w:w="572" w:type="dxa"/>
          </w:tcPr>
          <w:p w:rsidR="002444DA" w:rsidRPr="00E936E9" w:rsidRDefault="002444DA" w:rsidP="00A32DD0">
            <w:pPr>
              <w:pStyle w:val="ConsPlusNormal"/>
              <w:rPr>
                <w:sz w:val="18"/>
                <w:szCs w:val="18"/>
              </w:rPr>
            </w:pPr>
          </w:p>
        </w:tc>
        <w:tc>
          <w:tcPr>
            <w:tcW w:w="1139" w:type="dxa"/>
          </w:tcPr>
          <w:p w:rsidR="002444DA" w:rsidRPr="00E936E9" w:rsidRDefault="002444DA" w:rsidP="00A32DD0">
            <w:pPr>
              <w:pStyle w:val="ConsPlusNormal"/>
              <w:rPr>
                <w:sz w:val="18"/>
                <w:szCs w:val="18"/>
              </w:rPr>
            </w:pPr>
          </w:p>
        </w:tc>
        <w:tc>
          <w:tcPr>
            <w:tcW w:w="426" w:type="dxa"/>
          </w:tcPr>
          <w:p w:rsidR="002444DA" w:rsidRPr="00E936E9" w:rsidRDefault="002444DA" w:rsidP="00A32DD0">
            <w:pPr>
              <w:pStyle w:val="ConsPlusNormal"/>
              <w:rPr>
                <w:sz w:val="18"/>
                <w:szCs w:val="18"/>
              </w:rPr>
            </w:pPr>
          </w:p>
        </w:tc>
        <w:tc>
          <w:tcPr>
            <w:tcW w:w="995" w:type="dxa"/>
          </w:tcPr>
          <w:p w:rsidR="002444DA" w:rsidRPr="00E936E9" w:rsidRDefault="002444DA" w:rsidP="00A32DD0">
            <w:pPr>
              <w:pStyle w:val="ConsPlusNormal"/>
              <w:jc w:val="center"/>
              <w:rPr>
                <w:sz w:val="18"/>
                <w:szCs w:val="18"/>
              </w:rPr>
            </w:pPr>
            <w:r w:rsidRPr="00E936E9">
              <w:rPr>
                <w:sz w:val="18"/>
                <w:szCs w:val="18"/>
              </w:rPr>
              <w:t>22129,926</w:t>
            </w:r>
          </w:p>
        </w:tc>
        <w:tc>
          <w:tcPr>
            <w:tcW w:w="853" w:type="dxa"/>
          </w:tcPr>
          <w:p w:rsidR="002444DA" w:rsidRPr="00E936E9" w:rsidRDefault="002444DA" w:rsidP="00A32DD0">
            <w:pPr>
              <w:pStyle w:val="ConsPlusNormal"/>
              <w:rPr>
                <w:sz w:val="18"/>
                <w:szCs w:val="18"/>
              </w:rPr>
            </w:pPr>
            <w:r>
              <w:rPr>
                <w:sz w:val="18"/>
                <w:szCs w:val="18"/>
              </w:rPr>
              <w:t>5297,45</w:t>
            </w:r>
          </w:p>
        </w:tc>
        <w:tc>
          <w:tcPr>
            <w:tcW w:w="852" w:type="dxa"/>
          </w:tcPr>
          <w:p w:rsidR="002444DA" w:rsidRPr="00E936E9" w:rsidRDefault="002444DA" w:rsidP="00A32DD0">
            <w:pPr>
              <w:pStyle w:val="ConsPlusNormal"/>
              <w:rPr>
                <w:sz w:val="18"/>
                <w:szCs w:val="18"/>
              </w:rPr>
            </w:pPr>
          </w:p>
        </w:tc>
        <w:tc>
          <w:tcPr>
            <w:tcW w:w="853" w:type="dxa"/>
          </w:tcPr>
          <w:p w:rsidR="002444DA" w:rsidRPr="00E936E9" w:rsidRDefault="002444DA" w:rsidP="00A32DD0">
            <w:pPr>
              <w:pStyle w:val="ConsPlusNormal"/>
              <w:rPr>
                <w:sz w:val="18"/>
                <w:szCs w:val="18"/>
              </w:rPr>
            </w:pPr>
          </w:p>
        </w:tc>
        <w:tc>
          <w:tcPr>
            <w:tcW w:w="852" w:type="dxa"/>
          </w:tcPr>
          <w:p w:rsidR="002444DA" w:rsidRPr="00E936E9" w:rsidRDefault="002444DA" w:rsidP="00A32DD0">
            <w:pPr>
              <w:pStyle w:val="ConsPlusNormal"/>
              <w:rPr>
                <w:sz w:val="18"/>
                <w:szCs w:val="18"/>
              </w:rPr>
            </w:pPr>
          </w:p>
        </w:tc>
        <w:tc>
          <w:tcPr>
            <w:tcW w:w="993" w:type="dxa"/>
          </w:tcPr>
          <w:p w:rsidR="002444DA" w:rsidRPr="00E936E9" w:rsidRDefault="002444DA" w:rsidP="00A32DD0">
            <w:pPr>
              <w:pStyle w:val="ConsPlusNormal"/>
              <w:rPr>
                <w:sz w:val="18"/>
                <w:szCs w:val="18"/>
              </w:rPr>
            </w:pPr>
          </w:p>
        </w:tc>
        <w:tc>
          <w:tcPr>
            <w:tcW w:w="992" w:type="dxa"/>
          </w:tcPr>
          <w:p w:rsidR="002444DA" w:rsidRPr="00E936E9" w:rsidRDefault="002444DA" w:rsidP="00A32DD0">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A32DD0">
            <w:pPr>
              <w:rPr>
                <w:rFonts w:ascii="Times New Roman" w:hAnsi="Times New Roman"/>
                <w:sz w:val="18"/>
                <w:szCs w:val="18"/>
              </w:rPr>
            </w:pPr>
          </w:p>
        </w:tc>
        <w:tc>
          <w:tcPr>
            <w:tcW w:w="1677" w:type="dxa"/>
            <w:vMerge/>
          </w:tcPr>
          <w:p w:rsidR="002444DA" w:rsidRPr="00E936E9" w:rsidRDefault="002444DA" w:rsidP="00A32DD0">
            <w:pPr>
              <w:rPr>
                <w:rFonts w:ascii="Times New Roman" w:hAnsi="Times New Roman"/>
                <w:sz w:val="18"/>
                <w:szCs w:val="18"/>
              </w:rPr>
            </w:pPr>
          </w:p>
        </w:tc>
        <w:tc>
          <w:tcPr>
            <w:tcW w:w="1560" w:type="dxa"/>
          </w:tcPr>
          <w:p w:rsidR="002444DA" w:rsidRPr="00E936E9" w:rsidRDefault="002444DA" w:rsidP="00A32DD0">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A32DD0">
            <w:pPr>
              <w:pStyle w:val="ConsPlusNormal"/>
              <w:rPr>
                <w:sz w:val="18"/>
                <w:szCs w:val="18"/>
              </w:rPr>
            </w:pPr>
          </w:p>
        </w:tc>
        <w:tc>
          <w:tcPr>
            <w:tcW w:w="430" w:type="dxa"/>
          </w:tcPr>
          <w:p w:rsidR="002444DA" w:rsidRPr="00E936E9" w:rsidRDefault="002444DA" w:rsidP="00A32DD0">
            <w:pPr>
              <w:pStyle w:val="ConsPlusNormal"/>
              <w:rPr>
                <w:sz w:val="18"/>
                <w:szCs w:val="18"/>
              </w:rPr>
            </w:pPr>
          </w:p>
        </w:tc>
        <w:tc>
          <w:tcPr>
            <w:tcW w:w="572" w:type="dxa"/>
          </w:tcPr>
          <w:p w:rsidR="002444DA" w:rsidRPr="00E936E9" w:rsidRDefault="002444DA" w:rsidP="00A32DD0">
            <w:pPr>
              <w:pStyle w:val="ConsPlusNormal"/>
              <w:rPr>
                <w:sz w:val="18"/>
                <w:szCs w:val="18"/>
              </w:rPr>
            </w:pPr>
          </w:p>
        </w:tc>
        <w:tc>
          <w:tcPr>
            <w:tcW w:w="1139" w:type="dxa"/>
          </w:tcPr>
          <w:p w:rsidR="002444DA" w:rsidRPr="00E936E9" w:rsidRDefault="002444DA" w:rsidP="00A32DD0">
            <w:pPr>
              <w:pStyle w:val="ConsPlusNormal"/>
              <w:rPr>
                <w:sz w:val="18"/>
                <w:szCs w:val="18"/>
              </w:rPr>
            </w:pPr>
          </w:p>
        </w:tc>
        <w:tc>
          <w:tcPr>
            <w:tcW w:w="426" w:type="dxa"/>
          </w:tcPr>
          <w:p w:rsidR="002444DA" w:rsidRPr="00E936E9" w:rsidRDefault="002444DA" w:rsidP="00A32DD0">
            <w:pPr>
              <w:pStyle w:val="ConsPlusNormal"/>
              <w:rPr>
                <w:sz w:val="18"/>
                <w:szCs w:val="18"/>
              </w:rPr>
            </w:pPr>
          </w:p>
        </w:tc>
        <w:tc>
          <w:tcPr>
            <w:tcW w:w="995" w:type="dxa"/>
          </w:tcPr>
          <w:p w:rsidR="002444DA" w:rsidRPr="00E936E9" w:rsidRDefault="002444DA" w:rsidP="00A32DD0">
            <w:pPr>
              <w:pStyle w:val="ConsPlusNormal"/>
              <w:jc w:val="center"/>
              <w:rPr>
                <w:sz w:val="18"/>
                <w:szCs w:val="18"/>
              </w:rPr>
            </w:pPr>
            <w:r w:rsidRPr="00E936E9">
              <w:rPr>
                <w:sz w:val="18"/>
                <w:szCs w:val="18"/>
              </w:rPr>
              <w:t>9913,8</w:t>
            </w:r>
          </w:p>
        </w:tc>
        <w:tc>
          <w:tcPr>
            <w:tcW w:w="853" w:type="dxa"/>
          </w:tcPr>
          <w:p w:rsidR="002444DA" w:rsidRPr="00E936E9" w:rsidRDefault="002444DA" w:rsidP="00A32DD0">
            <w:pPr>
              <w:pStyle w:val="ConsPlusNormal"/>
              <w:rPr>
                <w:sz w:val="18"/>
                <w:szCs w:val="18"/>
              </w:rPr>
            </w:pPr>
            <w:r>
              <w:rPr>
                <w:sz w:val="18"/>
                <w:szCs w:val="18"/>
              </w:rPr>
              <w:t>1945,56</w:t>
            </w:r>
          </w:p>
        </w:tc>
        <w:tc>
          <w:tcPr>
            <w:tcW w:w="852" w:type="dxa"/>
          </w:tcPr>
          <w:p w:rsidR="002444DA" w:rsidRPr="00E936E9" w:rsidRDefault="002444DA" w:rsidP="00A32DD0">
            <w:pPr>
              <w:pStyle w:val="ConsPlusNormal"/>
              <w:rPr>
                <w:sz w:val="18"/>
                <w:szCs w:val="18"/>
              </w:rPr>
            </w:pPr>
          </w:p>
        </w:tc>
        <w:tc>
          <w:tcPr>
            <w:tcW w:w="853" w:type="dxa"/>
          </w:tcPr>
          <w:p w:rsidR="002444DA" w:rsidRPr="00E936E9" w:rsidRDefault="002444DA" w:rsidP="00A32DD0">
            <w:pPr>
              <w:pStyle w:val="ConsPlusNormal"/>
              <w:rPr>
                <w:sz w:val="18"/>
                <w:szCs w:val="18"/>
              </w:rPr>
            </w:pPr>
          </w:p>
        </w:tc>
        <w:tc>
          <w:tcPr>
            <w:tcW w:w="852" w:type="dxa"/>
          </w:tcPr>
          <w:p w:rsidR="002444DA" w:rsidRPr="00E936E9" w:rsidRDefault="002444DA" w:rsidP="00A32DD0">
            <w:pPr>
              <w:pStyle w:val="ConsPlusNormal"/>
              <w:rPr>
                <w:sz w:val="18"/>
                <w:szCs w:val="18"/>
              </w:rPr>
            </w:pPr>
          </w:p>
        </w:tc>
        <w:tc>
          <w:tcPr>
            <w:tcW w:w="993" w:type="dxa"/>
          </w:tcPr>
          <w:p w:rsidR="002444DA" w:rsidRPr="00E936E9" w:rsidRDefault="002444DA" w:rsidP="00A32DD0">
            <w:pPr>
              <w:pStyle w:val="ConsPlusNormal"/>
              <w:rPr>
                <w:sz w:val="18"/>
                <w:szCs w:val="18"/>
              </w:rPr>
            </w:pPr>
          </w:p>
        </w:tc>
        <w:tc>
          <w:tcPr>
            <w:tcW w:w="992" w:type="dxa"/>
          </w:tcPr>
          <w:p w:rsidR="002444DA" w:rsidRPr="00E936E9" w:rsidRDefault="002444DA" w:rsidP="00A32DD0">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jc w:val="center"/>
              <w:rPr>
                <w:sz w:val="18"/>
                <w:szCs w:val="18"/>
              </w:rPr>
            </w:pPr>
            <w:r w:rsidRPr="00E936E9">
              <w:rPr>
                <w:sz w:val="18"/>
                <w:szCs w:val="18"/>
              </w:rPr>
              <w:t>22229,926</w:t>
            </w:r>
          </w:p>
        </w:tc>
        <w:tc>
          <w:tcPr>
            <w:tcW w:w="853" w:type="dxa"/>
          </w:tcPr>
          <w:p w:rsidR="002444DA" w:rsidRPr="00E936E9" w:rsidRDefault="002444DA" w:rsidP="00525637">
            <w:pPr>
              <w:pStyle w:val="ConsPlusNormal"/>
              <w:jc w:val="center"/>
              <w:rPr>
                <w:sz w:val="18"/>
                <w:szCs w:val="18"/>
              </w:rPr>
            </w:pPr>
            <w:r>
              <w:rPr>
                <w:sz w:val="18"/>
                <w:szCs w:val="18"/>
              </w:rPr>
              <w:t>2764,12</w:t>
            </w: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sidRPr="00E936E9">
              <w:rPr>
                <w:sz w:val="18"/>
                <w:szCs w:val="18"/>
              </w:rPr>
              <w:t xml:space="preserve">Основное </w:t>
            </w:r>
            <w:r>
              <w:rPr>
                <w:sz w:val="18"/>
                <w:szCs w:val="18"/>
              </w:rPr>
              <w:t xml:space="preserve">мероприятие </w:t>
            </w:r>
            <w:r w:rsidRPr="00E936E9">
              <w:rPr>
                <w:sz w:val="18"/>
                <w:szCs w:val="18"/>
              </w:rPr>
              <w:t>1.</w:t>
            </w:r>
          </w:p>
        </w:tc>
        <w:tc>
          <w:tcPr>
            <w:tcW w:w="1677" w:type="dxa"/>
            <w:vMerge w:val="restart"/>
          </w:tcPr>
          <w:p w:rsidR="002444DA" w:rsidRPr="00E936E9" w:rsidRDefault="002444DA" w:rsidP="00525637">
            <w:pPr>
              <w:pStyle w:val="ConsPlusNormal"/>
              <w:jc w:val="both"/>
              <w:rPr>
                <w:sz w:val="18"/>
                <w:szCs w:val="18"/>
              </w:rPr>
            </w:pPr>
            <w:proofErr w:type="gramStart"/>
            <w:r w:rsidRPr="00E936E9">
              <w:rPr>
                <w:sz w:val="18"/>
                <w:szCs w:val="18"/>
              </w:rPr>
              <w:t xml:space="preserve">Адаптация приоритетных объектов жилого фонда и дворовых территорий к потребностям инвалидов и других маломобильных </w:t>
            </w:r>
            <w:r w:rsidRPr="00E936E9">
              <w:rPr>
                <w:sz w:val="18"/>
                <w:szCs w:val="18"/>
              </w:rPr>
              <w:lastRenderedPageBreak/>
              <w:t>групп населения: оборудование (оснащение) входной зоны помещения, вестибюля, подъезда и путей движения (лифта, лестницы, площадки и прочее) специальными приспособлениями (пандусами, опорными поручнями, подъемниками, местами крепления колясок, светозвуковыми информаторами внутри зданий, тактильными полосами перед лестницей, контрастной окраской крайних ступеней, дверными проемами со звуковым маяком)</w:t>
            </w:r>
            <w:proofErr w:type="gramEnd"/>
          </w:p>
        </w:tc>
        <w:tc>
          <w:tcPr>
            <w:tcW w:w="1560" w:type="dxa"/>
          </w:tcPr>
          <w:p w:rsidR="002444DA" w:rsidRPr="00E936E9" w:rsidRDefault="002444DA" w:rsidP="00525637">
            <w:pPr>
              <w:pStyle w:val="ConsPlusNormal"/>
              <w:rPr>
                <w:sz w:val="18"/>
                <w:szCs w:val="18"/>
              </w:rPr>
            </w:pPr>
            <w:r w:rsidRPr="00E936E9">
              <w:rPr>
                <w:sz w:val="18"/>
                <w:szCs w:val="18"/>
              </w:rPr>
              <w:lastRenderedPageBreak/>
              <w:t>Всего</w:t>
            </w:r>
          </w:p>
        </w:tc>
        <w:tc>
          <w:tcPr>
            <w:tcW w:w="1981" w:type="dxa"/>
            <w:vMerge w:val="restart"/>
          </w:tcPr>
          <w:p w:rsidR="002444DA" w:rsidRPr="00E936E9" w:rsidRDefault="002444DA" w:rsidP="00525637">
            <w:pPr>
              <w:pStyle w:val="ConsPlusNormal"/>
              <w:rPr>
                <w:sz w:val="18"/>
                <w:szCs w:val="18"/>
              </w:rPr>
            </w:pPr>
            <w:r w:rsidRPr="00E936E9">
              <w:rPr>
                <w:sz w:val="18"/>
                <w:szCs w:val="18"/>
              </w:rPr>
              <w:t>Управление ЖКХ, энергетики, транспорта и связи администрации города Чебоксары</w:t>
            </w: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 xml:space="preserve">Республиканский бюджет Чувашской </w:t>
            </w:r>
            <w:r w:rsidRPr="00E936E9">
              <w:rPr>
                <w:sz w:val="18"/>
                <w:szCs w:val="18"/>
              </w:rPr>
              <w:lastRenderedPageBreak/>
              <w:t>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rPr>
          <w:trHeight w:val="3942"/>
        </w:trPr>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sidRPr="00E936E9">
              <w:rPr>
                <w:sz w:val="18"/>
                <w:szCs w:val="18"/>
              </w:rPr>
              <w:t xml:space="preserve">Основное </w:t>
            </w:r>
            <w:r>
              <w:rPr>
                <w:sz w:val="18"/>
                <w:szCs w:val="18"/>
              </w:rPr>
              <w:t xml:space="preserve">мероприятие </w:t>
            </w:r>
            <w:r w:rsidRPr="00E936E9">
              <w:rPr>
                <w:sz w:val="18"/>
                <w:szCs w:val="18"/>
              </w:rPr>
              <w:t>2.</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 xml:space="preserve">Адаптация приоритетных муниципальных учреждений физической культуры и спорта к обслуживанию инвалидов и других маломобильных групп населения: оборудование входных групп, </w:t>
            </w:r>
            <w:r w:rsidRPr="00E936E9">
              <w:rPr>
                <w:sz w:val="18"/>
                <w:szCs w:val="18"/>
              </w:rPr>
              <w:lastRenderedPageBreak/>
              <w:t>лестниц, зон оказания услуг, санитарно-гигиенических помещений, прилегающих территорий, установка пандусов, поручней, средств ориентации инвалидов по зрению и слуху, подъемных устройств, приспособление путей движения внутри зданий, и др.</w:t>
            </w:r>
          </w:p>
        </w:tc>
        <w:tc>
          <w:tcPr>
            <w:tcW w:w="1560" w:type="dxa"/>
          </w:tcPr>
          <w:p w:rsidR="002444DA" w:rsidRPr="00E936E9" w:rsidRDefault="002444DA" w:rsidP="00525637">
            <w:pPr>
              <w:pStyle w:val="ConsPlusNormal"/>
              <w:rPr>
                <w:sz w:val="18"/>
                <w:szCs w:val="18"/>
              </w:rPr>
            </w:pPr>
            <w:r w:rsidRPr="00E936E9">
              <w:rPr>
                <w:sz w:val="18"/>
                <w:szCs w:val="18"/>
              </w:rPr>
              <w:lastRenderedPageBreak/>
              <w:t>Всего</w:t>
            </w:r>
          </w:p>
        </w:tc>
        <w:tc>
          <w:tcPr>
            <w:tcW w:w="1981" w:type="dxa"/>
            <w:vMerge w:val="restart"/>
          </w:tcPr>
          <w:p w:rsidR="002444DA" w:rsidRPr="00E936E9" w:rsidRDefault="002444DA" w:rsidP="00525637">
            <w:pPr>
              <w:pStyle w:val="ConsPlusNormal"/>
              <w:rPr>
                <w:sz w:val="18"/>
                <w:szCs w:val="18"/>
              </w:rPr>
            </w:pPr>
            <w:r>
              <w:rPr>
                <w:sz w:val="18"/>
                <w:szCs w:val="18"/>
              </w:rPr>
              <w:t>Управление физкультуры и спорта администрации города Чебоксары</w:t>
            </w:r>
          </w:p>
        </w:tc>
        <w:tc>
          <w:tcPr>
            <w:tcW w:w="430" w:type="dxa"/>
          </w:tcPr>
          <w:p w:rsidR="002444DA" w:rsidRPr="00E936E9" w:rsidRDefault="002444DA" w:rsidP="00525637">
            <w:pPr>
              <w:pStyle w:val="ConsPlusNormal"/>
              <w:jc w:val="center"/>
              <w:rPr>
                <w:sz w:val="18"/>
                <w:szCs w:val="18"/>
              </w:rPr>
            </w:pPr>
            <w:r w:rsidRPr="00E936E9">
              <w:rPr>
                <w:sz w:val="18"/>
                <w:szCs w:val="18"/>
              </w:rPr>
              <w:t>96</w:t>
            </w:r>
            <w:r>
              <w:rPr>
                <w:sz w:val="18"/>
                <w:szCs w:val="18"/>
              </w:rPr>
              <w:t>7</w:t>
            </w:r>
          </w:p>
        </w:tc>
        <w:tc>
          <w:tcPr>
            <w:tcW w:w="572" w:type="dxa"/>
          </w:tcPr>
          <w:p w:rsidR="002444DA" w:rsidRPr="00E936E9" w:rsidRDefault="002444DA" w:rsidP="00525637">
            <w:pPr>
              <w:pStyle w:val="ConsPlusNormal"/>
              <w:jc w:val="center"/>
              <w:rPr>
                <w:sz w:val="18"/>
                <w:szCs w:val="18"/>
              </w:rPr>
            </w:pPr>
            <w:r w:rsidRPr="00E936E9">
              <w:rPr>
                <w:sz w:val="18"/>
                <w:szCs w:val="18"/>
              </w:rPr>
              <w:t>0702</w:t>
            </w:r>
          </w:p>
        </w:tc>
        <w:tc>
          <w:tcPr>
            <w:tcW w:w="1139" w:type="dxa"/>
          </w:tcPr>
          <w:p w:rsidR="002444DA" w:rsidRPr="00E936E9" w:rsidRDefault="002444DA" w:rsidP="00525637">
            <w:pPr>
              <w:pStyle w:val="ConsPlusNormal"/>
              <w:jc w:val="center"/>
              <w:rPr>
                <w:sz w:val="18"/>
                <w:szCs w:val="18"/>
              </w:rPr>
            </w:pPr>
            <w:r w:rsidRPr="00E936E9">
              <w:rPr>
                <w:sz w:val="18"/>
                <w:szCs w:val="18"/>
              </w:rPr>
              <w:t>Ц330000</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6000,0</w:t>
            </w:r>
          </w:p>
        </w:tc>
        <w:tc>
          <w:tcPr>
            <w:tcW w:w="853" w:type="dxa"/>
          </w:tcPr>
          <w:p w:rsidR="002444DA" w:rsidRPr="00E936E9" w:rsidRDefault="002444DA" w:rsidP="00525637">
            <w:pPr>
              <w:pStyle w:val="ConsPlusNormal"/>
              <w:jc w:val="center"/>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r w:rsidRPr="00E936E9">
              <w:rPr>
                <w:sz w:val="18"/>
                <w:szCs w:val="18"/>
              </w:rPr>
              <w:t>967</w:t>
            </w:r>
          </w:p>
        </w:tc>
        <w:tc>
          <w:tcPr>
            <w:tcW w:w="572" w:type="dxa"/>
          </w:tcPr>
          <w:p w:rsidR="002444DA" w:rsidRPr="00E936E9" w:rsidRDefault="002444DA" w:rsidP="00525637">
            <w:pPr>
              <w:pStyle w:val="ConsPlusNormal"/>
              <w:jc w:val="center"/>
              <w:rPr>
                <w:sz w:val="18"/>
                <w:szCs w:val="18"/>
              </w:rPr>
            </w:pPr>
            <w:r w:rsidRPr="00E936E9">
              <w:rPr>
                <w:sz w:val="18"/>
                <w:szCs w:val="18"/>
              </w:rPr>
              <w:t>0702</w:t>
            </w:r>
          </w:p>
        </w:tc>
        <w:tc>
          <w:tcPr>
            <w:tcW w:w="1139" w:type="dxa"/>
          </w:tcPr>
          <w:p w:rsidR="002444DA" w:rsidRPr="00E936E9" w:rsidRDefault="002444DA" w:rsidP="00525637">
            <w:pPr>
              <w:pStyle w:val="ConsPlusNormal"/>
              <w:jc w:val="center"/>
              <w:rPr>
                <w:sz w:val="18"/>
                <w:szCs w:val="18"/>
              </w:rPr>
            </w:pPr>
            <w:r w:rsidRPr="00E936E9">
              <w:rPr>
                <w:sz w:val="18"/>
                <w:szCs w:val="18"/>
              </w:rPr>
              <w:t>Ц335027</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3000,0</w:t>
            </w: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r w:rsidRPr="00E936E9">
              <w:rPr>
                <w:sz w:val="18"/>
                <w:szCs w:val="18"/>
              </w:rPr>
              <w:t>967</w:t>
            </w:r>
          </w:p>
        </w:tc>
        <w:tc>
          <w:tcPr>
            <w:tcW w:w="572" w:type="dxa"/>
          </w:tcPr>
          <w:p w:rsidR="002444DA" w:rsidRPr="00E936E9" w:rsidRDefault="002444DA" w:rsidP="00525637">
            <w:pPr>
              <w:pStyle w:val="ConsPlusNormal"/>
              <w:jc w:val="center"/>
              <w:rPr>
                <w:sz w:val="18"/>
                <w:szCs w:val="18"/>
              </w:rPr>
            </w:pPr>
            <w:r w:rsidRPr="00E936E9">
              <w:rPr>
                <w:sz w:val="18"/>
                <w:szCs w:val="18"/>
              </w:rPr>
              <w:t>0702</w:t>
            </w:r>
          </w:p>
        </w:tc>
        <w:tc>
          <w:tcPr>
            <w:tcW w:w="1139" w:type="dxa"/>
          </w:tcPr>
          <w:p w:rsidR="002444DA" w:rsidRPr="00E936E9" w:rsidRDefault="002444DA" w:rsidP="00525637">
            <w:pPr>
              <w:pStyle w:val="ConsPlusNormal"/>
              <w:jc w:val="center"/>
              <w:rPr>
                <w:sz w:val="18"/>
                <w:szCs w:val="18"/>
              </w:rPr>
            </w:pPr>
            <w:r w:rsidRPr="00E936E9">
              <w:rPr>
                <w:sz w:val="18"/>
                <w:szCs w:val="18"/>
              </w:rPr>
              <w:t>Ц33Ю027</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3000,0</w:t>
            </w: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Pr>
                <w:sz w:val="18"/>
                <w:szCs w:val="18"/>
              </w:rPr>
              <w:lastRenderedPageBreak/>
              <w:t xml:space="preserve">Мероприятие </w:t>
            </w:r>
            <w:r w:rsidRPr="00E936E9">
              <w:rPr>
                <w:sz w:val="18"/>
                <w:szCs w:val="18"/>
              </w:rPr>
              <w:t>2.1.</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Адаптация муниципального бюджетного образовательного учреждения дополнительного образования детей "Детско-юношеская спортивная школа "Спартак" г. Чебоксары к обслуживанию инвалидов и других маломобильных групп населения</w:t>
            </w:r>
          </w:p>
        </w:tc>
        <w:tc>
          <w:tcPr>
            <w:tcW w:w="1560" w:type="dxa"/>
          </w:tcPr>
          <w:p w:rsidR="002444DA" w:rsidRPr="00E936E9" w:rsidRDefault="002444DA" w:rsidP="00525637">
            <w:pPr>
              <w:pStyle w:val="ConsPlusNormal"/>
              <w:rPr>
                <w:sz w:val="18"/>
                <w:szCs w:val="18"/>
              </w:rPr>
            </w:pPr>
            <w:r w:rsidRPr="00E936E9">
              <w:rPr>
                <w:sz w:val="18"/>
                <w:szCs w:val="18"/>
              </w:rPr>
              <w:t>Всего</w:t>
            </w:r>
          </w:p>
        </w:tc>
        <w:tc>
          <w:tcPr>
            <w:tcW w:w="1981" w:type="dxa"/>
            <w:vMerge w:val="restart"/>
          </w:tcPr>
          <w:p w:rsidR="002444DA" w:rsidRPr="00E936E9" w:rsidRDefault="002444DA" w:rsidP="00525637">
            <w:pPr>
              <w:pStyle w:val="ConsPlusNormal"/>
              <w:rPr>
                <w:sz w:val="18"/>
                <w:szCs w:val="18"/>
              </w:rPr>
            </w:pPr>
            <w:r>
              <w:rPr>
                <w:sz w:val="18"/>
                <w:szCs w:val="18"/>
              </w:rPr>
              <w:t>Управление физкультуры и спорта администрации города Чебоксары</w:t>
            </w:r>
          </w:p>
        </w:tc>
        <w:tc>
          <w:tcPr>
            <w:tcW w:w="430" w:type="dxa"/>
          </w:tcPr>
          <w:p w:rsidR="002444DA" w:rsidRPr="00E936E9" w:rsidRDefault="002444DA" w:rsidP="00525637">
            <w:pPr>
              <w:pStyle w:val="ConsPlusNormal"/>
              <w:jc w:val="center"/>
              <w:rPr>
                <w:sz w:val="18"/>
                <w:szCs w:val="18"/>
              </w:rPr>
            </w:pPr>
            <w:r w:rsidRPr="00E936E9">
              <w:rPr>
                <w:sz w:val="18"/>
                <w:szCs w:val="18"/>
              </w:rPr>
              <w:t>967</w:t>
            </w:r>
          </w:p>
        </w:tc>
        <w:tc>
          <w:tcPr>
            <w:tcW w:w="572" w:type="dxa"/>
          </w:tcPr>
          <w:p w:rsidR="002444DA" w:rsidRPr="00E936E9" w:rsidRDefault="002444DA" w:rsidP="00525637">
            <w:pPr>
              <w:pStyle w:val="ConsPlusNormal"/>
              <w:jc w:val="center"/>
              <w:rPr>
                <w:sz w:val="18"/>
                <w:szCs w:val="18"/>
              </w:rPr>
            </w:pPr>
            <w:r w:rsidRPr="00E936E9">
              <w:rPr>
                <w:sz w:val="18"/>
                <w:szCs w:val="18"/>
              </w:rPr>
              <w:t>0702</w:t>
            </w:r>
          </w:p>
        </w:tc>
        <w:tc>
          <w:tcPr>
            <w:tcW w:w="1139" w:type="dxa"/>
          </w:tcPr>
          <w:p w:rsidR="002444DA" w:rsidRPr="00E936E9" w:rsidRDefault="002444DA" w:rsidP="00525637">
            <w:pPr>
              <w:pStyle w:val="ConsPlusNormal"/>
              <w:jc w:val="center"/>
              <w:rPr>
                <w:sz w:val="18"/>
                <w:szCs w:val="18"/>
              </w:rPr>
            </w:pPr>
            <w:r w:rsidRPr="00E936E9">
              <w:rPr>
                <w:sz w:val="18"/>
                <w:szCs w:val="18"/>
              </w:rPr>
              <w:t>Ц330000</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3000,0</w:t>
            </w: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r w:rsidRPr="00E936E9">
              <w:rPr>
                <w:sz w:val="18"/>
                <w:szCs w:val="18"/>
              </w:rPr>
              <w:t>967</w:t>
            </w:r>
          </w:p>
        </w:tc>
        <w:tc>
          <w:tcPr>
            <w:tcW w:w="572" w:type="dxa"/>
          </w:tcPr>
          <w:p w:rsidR="002444DA" w:rsidRPr="00E936E9" w:rsidRDefault="002444DA" w:rsidP="00525637">
            <w:pPr>
              <w:pStyle w:val="ConsPlusNormal"/>
              <w:jc w:val="center"/>
              <w:rPr>
                <w:sz w:val="18"/>
                <w:szCs w:val="18"/>
              </w:rPr>
            </w:pPr>
            <w:r w:rsidRPr="00E936E9">
              <w:rPr>
                <w:sz w:val="18"/>
                <w:szCs w:val="18"/>
              </w:rPr>
              <w:t>0702</w:t>
            </w:r>
          </w:p>
        </w:tc>
        <w:tc>
          <w:tcPr>
            <w:tcW w:w="1139" w:type="dxa"/>
          </w:tcPr>
          <w:p w:rsidR="002444DA" w:rsidRPr="00E936E9" w:rsidRDefault="002444DA" w:rsidP="00525637">
            <w:pPr>
              <w:pStyle w:val="ConsPlusNormal"/>
              <w:jc w:val="center"/>
              <w:rPr>
                <w:sz w:val="18"/>
                <w:szCs w:val="18"/>
              </w:rPr>
            </w:pPr>
            <w:r w:rsidRPr="00E936E9">
              <w:rPr>
                <w:sz w:val="18"/>
                <w:szCs w:val="18"/>
              </w:rPr>
              <w:t>Ц335027</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1500,0</w:t>
            </w: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rPr>
          <w:trHeight w:val="822"/>
        </w:trPr>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r w:rsidRPr="00E936E9">
              <w:rPr>
                <w:sz w:val="18"/>
                <w:szCs w:val="18"/>
              </w:rPr>
              <w:t>967</w:t>
            </w:r>
          </w:p>
        </w:tc>
        <w:tc>
          <w:tcPr>
            <w:tcW w:w="572" w:type="dxa"/>
          </w:tcPr>
          <w:p w:rsidR="002444DA" w:rsidRPr="00E936E9" w:rsidRDefault="002444DA" w:rsidP="00525637">
            <w:pPr>
              <w:pStyle w:val="ConsPlusNormal"/>
              <w:jc w:val="center"/>
              <w:rPr>
                <w:sz w:val="18"/>
                <w:szCs w:val="18"/>
              </w:rPr>
            </w:pPr>
            <w:r w:rsidRPr="00E936E9">
              <w:rPr>
                <w:sz w:val="18"/>
                <w:szCs w:val="18"/>
              </w:rPr>
              <w:t>0702</w:t>
            </w:r>
          </w:p>
        </w:tc>
        <w:tc>
          <w:tcPr>
            <w:tcW w:w="1139" w:type="dxa"/>
          </w:tcPr>
          <w:p w:rsidR="002444DA" w:rsidRPr="00E936E9" w:rsidRDefault="002444DA" w:rsidP="00525637">
            <w:pPr>
              <w:pStyle w:val="ConsPlusNormal"/>
              <w:jc w:val="center"/>
              <w:rPr>
                <w:sz w:val="18"/>
                <w:szCs w:val="18"/>
              </w:rPr>
            </w:pPr>
            <w:r w:rsidRPr="00E936E9">
              <w:rPr>
                <w:sz w:val="18"/>
                <w:szCs w:val="18"/>
              </w:rPr>
              <w:t>Ц33Ю027</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1500,0</w:t>
            </w: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rPr>
          <w:trHeight w:val="137"/>
        </w:trPr>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Pr>
                <w:sz w:val="18"/>
                <w:szCs w:val="18"/>
              </w:rPr>
              <w:t xml:space="preserve">Мероприятие </w:t>
            </w:r>
            <w:r w:rsidRPr="00E936E9">
              <w:rPr>
                <w:sz w:val="18"/>
                <w:szCs w:val="18"/>
              </w:rPr>
              <w:t>2.2.</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 xml:space="preserve">Адаптация муниципального бюджетного образовательного учреждения дополнительного образования детей </w:t>
            </w:r>
            <w:r w:rsidRPr="00E936E9">
              <w:rPr>
                <w:sz w:val="18"/>
                <w:szCs w:val="18"/>
              </w:rPr>
              <w:lastRenderedPageBreak/>
              <w:t xml:space="preserve">"Детско-юношеская спортивная школа им. </w:t>
            </w:r>
            <w:proofErr w:type="spellStart"/>
            <w:r w:rsidRPr="00E936E9">
              <w:rPr>
                <w:sz w:val="18"/>
                <w:szCs w:val="18"/>
              </w:rPr>
              <w:t>В.С.Соколова</w:t>
            </w:r>
            <w:proofErr w:type="spellEnd"/>
            <w:r w:rsidRPr="00E936E9">
              <w:rPr>
                <w:sz w:val="18"/>
                <w:szCs w:val="18"/>
              </w:rPr>
              <w:t>" к обслуживанию инвалидов и других маломобильных групп населения</w:t>
            </w:r>
          </w:p>
        </w:tc>
        <w:tc>
          <w:tcPr>
            <w:tcW w:w="1560" w:type="dxa"/>
          </w:tcPr>
          <w:p w:rsidR="002444DA" w:rsidRPr="00E936E9" w:rsidRDefault="002444DA" w:rsidP="00525637">
            <w:pPr>
              <w:pStyle w:val="ConsPlusNormal"/>
              <w:rPr>
                <w:sz w:val="18"/>
                <w:szCs w:val="18"/>
              </w:rPr>
            </w:pPr>
            <w:r w:rsidRPr="00E936E9">
              <w:rPr>
                <w:sz w:val="18"/>
                <w:szCs w:val="18"/>
              </w:rPr>
              <w:lastRenderedPageBreak/>
              <w:t>Всего</w:t>
            </w:r>
          </w:p>
        </w:tc>
        <w:tc>
          <w:tcPr>
            <w:tcW w:w="1981" w:type="dxa"/>
            <w:vMerge w:val="restart"/>
          </w:tcPr>
          <w:p w:rsidR="002444DA" w:rsidRPr="00E936E9" w:rsidRDefault="002444DA" w:rsidP="00525637">
            <w:pPr>
              <w:pStyle w:val="ConsPlusNormal"/>
              <w:rPr>
                <w:sz w:val="18"/>
                <w:szCs w:val="18"/>
              </w:rPr>
            </w:pPr>
            <w:r>
              <w:rPr>
                <w:sz w:val="18"/>
                <w:szCs w:val="18"/>
              </w:rPr>
              <w:t>Управление физкультуры и спорта администрации города Чебоксары</w:t>
            </w:r>
          </w:p>
        </w:tc>
        <w:tc>
          <w:tcPr>
            <w:tcW w:w="430" w:type="dxa"/>
          </w:tcPr>
          <w:p w:rsidR="002444DA" w:rsidRPr="00E936E9" w:rsidRDefault="002444DA" w:rsidP="00525637">
            <w:pPr>
              <w:pStyle w:val="ConsPlusNormal"/>
              <w:jc w:val="center"/>
              <w:rPr>
                <w:sz w:val="18"/>
                <w:szCs w:val="18"/>
              </w:rPr>
            </w:pPr>
            <w:r w:rsidRPr="00E936E9">
              <w:rPr>
                <w:sz w:val="18"/>
                <w:szCs w:val="18"/>
              </w:rPr>
              <w:t>967</w:t>
            </w:r>
          </w:p>
        </w:tc>
        <w:tc>
          <w:tcPr>
            <w:tcW w:w="572" w:type="dxa"/>
          </w:tcPr>
          <w:p w:rsidR="002444DA" w:rsidRPr="00E936E9" w:rsidRDefault="002444DA" w:rsidP="00525637">
            <w:pPr>
              <w:pStyle w:val="ConsPlusNormal"/>
              <w:jc w:val="center"/>
              <w:rPr>
                <w:sz w:val="18"/>
                <w:szCs w:val="18"/>
              </w:rPr>
            </w:pPr>
            <w:r w:rsidRPr="00E936E9">
              <w:rPr>
                <w:sz w:val="18"/>
                <w:szCs w:val="18"/>
              </w:rPr>
              <w:t>0702</w:t>
            </w:r>
          </w:p>
        </w:tc>
        <w:tc>
          <w:tcPr>
            <w:tcW w:w="1139" w:type="dxa"/>
          </w:tcPr>
          <w:p w:rsidR="002444DA" w:rsidRPr="00E936E9" w:rsidRDefault="002444DA" w:rsidP="00525637">
            <w:pPr>
              <w:pStyle w:val="ConsPlusNormal"/>
              <w:jc w:val="center"/>
              <w:rPr>
                <w:sz w:val="18"/>
                <w:szCs w:val="18"/>
              </w:rPr>
            </w:pPr>
            <w:r w:rsidRPr="00E936E9">
              <w:rPr>
                <w:sz w:val="18"/>
                <w:szCs w:val="18"/>
              </w:rPr>
              <w:t>Ц330000</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3000,0</w:t>
            </w: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r w:rsidRPr="00E936E9">
              <w:rPr>
                <w:sz w:val="18"/>
                <w:szCs w:val="18"/>
              </w:rPr>
              <w:t>967</w:t>
            </w:r>
          </w:p>
        </w:tc>
        <w:tc>
          <w:tcPr>
            <w:tcW w:w="572" w:type="dxa"/>
          </w:tcPr>
          <w:p w:rsidR="002444DA" w:rsidRPr="00E936E9" w:rsidRDefault="002444DA" w:rsidP="00525637">
            <w:pPr>
              <w:pStyle w:val="ConsPlusNormal"/>
              <w:jc w:val="center"/>
              <w:rPr>
                <w:sz w:val="18"/>
                <w:szCs w:val="18"/>
              </w:rPr>
            </w:pPr>
            <w:r w:rsidRPr="00E936E9">
              <w:rPr>
                <w:sz w:val="18"/>
                <w:szCs w:val="18"/>
              </w:rPr>
              <w:t>0702</w:t>
            </w:r>
          </w:p>
        </w:tc>
        <w:tc>
          <w:tcPr>
            <w:tcW w:w="1139" w:type="dxa"/>
          </w:tcPr>
          <w:p w:rsidR="002444DA" w:rsidRPr="00E936E9" w:rsidRDefault="002444DA" w:rsidP="00525637">
            <w:pPr>
              <w:pStyle w:val="ConsPlusNormal"/>
              <w:jc w:val="center"/>
              <w:rPr>
                <w:sz w:val="18"/>
                <w:szCs w:val="18"/>
              </w:rPr>
            </w:pPr>
            <w:r w:rsidRPr="00E936E9">
              <w:rPr>
                <w:sz w:val="18"/>
                <w:szCs w:val="18"/>
              </w:rPr>
              <w:t>Ц335027</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1500,0</w:t>
            </w: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 xml:space="preserve">Республиканский бюджет </w:t>
            </w:r>
            <w:r w:rsidRPr="00E936E9">
              <w:rPr>
                <w:sz w:val="18"/>
                <w:szCs w:val="18"/>
              </w:rPr>
              <w:lastRenderedPageBreak/>
              <w:t>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r w:rsidRPr="00E936E9">
              <w:rPr>
                <w:sz w:val="18"/>
                <w:szCs w:val="18"/>
              </w:rPr>
              <w:t>967</w:t>
            </w:r>
          </w:p>
        </w:tc>
        <w:tc>
          <w:tcPr>
            <w:tcW w:w="572" w:type="dxa"/>
          </w:tcPr>
          <w:p w:rsidR="002444DA" w:rsidRPr="00E936E9" w:rsidRDefault="002444DA" w:rsidP="00525637">
            <w:pPr>
              <w:pStyle w:val="ConsPlusNormal"/>
              <w:jc w:val="center"/>
              <w:rPr>
                <w:sz w:val="18"/>
                <w:szCs w:val="18"/>
              </w:rPr>
            </w:pPr>
            <w:r w:rsidRPr="00E936E9">
              <w:rPr>
                <w:sz w:val="18"/>
                <w:szCs w:val="18"/>
              </w:rPr>
              <w:t>0702</w:t>
            </w:r>
          </w:p>
        </w:tc>
        <w:tc>
          <w:tcPr>
            <w:tcW w:w="1139" w:type="dxa"/>
          </w:tcPr>
          <w:p w:rsidR="002444DA" w:rsidRPr="00E936E9" w:rsidRDefault="002444DA" w:rsidP="00525637">
            <w:pPr>
              <w:pStyle w:val="ConsPlusNormal"/>
              <w:jc w:val="center"/>
              <w:rPr>
                <w:sz w:val="18"/>
                <w:szCs w:val="18"/>
              </w:rPr>
            </w:pPr>
            <w:r w:rsidRPr="00E936E9">
              <w:rPr>
                <w:sz w:val="18"/>
                <w:szCs w:val="18"/>
              </w:rPr>
              <w:t>Ц33Ю027</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1500,0</w:t>
            </w: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Pr>
                <w:sz w:val="18"/>
                <w:szCs w:val="18"/>
              </w:rPr>
              <w:t xml:space="preserve">Мероприятие </w:t>
            </w:r>
            <w:r w:rsidRPr="00E936E9">
              <w:rPr>
                <w:sz w:val="18"/>
                <w:szCs w:val="18"/>
              </w:rPr>
              <w:t>2.3.</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Адаптация муниципального бюджетного образовательного учреждения дополнительного образования детей "ДЮСШ им. Тихонова" к обслуживанию инвалидов и других маломобильных групп населения</w:t>
            </w:r>
          </w:p>
        </w:tc>
        <w:tc>
          <w:tcPr>
            <w:tcW w:w="1560" w:type="dxa"/>
          </w:tcPr>
          <w:p w:rsidR="002444DA" w:rsidRPr="00E936E9" w:rsidRDefault="002444DA" w:rsidP="00525637">
            <w:pPr>
              <w:pStyle w:val="ConsPlusNormal"/>
              <w:rPr>
                <w:sz w:val="18"/>
                <w:szCs w:val="18"/>
              </w:rPr>
            </w:pPr>
            <w:r w:rsidRPr="00E936E9">
              <w:rPr>
                <w:sz w:val="18"/>
                <w:szCs w:val="18"/>
              </w:rPr>
              <w:t>Всего</w:t>
            </w:r>
          </w:p>
        </w:tc>
        <w:tc>
          <w:tcPr>
            <w:tcW w:w="1981" w:type="dxa"/>
            <w:vMerge w:val="restart"/>
          </w:tcPr>
          <w:p w:rsidR="002444DA" w:rsidRPr="00E936E9" w:rsidRDefault="002444DA" w:rsidP="00525637">
            <w:pPr>
              <w:pStyle w:val="ConsPlusNormal"/>
              <w:rPr>
                <w:sz w:val="18"/>
                <w:szCs w:val="18"/>
              </w:rPr>
            </w:pPr>
            <w:r>
              <w:rPr>
                <w:sz w:val="18"/>
                <w:szCs w:val="18"/>
              </w:rPr>
              <w:t>Управление физкультуры и спорта администрации города Чебоксары</w:t>
            </w: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Pr>
                <w:sz w:val="18"/>
                <w:szCs w:val="18"/>
              </w:rPr>
              <w:t xml:space="preserve">Мероприятие </w:t>
            </w:r>
            <w:r w:rsidRPr="00E936E9">
              <w:rPr>
                <w:sz w:val="18"/>
                <w:szCs w:val="18"/>
              </w:rPr>
              <w:t>2.4.</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Адаптация АУ "Физкультурно-спортивный комплекс "Восток" к обслуживанию инвалидов и других маломобильных групп населения</w:t>
            </w:r>
          </w:p>
        </w:tc>
        <w:tc>
          <w:tcPr>
            <w:tcW w:w="1560" w:type="dxa"/>
          </w:tcPr>
          <w:p w:rsidR="002444DA" w:rsidRPr="00E936E9" w:rsidRDefault="002444DA" w:rsidP="00525637">
            <w:pPr>
              <w:pStyle w:val="ConsPlusNormal"/>
              <w:rPr>
                <w:sz w:val="18"/>
                <w:szCs w:val="18"/>
              </w:rPr>
            </w:pPr>
            <w:r w:rsidRPr="00E936E9">
              <w:rPr>
                <w:sz w:val="18"/>
                <w:szCs w:val="18"/>
              </w:rPr>
              <w:t>Всего</w:t>
            </w:r>
          </w:p>
        </w:tc>
        <w:tc>
          <w:tcPr>
            <w:tcW w:w="1981" w:type="dxa"/>
            <w:vMerge w:val="restart"/>
          </w:tcPr>
          <w:p w:rsidR="002444DA" w:rsidRPr="00E936E9" w:rsidRDefault="002444DA" w:rsidP="00525637">
            <w:pPr>
              <w:pStyle w:val="ConsPlusNormal"/>
              <w:rPr>
                <w:sz w:val="18"/>
                <w:szCs w:val="18"/>
              </w:rPr>
            </w:pPr>
            <w:r>
              <w:rPr>
                <w:sz w:val="18"/>
                <w:szCs w:val="18"/>
              </w:rPr>
              <w:t>Управление физкультуры и спорта администрации города Чебоксары</w:t>
            </w: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Pr>
                <w:sz w:val="18"/>
                <w:szCs w:val="18"/>
              </w:rPr>
              <w:t xml:space="preserve">Мероприятие </w:t>
            </w:r>
            <w:r w:rsidRPr="00E936E9">
              <w:rPr>
                <w:sz w:val="18"/>
                <w:szCs w:val="18"/>
              </w:rPr>
              <w:lastRenderedPageBreak/>
              <w:t>2.5.</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lastRenderedPageBreak/>
              <w:t xml:space="preserve">Адаптация </w:t>
            </w:r>
            <w:r w:rsidRPr="00E936E9">
              <w:rPr>
                <w:sz w:val="18"/>
                <w:szCs w:val="18"/>
              </w:rPr>
              <w:lastRenderedPageBreak/>
              <w:t>муниципального бюджетного образовательного учреждения дополнительного образования детей "ДЮСШ N 1" к обслуживанию инвалидов и других маломобильных групп населения</w:t>
            </w:r>
          </w:p>
        </w:tc>
        <w:tc>
          <w:tcPr>
            <w:tcW w:w="1560" w:type="dxa"/>
          </w:tcPr>
          <w:p w:rsidR="002444DA" w:rsidRPr="00E936E9" w:rsidRDefault="002444DA" w:rsidP="00525637">
            <w:pPr>
              <w:pStyle w:val="ConsPlusNormal"/>
              <w:rPr>
                <w:sz w:val="18"/>
                <w:szCs w:val="18"/>
              </w:rPr>
            </w:pPr>
            <w:r w:rsidRPr="00E936E9">
              <w:rPr>
                <w:sz w:val="18"/>
                <w:szCs w:val="18"/>
              </w:rPr>
              <w:lastRenderedPageBreak/>
              <w:t>Всего</w:t>
            </w:r>
          </w:p>
        </w:tc>
        <w:tc>
          <w:tcPr>
            <w:tcW w:w="1981" w:type="dxa"/>
            <w:vMerge w:val="restart"/>
          </w:tcPr>
          <w:p w:rsidR="002444DA" w:rsidRPr="00E936E9" w:rsidRDefault="002444DA" w:rsidP="00525637">
            <w:pPr>
              <w:pStyle w:val="ConsPlusNormal"/>
              <w:rPr>
                <w:sz w:val="18"/>
                <w:szCs w:val="18"/>
              </w:rPr>
            </w:pPr>
            <w:r>
              <w:rPr>
                <w:sz w:val="18"/>
                <w:szCs w:val="18"/>
              </w:rPr>
              <w:t xml:space="preserve">Управление </w:t>
            </w:r>
            <w:r>
              <w:rPr>
                <w:sz w:val="18"/>
                <w:szCs w:val="18"/>
              </w:rPr>
              <w:lastRenderedPageBreak/>
              <w:t>физкультуры и спорта администрации города Чебоксары</w:t>
            </w: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Pr>
                <w:sz w:val="18"/>
                <w:szCs w:val="18"/>
              </w:rPr>
              <w:t xml:space="preserve">Мероприятие </w:t>
            </w:r>
            <w:r w:rsidRPr="00E936E9">
              <w:rPr>
                <w:sz w:val="18"/>
                <w:szCs w:val="18"/>
              </w:rPr>
              <w:t>2.6.</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Адаптация муниципального бюджетного образовательного учреждения дополнительного образования детей "ДЮСШ N 10" к обслуживанию инвалидов и других маломобильных групп населения</w:t>
            </w:r>
          </w:p>
        </w:tc>
        <w:tc>
          <w:tcPr>
            <w:tcW w:w="1560" w:type="dxa"/>
          </w:tcPr>
          <w:p w:rsidR="002444DA" w:rsidRPr="00E936E9" w:rsidRDefault="002444DA" w:rsidP="00525637">
            <w:pPr>
              <w:pStyle w:val="ConsPlusNormal"/>
              <w:rPr>
                <w:sz w:val="18"/>
                <w:szCs w:val="18"/>
              </w:rPr>
            </w:pPr>
            <w:r w:rsidRPr="00E936E9">
              <w:rPr>
                <w:sz w:val="18"/>
                <w:szCs w:val="18"/>
              </w:rPr>
              <w:t>Всего</w:t>
            </w:r>
          </w:p>
        </w:tc>
        <w:tc>
          <w:tcPr>
            <w:tcW w:w="1981" w:type="dxa"/>
            <w:vMerge w:val="restart"/>
          </w:tcPr>
          <w:p w:rsidR="002444DA" w:rsidRPr="00E936E9" w:rsidRDefault="002444DA" w:rsidP="00525637">
            <w:pPr>
              <w:pStyle w:val="ConsPlusNormal"/>
              <w:rPr>
                <w:sz w:val="18"/>
                <w:szCs w:val="18"/>
              </w:rPr>
            </w:pPr>
            <w:r>
              <w:rPr>
                <w:sz w:val="18"/>
                <w:szCs w:val="18"/>
              </w:rPr>
              <w:t>Управление физкультуры и спорта администрации города Чебоксары</w:t>
            </w: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sidRPr="00E936E9">
              <w:rPr>
                <w:sz w:val="18"/>
                <w:szCs w:val="18"/>
              </w:rPr>
              <w:t xml:space="preserve">Основное </w:t>
            </w:r>
            <w:r>
              <w:rPr>
                <w:sz w:val="18"/>
                <w:szCs w:val="18"/>
              </w:rPr>
              <w:t xml:space="preserve">мероприятие </w:t>
            </w:r>
            <w:r w:rsidRPr="00E936E9">
              <w:rPr>
                <w:sz w:val="18"/>
                <w:szCs w:val="18"/>
              </w:rPr>
              <w:t>3.</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 xml:space="preserve">Адаптация приоритетных муниципальных учреждений культуры к обслуживанию инвалидов и других маломобильных групп населения (оборудование входных групп, лестниц, зон </w:t>
            </w:r>
            <w:r w:rsidRPr="00E936E9">
              <w:rPr>
                <w:sz w:val="18"/>
                <w:szCs w:val="18"/>
              </w:rPr>
              <w:lastRenderedPageBreak/>
              <w:t>оказания услуг, санитарно-гигиенических помещений, установка пандусов, поручней, средств ориентации инвалидов по зрению и слуху, подъемных устройств, приспособление путей движения внутри зданий и др.)</w:t>
            </w:r>
          </w:p>
        </w:tc>
        <w:tc>
          <w:tcPr>
            <w:tcW w:w="1560" w:type="dxa"/>
          </w:tcPr>
          <w:p w:rsidR="002444DA" w:rsidRPr="00E936E9" w:rsidRDefault="002444DA" w:rsidP="00525637">
            <w:pPr>
              <w:pStyle w:val="ConsPlusNormal"/>
              <w:rPr>
                <w:sz w:val="18"/>
                <w:szCs w:val="18"/>
              </w:rPr>
            </w:pPr>
            <w:r w:rsidRPr="00E936E9">
              <w:rPr>
                <w:sz w:val="18"/>
                <w:szCs w:val="18"/>
              </w:rPr>
              <w:lastRenderedPageBreak/>
              <w:t>Всего</w:t>
            </w:r>
          </w:p>
        </w:tc>
        <w:tc>
          <w:tcPr>
            <w:tcW w:w="1981" w:type="dxa"/>
            <w:vMerge w:val="restart"/>
          </w:tcPr>
          <w:p w:rsidR="002444DA" w:rsidRPr="00E936E9" w:rsidRDefault="002444DA" w:rsidP="00525637">
            <w:pPr>
              <w:pStyle w:val="ConsPlusNormal"/>
              <w:rPr>
                <w:sz w:val="18"/>
                <w:szCs w:val="18"/>
              </w:rPr>
            </w:pPr>
            <w:r>
              <w:rPr>
                <w:sz w:val="18"/>
                <w:szCs w:val="18"/>
              </w:rPr>
              <w:t>Управление культуры и развития туризма администрации города Чебоксары</w:t>
            </w:r>
          </w:p>
        </w:tc>
        <w:tc>
          <w:tcPr>
            <w:tcW w:w="430" w:type="dxa"/>
          </w:tcPr>
          <w:p w:rsidR="002444DA" w:rsidRPr="00E936E9" w:rsidRDefault="002444DA" w:rsidP="00525637">
            <w:pPr>
              <w:pStyle w:val="ConsPlusNormal"/>
              <w:jc w:val="center"/>
              <w:rPr>
                <w:sz w:val="18"/>
                <w:szCs w:val="18"/>
              </w:rPr>
            </w:pPr>
            <w:r w:rsidRPr="00E936E9">
              <w:rPr>
                <w:sz w:val="18"/>
                <w:szCs w:val="18"/>
              </w:rPr>
              <w:t>957</w:t>
            </w:r>
          </w:p>
        </w:tc>
        <w:tc>
          <w:tcPr>
            <w:tcW w:w="572" w:type="dxa"/>
          </w:tcPr>
          <w:p w:rsidR="002444DA" w:rsidRPr="00E936E9" w:rsidRDefault="002444DA" w:rsidP="00525637">
            <w:pPr>
              <w:pStyle w:val="ConsPlusNormal"/>
              <w:jc w:val="center"/>
              <w:rPr>
                <w:sz w:val="18"/>
                <w:szCs w:val="18"/>
              </w:rPr>
            </w:pPr>
            <w:r w:rsidRPr="00E936E9">
              <w:rPr>
                <w:sz w:val="18"/>
                <w:szCs w:val="18"/>
              </w:rPr>
              <w:t>0801</w:t>
            </w:r>
          </w:p>
        </w:tc>
        <w:tc>
          <w:tcPr>
            <w:tcW w:w="1139" w:type="dxa"/>
          </w:tcPr>
          <w:p w:rsidR="002444DA" w:rsidRPr="00E936E9" w:rsidRDefault="002444DA" w:rsidP="00525637">
            <w:pPr>
              <w:pStyle w:val="ConsPlusNormal"/>
              <w:jc w:val="center"/>
              <w:rPr>
                <w:sz w:val="18"/>
                <w:szCs w:val="18"/>
              </w:rPr>
            </w:pPr>
            <w:r w:rsidRPr="00E936E9">
              <w:rPr>
                <w:sz w:val="18"/>
                <w:szCs w:val="18"/>
              </w:rPr>
              <w:t>Ц330000</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6000,0</w:t>
            </w:r>
          </w:p>
        </w:tc>
        <w:tc>
          <w:tcPr>
            <w:tcW w:w="853" w:type="dxa"/>
          </w:tcPr>
          <w:p w:rsidR="002444DA" w:rsidRPr="00E936E9" w:rsidRDefault="002444DA" w:rsidP="00525637">
            <w:pPr>
              <w:pStyle w:val="ConsPlusNormal"/>
              <w:jc w:val="center"/>
              <w:rPr>
                <w:sz w:val="18"/>
                <w:szCs w:val="18"/>
              </w:rPr>
            </w:pPr>
            <w:r>
              <w:rPr>
                <w:sz w:val="18"/>
                <w:szCs w:val="18"/>
              </w:rPr>
              <w:t>6333,33</w:t>
            </w: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r w:rsidRPr="00E936E9">
              <w:rPr>
                <w:sz w:val="18"/>
                <w:szCs w:val="18"/>
              </w:rPr>
              <w:t>957</w:t>
            </w:r>
          </w:p>
        </w:tc>
        <w:tc>
          <w:tcPr>
            <w:tcW w:w="572" w:type="dxa"/>
          </w:tcPr>
          <w:p w:rsidR="002444DA" w:rsidRPr="00E936E9" w:rsidRDefault="002444DA" w:rsidP="00525637">
            <w:pPr>
              <w:pStyle w:val="ConsPlusNormal"/>
              <w:jc w:val="center"/>
              <w:rPr>
                <w:sz w:val="18"/>
                <w:szCs w:val="18"/>
              </w:rPr>
            </w:pPr>
            <w:r w:rsidRPr="00E936E9">
              <w:rPr>
                <w:sz w:val="18"/>
                <w:szCs w:val="18"/>
              </w:rPr>
              <w:t>0801</w:t>
            </w:r>
          </w:p>
        </w:tc>
        <w:tc>
          <w:tcPr>
            <w:tcW w:w="1139" w:type="dxa"/>
          </w:tcPr>
          <w:p w:rsidR="002444DA" w:rsidRPr="00E936E9" w:rsidRDefault="002444DA" w:rsidP="00525637">
            <w:pPr>
              <w:pStyle w:val="ConsPlusNormal"/>
              <w:jc w:val="center"/>
              <w:rPr>
                <w:sz w:val="18"/>
                <w:szCs w:val="18"/>
              </w:rPr>
            </w:pPr>
            <w:r w:rsidRPr="00E936E9">
              <w:rPr>
                <w:sz w:val="18"/>
                <w:szCs w:val="18"/>
              </w:rPr>
              <w:t>Ц335027</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3000,0</w:t>
            </w:r>
          </w:p>
        </w:tc>
        <w:tc>
          <w:tcPr>
            <w:tcW w:w="853" w:type="dxa"/>
          </w:tcPr>
          <w:p w:rsidR="002444DA" w:rsidRPr="00E936E9" w:rsidRDefault="002444DA" w:rsidP="00525637">
            <w:pPr>
              <w:pStyle w:val="ConsPlusNormal"/>
              <w:jc w:val="center"/>
              <w:rPr>
                <w:sz w:val="18"/>
                <w:szCs w:val="18"/>
              </w:rPr>
            </w:pPr>
            <w:r>
              <w:rPr>
                <w:sz w:val="18"/>
                <w:szCs w:val="18"/>
              </w:rPr>
              <w:t>4433,33</w:t>
            </w: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r w:rsidRPr="00E936E9">
              <w:rPr>
                <w:sz w:val="18"/>
                <w:szCs w:val="18"/>
              </w:rPr>
              <w:t>957</w:t>
            </w:r>
          </w:p>
        </w:tc>
        <w:tc>
          <w:tcPr>
            <w:tcW w:w="572" w:type="dxa"/>
          </w:tcPr>
          <w:p w:rsidR="002444DA" w:rsidRPr="00E936E9" w:rsidRDefault="002444DA" w:rsidP="00525637">
            <w:pPr>
              <w:pStyle w:val="ConsPlusNormal"/>
              <w:jc w:val="center"/>
              <w:rPr>
                <w:sz w:val="18"/>
                <w:szCs w:val="18"/>
              </w:rPr>
            </w:pPr>
            <w:r w:rsidRPr="00E936E9">
              <w:rPr>
                <w:sz w:val="18"/>
                <w:szCs w:val="18"/>
              </w:rPr>
              <w:t>0801</w:t>
            </w:r>
          </w:p>
        </w:tc>
        <w:tc>
          <w:tcPr>
            <w:tcW w:w="1139" w:type="dxa"/>
          </w:tcPr>
          <w:p w:rsidR="002444DA" w:rsidRPr="00E936E9" w:rsidRDefault="002444DA" w:rsidP="00525637">
            <w:pPr>
              <w:pStyle w:val="ConsPlusNormal"/>
              <w:jc w:val="center"/>
              <w:rPr>
                <w:sz w:val="18"/>
                <w:szCs w:val="18"/>
              </w:rPr>
            </w:pPr>
            <w:r w:rsidRPr="00E936E9">
              <w:rPr>
                <w:sz w:val="18"/>
                <w:szCs w:val="18"/>
              </w:rPr>
              <w:t>Ц33Ю027</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3000,0</w:t>
            </w:r>
          </w:p>
        </w:tc>
        <w:tc>
          <w:tcPr>
            <w:tcW w:w="853" w:type="dxa"/>
          </w:tcPr>
          <w:p w:rsidR="002444DA" w:rsidRPr="00E936E9" w:rsidRDefault="002444DA" w:rsidP="00525637">
            <w:pPr>
              <w:pStyle w:val="ConsPlusNormal"/>
              <w:jc w:val="center"/>
              <w:rPr>
                <w:sz w:val="18"/>
                <w:szCs w:val="18"/>
              </w:rPr>
            </w:pPr>
            <w:r w:rsidRPr="00E936E9">
              <w:rPr>
                <w:sz w:val="18"/>
                <w:szCs w:val="18"/>
              </w:rPr>
              <w:t>1900,0</w:t>
            </w: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Pr>
                <w:sz w:val="18"/>
                <w:szCs w:val="18"/>
              </w:rPr>
              <w:lastRenderedPageBreak/>
              <w:t xml:space="preserve">Мероприятие </w:t>
            </w:r>
            <w:r w:rsidRPr="00E936E9">
              <w:rPr>
                <w:sz w:val="18"/>
                <w:szCs w:val="18"/>
              </w:rPr>
              <w:t>3.1.</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Адаптация филиала муниципального бюджетного учреждения культуры "Централизованная клубная система города Чебоксары" Дом культуры "Южный"</w:t>
            </w:r>
          </w:p>
        </w:tc>
        <w:tc>
          <w:tcPr>
            <w:tcW w:w="1560" w:type="dxa"/>
          </w:tcPr>
          <w:p w:rsidR="002444DA" w:rsidRPr="00E936E9" w:rsidRDefault="002444DA" w:rsidP="00525637">
            <w:pPr>
              <w:pStyle w:val="ConsPlusNormal"/>
              <w:rPr>
                <w:sz w:val="18"/>
                <w:szCs w:val="18"/>
              </w:rPr>
            </w:pPr>
            <w:r w:rsidRPr="00E936E9">
              <w:rPr>
                <w:sz w:val="18"/>
                <w:szCs w:val="18"/>
              </w:rPr>
              <w:t>Всего</w:t>
            </w:r>
          </w:p>
        </w:tc>
        <w:tc>
          <w:tcPr>
            <w:tcW w:w="1981" w:type="dxa"/>
            <w:vMerge w:val="restart"/>
          </w:tcPr>
          <w:p w:rsidR="002444DA" w:rsidRPr="00E936E9" w:rsidRDefault="002444DA" w:rsidP="00525637">
            <w:pPr>
              <w:pStyle w:val="ConsPlusNormal"/>
              <w:rPr>
                <w:sz w:val="18"/>
                <w:szCs w:val="18"/>
              </w:rPr>
            </w:pPr>
            <w:r>
              <w:rPr>
                <w:sz w:val="18"/>
                <w:szCs w:val="18"/>
              </w:rPr>
              <w:t>Управление культуры и развития туризма администрации города Чебоксары</w:t>
            </w:r>
          </w:p>
        </w:tc>
        <w:tc>
          <w:tcPr>
            <w:tcW w:w="430" w:type="dxa"/>
          </w:tcPr>
          <w:p w:rsidR="002444DA" w:rsidRPr="00E936E9" w:rsidRDefault="002444DA" w:rsidP="00525637">
            <w:pPr>
              <w:pStyle w:val="ConsPlusNormal"/>
              <w:jc w:val="center"/>
              <w:rPr>
                <w:sz w:val="18"/>
                <w:szCs w:val="18"/>
              </w:rPr>
            </w:pPr>
            <w:r w:rsidRPr="00E936E9">
              <w:rPr>
                <w:sz w:val="18"/>
                <w:szCs w:val="18"/>
              </w:rPr>
              <w:t>957</w:t>
            </w:r>
          </w:p>
        </w:tc>
        <w:tc>
          <w:tcPr>
            <w:tcW w:w="572" w:type="dxa"/>
          </w:tcPr>
          <w:p w:rsidR="002444DA" w:rsidRPr="00E936E9" w:rsidRDefault="002444DA" w:rsidP="00525637">
            <w:pPr>
              <w:pStyle w:val="ConsPlusNormal"/>
              <w:jc w:val="center"/>
              <w:rPr>
                <w:sz w:val="18"/>
                <w:szCs w:val="18"/>
              </w:rPr>
            </w:pPr>
            <w:r w:rsidRPr="00E936E9">
              <w:rPr>
                <w:sz w:val="18"/>
                <w:szCs w:val="18"/>
              </w:rPr>
              <w:t>0801</w:t>
            </w:r>
          </w:p>
        </w:tc>
        <w:tc>
          <w:tcPr>
            <w:tcW w:w="1139" w:type="dxa"/>
          </w:tcPr>
          <w:p w:rsidR="002444DA" w:rsidRPr="00E936E9" w:rsidRDefault="002444DA" w:rsidP="00525637">
            <w:pPr>
              <w:pStyle w:val="ConsPlusNormal"/>
              <w:jc w:val="center"/>
              <w:rPr>
                <w:sz w:val="18"/>
                <w:szCs w:val="18"/>
              </w:rPr>
            </w:pPr>
            <w:r w:rsidRPr="00E936E9">
              <w:rPr>
                <w:sz w:val="18"/>
                <w:szCs w:val="18"/>
              </w:rPr>
              <w:t>Ц330000</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6000,0</w:t>
            </w: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r w:rsidRPr="00E936E9">
              <w:rPr>
                <w:sz w:val="18"/>
                <w:szCs w:val="18"/>
              </w:rPr>
              <w:t>957</w:t>
            </w:r>
          </w:p>
        </w:tc>
        <w:tc>
          <w:tcPr>
            <w:tcW w:w="572" w:type="dxa"/>
          </w:tcPr>
          <w:p w:rsidR="002444DA" w:rsidRPr="00E936E9" w:rsidRDefault="002444DA" w:rsidP="00525637">
            <w:pPr>
              <w:pStyle w:val="ConsPlusNormal"/>
              <w:jc w:val="center"/>
              <w:rPr>
                <w:sz w:val="18"/>
                <w:szCs w:val="18"/>
              </w:rPr>
            </w:pPr>
            <w:r w:rsidRPr="00E936E9">
              <w:rPr>
                <w:sz w:val="18"/>
                <w:szCs w:val="18"/>
              </w:rPr>
              <w:t>0801</w:t>
            </w:r>
          </w:p>
        </w:tc>
        <w:tc>
          <w:tcPr>
            <w:tcW w:w="1139" w:type="dxa"/>
          </w:tcPr>
          <w:p w:rsidR="002444DA" w:rsidRPr="00E936E9" w:rsidRDefault="002444DA" w:rsidP="00525637">
            <w:pPr>
              <w:pStyle w:val="ConsPlusNormal"/>
              <w:jc w:val="center"/>
              <w:rPr>
                <w:sz w:val="18"/>
                <w:szCs w:val="18"/>
              </w:rPr>
            </w:pPr>
            <w:r w:rsidRPr="00E936E9">
              <w:rPr>
                <w:sz w:val="18"/>
                <w:szCs w:val="18"/>
              </w:rPr>
              <w:t>Ц335027</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3000,0</w:t>
            </w: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r w:rsidRPr="00E936E9">
              <w:rPr>
                <w:sz w:val="18"/>
                <w:szCs w:val="18"/>
              </w:rPr>
              <w:t>957</w:t>
            </w:r>
          </w:p>
        </w:tc>
        <w:tc>
          <w:tcPr>
            <w:tcW w:w="572" w:type="dxa"/>
          </w:tcPr>
          <w:p w:rsidR="002444DA" w:rsidRPr="00E936E9" w:rsidRDefault="002444DA" w:rsidP="00525637">
            <w:pPr>
              <w:pStyle w:val="ConsPlusNormal"/>
              <w:jc w:val="center"/>
              <w:rPr>
                <w:sz w:val="18"/>
                <w:szCs w:val="18"/>
              </w:rPr>
            </w:pPr>
            <w:r w:rsidRPr="00E936E9">
              <w:rPr>
                <w:sz w:val="18"/>
                <w:szCs w:val="18"/>
              </w:rPr>
              <w:t>0801</w:t>
            </w:r>
          </w:p>
        </w:tc>
        <w:tc>
          <w:tcPr>
            <w:tcW w:w="1139" w:type="dxa"/>
          </w:tcPr>
          <w:p w:rsidR="002444DA" w:rsidRPr="00E936E9" w:rsidRDefault="002444DA" w:rsidP="00525637">
            <w:pPr>
              <w:pStyle w:val="ConsPlusNormal"/>
              <w:jc w:val="center"/>
              <w:rPr>
                <w:sz w:val="18"/>
                <w:szCs w:val="18"/>
              </w:rPr>
            </w:pPr>
            <w:r w:rsidRPr="00E936E9">
              <w:rPr>
                <w:sz w:val="18"/>
                <w:szCs w:val="18"/>
              </w:rPr>
              <w:t>Ц33Ю027</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3000,0</w:t>
            </w: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Pr>
                <w:sz w:val="18"/>
                <w:szCs w:val="18"/>
              </w:rPr>
              <w:t xml:space="preserve">Мероприятие </w:t>
            </w:r>
            <w:r w:rsidRPr="00E936E9">
              <w:rPr>
                <w:sz w:val="18"/>
                <w:szCs w:val="18"/>
              </w:rPr>
              <w:t>3.2.</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 xml:space="preserve">Адаптация филиала N 13 им. </w:t>
            </w:r>
            <w:proofErr w:type="spellStart"/>
            <w:r w:rsidRPr="00E936E9">
              <w:rPr>
                <w:sz w:val="18"/>
                <w:szCs w:val="18"/>
              </w:rPr>
              <w:t>М.Сеспеля</w:t>
            </w:r>
            <w:proofErr w:type="spellEnd"/>
            <w:r w:rsidRPr="00E936E9">
              <w:rPr>
                <w:sz w:val="18"/>
                <w:szCs w:val="18"/>
              </w:rPr>
              <w:t xml:space="preserve"> МБУК "Объединение библиотек города Чебоксары"</w:t>
            </w:r>
          </w:p>
        </w:tc>
        <w:tc>
          <w:tcPr>
            <w:tcW w:w="1560" w:type="dxa"/>
          </w:tcPr>
          <w:p w:rsidR="002444DA" w:rsidRPr="00E936E9" w:rsidRDefault="002444DA" w:rsidP="00525637">
            <w:pPr>
              <w:pStyle w:val="ConsPlusNormal"/>
              <w:rPr>
                <w:sz w:val="18"/>
                <w:szCs w:val="18"/>
              </w:rPr>
            </w:pPr>
            <w:r w:rsidRPr="00E936E9">
              <w:rPr>
                <w:sz w:val="18"/>
                <w:szCs w:val="18"/>
              </w:rPr>
              <w:t>Всего</w:t>
            </w:r>
          </w:p>
        </w:tc>
        <w:tc>
          <w:tcPr>
            <w:tcW w:w="1981" w:type="dxa"/>
            <w:vMerge w:val="restart"/>
          </w:tcPr>
          <w:p w:rsidR="002444DA" w:rsidRPr="00E936E9" w:rsidRDefault="002444DA" w:rsidP="00525637">
            <w:pPr>
              <w:pStyle w:val="ConsPlusNormal"/>
              <w:rPr>
                <w:sz w:val="18"/>
                <w:szCs w:val="18"/>
              </w:rPr>
            </w:pPr>
            <w:r>
              <w:rPr>
                <w:sz w:val="18"/>
                <w:szCs w:val="18"/>
              </w:rPr>
              <w:t>Управление культуры и развития туризма администрации города Чебоксары</w:t>
            </w:r>
          </w:p>
        </w:tc>
        <w:tc>
          <w:tcPr>
            <w:tcW w:w="430" w:type="dxa"/>
          </w:tcPr>
          <w:p w:rsidR="002444DA" w:rsidRPr="00E936E9" w:rsidRDefault="002444DA" w:rsidP="00525637">
            <w:pPr>
              <w:pStyle w:val="ConsPlusNormal"/>
              <w:jc w:val="center"/>
              <w:rPr>
                <w:sz w:val="18"/>
                <w:szCs w:val="18"/>
              </w:rPr>
            </w:pPr>
            <w:r>
              <w:rPr>
                <w:sz w:val="18"/>
                <w:szCs w:val="18"/>
              </w:rPr>
              <w:t>957</w:t>
            </w:r>
          </w:p>
        </w:tc>
        <w:tc>
          <w:tcPr>
            <w:tcW w:w="572" w:type="dxa"/>
          </w:tcPr>
          <w:p w:rsidR="002444DA" w:rsidRPr="00E936E9" w:rsidRDefault="002444DA" w:rsidP="00525637">
            <w:pPr>
              <w:pStyle w:val="ConsPlusNormal"/>
              <w:jc w:val="center"/>
              <w:rPr>
                <w:sz w:val="18"/>
                <w:szCs w:val="18"/>
              </w:rPr>
            </w:pPr>
            <w:r>
              <w:rPr>
                <w:sz w:val="18"/>
                <w:szCs w:val="18"/>
              </w:rPr>
              <w:t>0801</w:t>
            </w:r>
          </w:p>
        </w:tc>
        <w:tc>
          <w:tcPr>
            <w:tcW w:w="1139" w:type="dxa"/>
          </w:tcPr>
          <w:p w:rsidR="002444DA" w:rsidRPr="00E936E9" w:rsidRDefault="002444DA" w:rsidP="00525637">
            <w:pPr>
              <w:pStyle w:val="ConsPlusNormal"/>
              <w:jc w:val="center"/>
              <w:rPr>
                <w:sz w:val="18"/>
                <w:szCs w:val="18"/>
              </w:rPr>
            </w:pPr>
            <w:r>
              <w:rPr>
                <w:sz w:val="18"/>
                <w:szCs w:val="18"/>
              </w:rPr>
              <w:t>Ц330000</w:t>
            </w:r>
          </w:p>
        </w:tc>
        <w:tc>
          <w:tcPr>
            <w:tcW w:w="426" w:type="dxa"/>
          </w:tcPr>
          <w:p w:rsidR="002444DA" w:rsidRPr="00E936E9" w:rsidRDefault="002444DA" w:rsidP="00525637">
            <w:pPr>
              <w:pStyle w:val="ConsPlusNormal"/>
              <w:jc w:val="center"/>
              <w:rPr>
                <w:sz w:val="18"/>
                <w:szCs w:val="18"/>
              </w:rPr>
            </w:pPr>
            <w:r>
              <w:rPr>
                <w:sz w:val="18"/>
                <w:szCs w:val="18"/>
              </w:rPr>
              <w:t>612</w:t>
            </w: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jc w:val="center"/>
              <w:rPr>
                <w:sz w:val="18"/>
                <w:szCs w:val="18"/>
              </w:rPr>
            </w:pPr>
            <w:r>
              <w:rPr>
                <w:sz w:val="18"/>
                <w:szCs w:val="18"/>
              </w:rPr>
              <w:t>6333,33</w:t>
            </w: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r>
              <w:rPr>
                <w:sz w:val="18"/>
                <w:szCs w:val="18"/>
              </w:rPr>
              <w:t>957</w:t>
            </w:r>
          </w:p>
        </w:tc>
        <w:tc>
          <w:tcPr>
            <w:tcW w:w="572" w:type="dxa"/>
          </w:tcPr>
          <w:p w:rsidR="002444DA" w:rsidRPr="00E936E9" w:rsidRDefault="002444DA" w:rsidP="00525637">
            <w:pPr>
              <w:pStyle w:val="ConsPlusNormal"/>
              <w:jc w:val="center"/>
              <w:rPr>
                <w:sz w:val="18"/>
                <w:szCs w:val="18"/>
              </w:rPr>
            </w:pPr>
            <w:r>
              <w:rPr>
                <w:sz w:val="18"/>
                <w:szCs w:val="18"/>
              </w:rPr>
              <w:t>0801</w:t>
            </w:r>
          </w:p>
        </w:tc>
        <w:tc>
          <w:tcPr>
            <w:tcW w:w="1139" w:type="dxa"/>
          </w:tcPr>
          <w:p w:rsidR="002444DA" w:rsidRPr="00E936E9" w:rsidRDefault="002444DA" w:rsidP="00525637">
            <w:pPr>
              <w:pStyle w:val="ConsPlusNormal"/>
              <w:jc w:val="center"/>
              <w:rPr>
                <w:sz w:val="18"/>
                <w:szCs w:val="18"/>
              </w:rPr>
            </w:pPr>
            <w:r>
              <w:rPr>
                <w:sz w:val="18"/>
                <w:szCs w:val="18"/>
              </w:rPr>
              <w:t>Ц335027</w:t>
            </w:r>
          </w:p>
        </w:tc>
        <w:tc>
          <w:tcPr>
            <w:tcW w:w="426" w:type="dxa"/>
          </w:tcPr>
          <w:p w:rsidR="002444DA" w:rsidRPr="00E936E9" w:rsidRDefault="002444DA" w:rsidP="00525637">
            <w:pPr>
              <w:pStyle w:val="ConsPlusNormal"/>
              <w:jc w:val="center"/>
              <w:rPr>
                <w:sz w:val="18"/>
                <w:szCs w:val="18"/>
              </w:rPr>
            </w:pPr>
            <w:r>
              <w:rPr>
                <w:sz w:val="18"/>
                <w:szCs w:val="18"/>
              </w:rPr>
              <w:t>612</w:t>
            </w: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jc w:val="center"/>
              <w:rPr>
                <w:sz w:val="18"/>
                <w:szCs w:val="18"/>
              </w:rPr>
            </w:pPr>
            <w:r>
              <w:rPr>
                <w:sz w:val="18"/>
                <w:szCs w:val="18"/>
              </w:rPr>
              <w:t>4433,33</w:t>
            </w: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r>
              <w:rPr>
                <w:sz w:val="18"/>
                <w:szCs w:val="18"/>
              </w:rPr>
              <w:t>957</w:t>
            </w:r>
          </w:p>
        </w:tc>
        <w:tc>
          <w:tcPr>
            <w:tcW w:w="572" w:type="dxa"/>
          </w:tcPr>
          <w:p w:rsidR="002444DA" w:rsidRPr="00E936E9" w:rsidRDefault="002444DA" w:rsidP="00525637">
            <w:pPr>
              <w:pStyle w:val="ConsPlusNormal"/>
              <w:jc w:val="center"/>
              <w:rPr>
                <w:sz w:val="18"/>
                <w:szCs w:val="18"/>
              </w:rPr>
            </w:pPr>
            <w:r>
              <w:rPr>
                <w:sz w:val="18"/>
                <w:szCs w:val="18"/>
              </w:rPr>
              <w:t>0801</w:t>
            </w:r>
          </w:p>
        </w:tc>
        <w:tc>
          <w:tcPr>
            <w:tcW w:w="1139" w:type="dxa"/>
          </w:tcPr>
          <w:p w:rsidR="002444DA" w:rsidRPr="00E936E9" w:rsidRDefault="002444DA" w:rsidP="00525637">
            <w:pPr>
              <w:pStyle w:val="ConsPlusNormal"/>
              <w:jc w:val="center"/>
              <w:rPr>
                <w:sz w:val="18"/>
                <w:szCs w:val="18"/>
              </w:rPr>
            </w:pPr>
            <w:r>
              <w:rPr>
                <w:sz w:val="18"/>
                <w:szCs w:val="18"/>
              </w:rPr>
              <w:t>Ц33Ю027</w:t>
            </w:r>
          </w:p>
        </w:tc>
        <w:tc>
          <w:tcPr>
            <w:tcW w:w="426" w:type="dxa"/>
          </w:tcPr>
          <w:p w:rsidR="002444DA" w:rsidRPr="00E936E9" w:rsidRDefault="002444DA" w:rsidP="00525637">
            <w:pPr>
              <w:pStyle w:val="ConsPlusNormal"/>
              <w:jc w:val="center"/>
              <w:rPr>
                <w:sz w:val="18"/>
                <w:szCs w:val="18"/>
              </w:rPr>
            </w:pPr>
            <w:r>
              <w:rPr>
                <w:sz w:val="18"/>
                <w:szCs w:val="18"/>
              </w:rPr>
              <w:t>612</w:t>
            </w: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jc w:val="center"/>
              <w:rPr>
                <w:sz w:val="18"/>
                <w:szCs w:val="18"/>
              </w:rPr>
            </w:pPr>
            <w:r w:rsidRPr="00E936E9">
              <w:rPr>
                <w:sz w:val="18"/>
                <w:szCs w:val="18"/>
              </w:rPr>
              <w:t>1900,0</w:t>
            </w: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Pr>
                <w:sz w:val="18"/>
                <w:szCs w:val="18"/>
              </w:rPr>
              <w:t xml:space="preserve">Мероприятие </w:t>
            </w:r>
            <w:r w:rsidRPr="00E936E9">
              <w:rPr>
                <w:sz w:val="18"/>
                <w:szCs w:val="18"/>
              </w:rPr>
              <w:t>3.3.</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Адаптация муниципального бюджетного учреждения дополнительного образования детей "Чебоксарская детская музыкальная школа N 3"</w:t>
            </w:r>
          </w:p>
        </w:tc>
        <w:tc>
          <w:tcPr>
            <w:tcW w:w="1560" w:type="dxa"/>
          </w:tcPr>
          <w:p w:rsidR="002444DA" w:rsidRPr="00E936E9" w:rsidRDefault="002444DA" w:rsidP="00525637">
            <w:pPr>
              <w:pStyle w:val="ConsPlusNormal"/>
              <w:rPr>
                <w:sz w:val="18"/>
                <w:szCs w:val="18"/>
              </w:rPr>
            </w:pPr>
            <w:r w:rsidRPr="00E936E9">
              <w:rPr>
                <w:sz w:val="18"/>
                <w:szCs w:val="18"/>
              </w:rPr>
              <w:t>Всего</w:t>
            </w:r>
          </w:p>
        </w:tc>
        <w:tc>
          <w:tcPr>
            <w:tcW w:w="1981" w:type="dxa"/>
            <w:vMerge w:val="restart"/>
          </w:tcPr>
          <w:p w:rsidR="002444DA" w:rsidRPr="00E936E9" w:rsidRDefault="002444DA" w:rsidP="00525637">
            <w:pPr>
              <w:pStyle w:val="ConsPlusNormal"/>
              <w:rPr>
                <w:sz w:val="18"/>
                <w:szCs w:val="18"/>
              </w:rPr>
            </w:pPr>
            <w:r>
              <w:rPr>
                <w:sz w:val="18"/>
                <w:szCs w:val="18"/>
              </w:rPr>
              <w:t>Управление культуры и развития туризма администрации города Чебоксары</w:t>
            </w: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Pr>
                <w:sz w:val="18"/>
                <w:szCs w:val="18"/>
              </w:rPr>
              <w:t xml:space="preserve">Мероприятие </w:t>
            </w:r>
            <w:r w:rsidRPr="00E936E9">
              <w:rPr>
                <w:sz w:val="18"/>
                <w:szCs w:val="18"/>
              </w:rPr>
              <w:t>3.4.</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Адаптация муниципального бюджетного учреждения дополнительного образования детей "Чебоксарская детская художественная школа искусств"</w:t>
            </w:r>
          </w:p>
        </w:tc>
        <w:tc>
          <w:tcPr>
            <w:tcW w:w="1560" w:type="dxa"/>
          </w:tcPr>
          <w:p w:rsidR="002444DA" w:rsidRPr="00E936E9" w:rsidRDefault="002444DA" w:rsidP="00525637">
            <w:pPr>
              <w:pStyle w:val="ConsPlusNormal"/>
              <w:rPr>
                <w:sz w:val="18"/>
                <w:szCs w:val="18"/>
              </w:rPr>
            </w:pPr>
            <w:r w:rsidRPr="00E936E9">
              <w:rPr>
                <w:sz w:val="18"/>
                <w:szCs w:val="18"/>
              </w:rPr>
              <w:t>Всего</w:t>
            </w:r>
          </w:p>
        </w:tc>
        <w:tc>
          <w:tcPr>
            <w:tcW w:w="1981" w:type="dxa"/>
            <w:vMerge w:val="restart"/>
          </w:tcPr>
          <w:p w:rsidR="002444DA" w:rsidRPr="00E936E9" w:rsidRDefault="002444DA" w:rsidP="00525637">
            <w:pPr>
              <w:pStyle w:val="ConsPlusNormal"/>
              <w:rPr>
                <w:sz w:val="18"/>
                <w:szCs w:val="18"/>
              </w:rPr>
            </w:pPr>
            <w:r>
              <w:rPr>
                <w:sz w:val="18"/>
                <w:szCs w:val="18"/>
              </w:rPr>
              <w:t>Управление культуры и развития туризма администрации города Чебоксары</w:t>
            </w: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Pr>
                <w:sz w:val="18"/>
                <w:szCs w:val="18"/>
              </w:rPr>
              <w:t xml:space="preserve">Мероприятие </w:t>
            </w:r>
            <w:r w:rsidRPr="00E936E9">
              <w:rPr>
                <w:sz w:val="18"/>
                <w:szCs w:val="18"/>
              </w:rPr>
              <w:t>3.5.</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Адаптация культурно-выставочного центра "Радуга"</w:t>
            </w:r>
          </w:p>
        </w:tc>
        <w:tc>
          <w:tcPr>
            <w:tcW w:w="1560" w:type="dxa"/>
          </w:tcPr>
          <w:p w:rsidR="002444DA" w:rsidRPr="00E936E9" w:rsidRDefault="002444DA" w:rsidP="00525637">
            <w:pPr>
              <w:pStyle w:val="ConsPlusNormal"/>
              <w:rPr>
                <w:sz w:val="18"/>
                <w:szCs w:val="18"/>
              </w:rPr>
            </w:pPr>
            <w:r w:rsidRPr="00E936E9">
              <w:rPr>
                <w:sz w:val="18"/>
                <w:szCs w:val="18"/>
              </w:rPr>
              <w:t>Всего</w:t>
            </w:r>
          </w:p>
        </w:tc>
        <w:tc>
          <w:tcPr>
            <w:tcW w:w="1981" w:type="dxa"/>
            <w:vMerge w:val="restart"/>
          </w:tcPr>
          <w:p w:rsidR="002444DA" w:rsidRPr="00E936E9" w:rsidRDefault="002444DA" w:rsidP="00525637">
            <w:pPr>
              <w:pStyle w:val="ConsPlusNormal"/>
              <w:rPr>
                <w:sz w:val="18"/>
                <w:szCs w:val="18"/>
              </w:rPr>
            </w:pPr>
            <w:r>
              <w:rPr>
                <w:sz w:val="18"/>
                <w:szCs w:val="18"/>
              </w:rPr>
              <w:t>Управление культуры и развития туризма администрации города Чебоксары</w:t>
            </w: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sidRPr="00E936E9">
              <w:rPr>
                <w:sz w:val="18"/>
                <w:szCs w:val="18"/>
              </w:rPr>
              <w:t xml:space="preserve">Основное </w:t>
            </w:r>
            <w:r>
              <w:rPr>
                <w:sz w:val="18"/>
                <w:szCs w:val="18"/>
              </w:rPr>
              <w:t xml:space="preserve">мероприятие </w:t>
            </w:r>
            <w:r w:rsidRPr="00E936E9">
              <w:rPr>
                <w:sz w:val="18"/>
                <w:szCs w:val="18"/>
              </w:rPr>
              <w:t>4.</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Адаптация приоритетных муниципальных образовательных учреждений к обслуживанию инвалидов и других маломобильных групп населения: оборудование входных групп, лестниц, зон оказания услуг, санитарно-гигиенических помещений, прилегающих территорий, установка пандусов, поручней, средств ориентации инвалидов по зрению и слуху, подъемных устройств, приспособление путей движения внутри зданий, и др.</w:t>
            </w:r>
          </w:p>
        </w:tc>
        <w:tc>
          <w:tcPr>
            <w:tcW w:w="1560" w:type="dxa"/>
          </w:tcPr>
          <w:p w:rsidR="002444DA" w:rsidRPr="00E936E9" w:rsidRDefault="002444DA" w:rsidP="00525637">
            <w:pPr>
              <w:pStyle w:val="ConsPlusNormal"/>
              <w:rPr>
                <w:sz w:val="18"/>
                <w:szCs w:val="18"/>
              </w:rPr>
            </w:pPr>
            <w:r w:rsidRPr="00E936E9">
              <w:rPr>
                <w:sz w:val="18"/>
                <w:szCs w:val="18"/>
              </w:rPr>
              <w:t>Всего</w:t>
            </w:r>
          </w:p>
        </w:tc>
        <w:tc>
          <w:tcPr>
            <w:tcW w:w="1981" w:type="dxa"/>
            <w:vMerge w:val="restart"/>
          </w:tcPr>
          <w:p w:rsidR="002444DA" w:rsidRPr="00E936E9" w:rsidRDefault="002444DA" w:rsidP="00525637">
            <w:pPr>
              <w:pStyle w:val="ConsPlusNormal"/>
              <w:rPr>
                <w:sz w:val="18"/>
                <w:szCs w:val="18"/>
              </w:rPr>
            </w:pPr>
            <w:r w:rsidRPr="00E936E9">
              <w:rPr>
                <w:sz w:val="18"/>
                <w:szCs w:val="18"/>
              </w:rPr>
              <w:t>Управление образования администрации города Чебоксары</w:t>
            </w:r>
          </w:p>
        </w:tc>
        <w:tc>
          <w:tcPr>
            <w:tcW w:w="430" w:type="dxa"/>
          </w:tcPr>
          <w:p w:rsidR="002444DA" w:rsidRPr="00E936E9" w:rsidRDefault="002444DA" w:rsidP="00525637">
            <w:pPr>
              <w:pStyle w:val="ConsPlusNormal"/>
              <w:jc w:val="center"/>
              <w:rPr>
                <w:sz w:val="18"/>
                <w:szCs w:val="18"/>
              </w:rPr>
            </w:pPr>
            <w:r w:rsidRPr="00E936E9">
              <w:rPr>
                <w:sz w:val="18"/>
                <w:szCs w:val="18"/>
              </w:rPr>
              <w:t>974</w:t>
            </w:r>
          </w:p>
        </w:tc>
        <w:tc>
          <w:tcPr>
            <w:tcW w:w="572" w:type="dxa"/>
          </w:tcPr>
          <w:p w:rsidR="002444DA" w:rsidRPr="00E936E9" w:rsidRDefault="002444DA" w:rsidP="00525637">
            <w:pPr>
              <w:pStyle w:val="ConsPlusNormal"/>
              <w:jc w:val="center"/>
              <w:rPr>
                <w:sz w:val="18"/>
                <w:szCs w:val="18"/>
              </w:rPr>
            </w:pPr>
            <w:r w:rsidRPr="00E936E9">
              <w:rPr>
                <w:sz w:val="18"/>
                <w:szCs w:val="18"/>
              </w:rPr>
              <w:t>0702</w:t>
            </w:r>
          </w:p>
        </w:tc>
        <w:tc>
          <w:tcPr>
            <w:tcW w:w="1139" w:type="dxa"/>
          </w:tcPr>
          <w:p w:rsidR="002444DA" w:rsidRPr="00E936E9" w:rsidRDefault="002444DA" w:rsidP="00525637">
            <w:pPr>
              <w:pStyle w:val="ConsPlusNormal"/>
              <w:jc w:val="center"/>
              <w:rPr>
                <w:sz w:val="18"/>
                <w:szCs w:val="18"/>
              </w:rPr>
            </w:pPr>
            <w:r w:rsidRPr="00E936E9">
              <w:rPr>
                <w:sz w:val="18"/>
                <w:szCs w:val="18"/>
              </w:rPr>
              <w:t>Ц330000</w:t>
            </w: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jc w:val="center"/>
              <w:rPr>
                <w:sz w:val="18"/>
                <w:szCs w:val="18"/>
              </w:rPr>
            </w:pPr>
            <w:r w:rsidRPr="00E936E9">
              <w:rPr>
                <w:sz w:val="18"/>
                <w:szCs w:val="18"/>
              </w:rPr>
              <w:t>9913,8</w:t>
            </w:r>
          </w:p>
        </w:tc>
        <w:tc>
          <w:tcPr>
            <w:tcW w:w="853" w:type="dxa"/>
          </w:tcPr>
          <w:p w:rsidR="002444DA" w:rsidRPr="00E936E9" w:rsidRDefault="002444DA" w:rsidP="00525637">
            <w:pPr>
              <w:pStyle w:val="ConsPlusNormal"/>
              <w:rPr>
                <w:sz w:val="18"/>
                <w:szCs w:val="18"/>
              </w:rPr>
            </w:pPr>
            <w:r>
              <w:rPr>
                <w:sz w:val="18"/>
                <w:szCs w:val="18"/>
              </w:rPr>
              <w:t>1945,56</w:t>
            </w: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r w:rsidRPr="00E936E9">
              <w:rPr>
                <w:sz w:val="18"/>
                <w:szCs w:val="18"/>
              </w:rPr>
              <w:t>974</w:t>
            </w:r>
          </w:p>
        </w:tc>
        <w:tc>
          <w:tcPr>
            <w:tcW w:w="572" w:type="dxa"/>
          </w:tcPr>
          <w:p w:rsidR="002444DA" w:rsidRPr="00E936E9" w:rsidRDefault="002444DA" w:rsidP="00525637">
            <w:pPr>
              <w:pStyle w:val="ConsPlusNormal"/>
              <w:jc w:val="center"/>
              <w:rPr>
                <w:sz w:val="18"/>
                <w:szCs w:val="18"/>
              </w:rPr>
            </w:pPr>
            <w:r w:rsidRPr="00E936E9">
              <w:rPr>
                <w:sz w:val="18"/>
                <w:szCs w:val="18"/>
              </w:rPr>
              <w:t>0702</w:t>
            </w:r>
          </w:p>
        </w:tc>
        <w:tc>
          <w:tcPr>
            <w:tcW w:w="1139" w:type="dxa"/>
          </w:tcPr>
          <w:p w:rsidR="002444DA" w:rsidRPr="00E936E9" w:rsidRDefault="002444DA" w:rsidP="00525637">
            <w:pPr>
              <w:pStyle w:val="ConsPlusNormal"/>
              <w:jc w:val="center"/>
              <w:rPr>
                <w:sz w:val="18"/>
                <w:szCs w:val="18"/>
              </w:rPr>
            </w:pPr>
            <w:r w:rsidRPr="00E936E9">
              <w:rPr>
                <w:sz w:val="18"/>
                <w:szCs w:val="18"/>
              </w:rPr>
              <w:t>Ц33Ц011</w:t>
            </w: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jc w:val="center"/>
              <w:rPr>
                <w:sz w:val="18"/>
                <w:szCs w:val="18"/>
              </w:rPr>
            </w:pPr>
            <w:r w:rsidRPr="00E936E9">
              <w:rPr>
                <w:sz w:val="18"/>
                <w:szCs w:val="18"/>
              </w:rPr>
              <w:t>9913,8</w:t>
            </w:r>
          </w:p>
        </w:tc>
        <w:tc>
          <w:tcPr>
            <w:tcW w:w="853" w:type="dxa"/>
          </w:tcPr>
          <w:p w:rsidR="002444DA" w:rsidRPr="00E936E9" w:rsidRDefault="002444DA" w:rsidP="00525637">
            <w:pPr>
              <w:pStyle w:val="ConsPlusNormal"/>
              <w:jc w:val="center"/>
              <w:rPr>
                <w:sz w:val="18"/>
                <w:szCs w:val="18"/>
              </w:rPr>
            </w:pPr>
            <w:r>
              <w:rPr>
                <w:sz w:val="18"/>
                <w:szCs w:val="18"/>
              </w:rPr>
              <w:t>1945,56</w:t>
            </w: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sidRPr="00E936E9">
              <w:rPr>
                <w:sz w:val="18"/>
                <w:szCs w:val="18"/>
              </w:rPr>
              <w:t xml:space="preserve">Основное </w:t>
            </w:r>
            <w:r w:rsidRPr="00E936E9">
              <w:rPr>
                <w:sz w:val="18"/>
                <w:szCs w:val="18"/>
              </w:rPr>
              <w:lastRenderedPageBreak/>
              <w:t>мероприятие 5.</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lastRenderedPageBreak/>
              <w:t xml:space="preserve">Обеспечение </w:t>
            </w:r>
            <w:r w:rsidRPr="00E936E9">
              <w:rPr>
                <w:sz w:val="18"/>
                <w:szCs w:val="18"/>
              </w:rPr>
              <w:lastRenderedPageBreak/>
              <w:t>доступности пешеходных переходов, оснащение светофорных объектов звукосигнальными устройствами вблизи социально значимых объектов для пользования инвалидами, передвигающимися в креслах-колясках, и инвалидами с нарушениями зрения и слуха (реконструкция наземных и подземных переходов, понижение бордюрного камня на наземных пешеходных переходах и др.)</w:t>
            </w:r>
          </w:p>
        </w:tc>
        <w:tc>
          <w:tcPr>
            <w:tcW w:w="1560" w:type="dxa"/>
          </w:tcPr>
          <w:p w:rsidR="002444DA" w:rsidRPr="00E936E9" w:rsidRDefault="002444DA" w:rsidP="00525637">
            <w:pPr>
              <w:pStyle w:val="ConsPlusNormal"/>
              <w:rPr>
                <w:sz w:val="18"/>
                <w:szCs w:val="18"/>
              </w:rPr>
            </w:pPr>
            <w:r w:rsidRPr="00E936E9">
              <w:rPr>
                <w:sz w:val="18"/>
                <w:szCs w:val="18"/>
              </w:rPr>
              <w:lastRenderedPageBreak/>
              <w:t>Всего</w:t>
            </w:r>
          </w:p>
        </w:tc>
        <w:tc>
          <w:tcPr>
            <w:tcW w:w="1981" w:type="dxa"/>
            <w:vMerge w:val="restart"/>
          </w:tcPr>
          <w:p w:rsidR="002444DA" w:rsidRPr="00E936E9" w:rsidRDefault="002444DA" w:rsidP="00525637">
            <w:pPr>
              <w:pStyle w:val="ConsPlusNormal"/>
              <w:rPr>
                <w:sz w:val="18"/>
                <w:szCs w:val="18"/>
              </w:rPr>
            </w:pPr>
            <w:r w:rsidRPr="00E936E9">
              <w:rPr>
                <w:sz w:val="18"/>
                <w:szCs w:val="18"/>
              </w:rPr>
              <w:t xml:space="preserve">Управление ЖКХ, </w:t>
            </w:r>
            <w:r w:rsidRPr="00E936E9">
              <w:rPr>
                <w:sz w:val="18"/>
                <w:szCs w:val="18"/>
              </w:rPr>
              <w:lastRenderedPageBreak/>
              <w:t>энергетики, транспорта и связи администрации города Чебоксары</w:t>
            </w:r>
          </w:p>
        </w:tc>
        <w:tc>
          <w:tcPr>
            <w:tcW w:w="430" w:type="dxa"/>
          </w:tcPr>
          <w:p w:rsidR="002444DA" w:rsidRPr="00E936E9" w:rsidRDefault="002444DA" w:rsidP="00525637">
            <w:pPr>
              <w:pStyle w:val="ConsPlusNormal"/>
              <w:jc w:val="center"/>
              <w:rPr>
                <w:sz w:val="18"/>
                <w:szCs w:val="18"/>
              </w:rPr>
            </w:pPr>
            <w:r w:rsidRPr="00E936E9">
              <w:rPr>
                <w:sz w:val="18"/>
                <w:szCs w:val="18"/>
              </w:rPr>
              <w:lastRenderedPageBreak/>
              <w:t>932</w:t>
            </w:r>
          </w:p>
        </w:tc>
        <w:tc>
          <w:tcPr>
            <w:tcW w:w="572" w:type="dxa"/>
          </w:tcPr>
          <w:p w:rsidR="002444DA" w:rsidRPr="00E936E9" w:rsidRDefault="002444DA" w:rsidP="00525637">
            <w:pPr>
              <w:pStyle w:val="ConsPlusNormal"/>
              <w:jc w:val="center"/>
              <w:rPr>
                <w:sz w:val="18"/>
                <w:szCs w:val="18"/>
              </w:rPr>
            </w:pPr>
            <w:r w:rsidRPr="00E936E9">
              <w:rPr>
                <w:sz w:val="18"/>
                <w:szCs w:val="18"/>
              </w:rPr>
              <w:t>0409</w:t>
            </w:r>
          </w:p>
        </w:tc>
        <w:tc>
          <w:tcPr>
            <w:tcW w:w="1139" w:type="dxa"/>
          </w:tcPr>
          <w:p w:rsidR="002444DA" w:rsidRPr="00E936E9" w:rsidRDefault="002444DA" w:rsidP="00525637">
            <w:pPr>
              <w:pStyle w:val="ConsPlusNormal"/>
              <w:jc w:val="center"/>
              <w:rPr>
                <w:sz w:val="18"/>
                <w:szCs w:val="18"/>
              </w:rPr>
            </w:pPr>
            <w:r w:rsidRPr="00E936E9">
              <w:rPr>
                <w:sz w:val="18"/>
                <w:szCs w:val="18"/>
              </w:rPr>
              <w:t>Ц330000</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15500,0</w:t>
            </w:r>
          </w:p>
        </w:tc>
        <w:tc>
          <w:tcPr>
            <w:tcW w:w="853" w:type="dxa"/>
          </w:tcPr>
          <w:p w:rsidR="002444DA" w:rsidRPr="00E936E9" w:rsidRDefault="002444DA" w:rsidP="00525637">
            <w:pPr>
              <w:pStyle w:val="ConsPlusNormal"/>
              <w:jc w:val="center"/>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r w:rsidRPr="00E936E9">
              <w:rPr>
                <w:sz w:val="18"/>
                <w:szCs w:val="18"/>
              </w:rPr>
              <w:t>932</w:t>
            </w:r>
          </w:p>
        </w:tc>
        <w:tc>
          <w:tcPr>
            <w:tcW w:w="572" w:type="dxa"/>
          </w:tcPr>
          <w:p w:rsidR="002444DA" w:rsidRPr="00E936E9" w:rsidRDefault="002444DA" w:rsidP="00525637">
            <w:pPr>
              <w:pStyle w:val="ConsPlusNormal"/>
              <w:jc w:val="center"/>
              <w:rPr>
                <w:sz w:val="18"/>
                <w:szCs w:val="18"/>
              </w:rPr>
            </w:pPr>
            <w:r w:rsidRPr="00E936E9">
              <w:rPr>
                <w:sz w:val="18"/>
                <w:szCs w:val="18"/>
              </w:rPr>
              <w:t>0409</w:t>
            </w:r>
          </w:p>
        </w:tc>
        <w:tc>
          <w:tcPr>
            <w:tcW w:w="1139" w:type="dxa"/>
          </w:tcPr>
          <w:p w:rsidR="002444DA" w:rsidRPr="00E936E9" w:rsidRDefault="002444DA" w:rsidP="00525637">
            <w:pPr>
              <w:pStyle w:val="ConsPlusNormal"/>
              <w:jc w:val="center"/>
              <w:rPr>
                <w:sz w:val="18"/>
                <w:szCs w:val="18"/>
              </w:rPr>
            </w:pPr>
            <w:r w:rsidRPr="00E936E9">
              <w:rPr>
                <w:sz w:val="18"/>
                <w:szCs w:val="18"/>
              </w:rPr>
              <w:t>Ц335027</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7750,0</w:t>
            </w: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r w:rsidRPr="00E936E9">
              <w:rPr>
                <w:sz w:val="18"/>
                <w:szCs w:val="18"/>
              </w:rPr>
              <w:t>932</w:t>
            </w:r>
          </w:p>
        </w:tc>
        <w:tc>
          <w:tcPr>
            <w:tcW w:w="572" w:type="dxa"/>
          </w:tcPr>
          <w:p w:rsidR="002444DA" w:rsidRPr="00E936E9" w:rsidRDefault="002444DA" w:rsidP="00525637">
            <w:pPr>
              <w:pStyle w:val="ConsPlusNormal"/>
              <w:jc w:val="center"/>
              <w:rPr>
                <w:sz w:val="18"/>
                <w:szCs w:val="18"/>
              </w:rPr>
            </w:pPr>
            <w:r w:rsidRPr="00E936E9">
              <w:rPr>
                <w:sz w:val="18"/>
                <w:szCs w:val="18"/>
              </w:rPr>
              <w:t>0409</w:t>
            </w:r>
          </w:p>
        </w:tc>
        <w:tc>
          <w:tcPr>
            <w:tcW w:w="1139" w:type="dxa"/>
          </w:tcPr>
          <w:p w:rsidR="002444DA" w:rsidRPr="00E936E9" w:rsidRDefault="002444DA" w:rsidP="00525637">
            <w:pPr>
              <w:pStyle w:val="ConsPlusNormal"/>
              <w:jc w:val="center"/>
              <w:rPr>
                <w:sz w:val="18"/>
                <w:szCs w:val="18"/>
              </w:rPr>
            </w:pPr>
            <w:r w:rsidRPr="00E936E9">
              <w:rPr>
                <w:sz w:val="18"/>
                <w:szCs w:val="18"/>
              </w:rPr>
              <w:t>Ц33Ю027</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7750,0</w:t>
            </w:r>
          </w:p>
        </w:tc>
        <w:tc>
          <w:tcPr>
            <w:tcW w:w="853" w:type="dxa"/>
          </w:tcPr>
          <w:p w:rsidR="002444DA" w:rsidRPr="00E936E9" w:rsidRDefault="002444DA" w:rsidP="00525637">
            <w:pPr>
              <w:pStyle w:val="ConsPlusNormal"/>
              <w:jc w:val="center"/>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sidRPr="00E936E9">
              <w:rPr>
                <w:sz w:val="18"/>
                <w:szCs w:val="18"/>
              </w:rPr>
              <w:t>Основное мероприятие 6.</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Оборудование парковочных мест для инвалидов (разметка парковочного места, обозначение пиктограммой "инвалид", установка специальных дорожных знаков)</w:t>
            </w:r>
          </w:p>
        </w:tc>
        <w:tc>
          <w:tcPr>
            <w:tcW w:w="1560" w:type="dxa"/>
          </w:tcPr>
          <w:p w:rsidR="002444DA" w:rsidRPr="00E936E9" w:rsidRDefault="002444DA" w:rsidP="00525637">
            <w:pPr>
              <w:pStyle w:val="ConsPlusNormal"/>
              <w:rPr>
                <w:sz w:val="18"/>
                <w:szCs w:val="18"/>
              </w:rPr>
            </w:pPr>
            <w:r w:rsidRPr="00E936E9">
              <w:rPr>
                <w:sz w:val="18"/>
                <w:szCs w:val="18"/>
              </w:rPr>
              <w:t>Всего</w:t>
            </w:r>
          </w:p>
        </w:tc>
        <w:tc>
          <w:tcPr>
            <w:tcW w:w="1981" w:type="dxa"/>
            <w:vMerge w:val="restart"/>
          </w:tcPr>
          <w:p w:rsidR="002444DA" w:rsidRPr="00E936E9" w:rsidRDefault="002444DA" w:rsidP="00525637">
            <w:pPr>
              <w:pStyle w:val="ConsPlusNormal"/>
              <w:rPr>
                <w:sz w:val="18"/>
                <w:szCs w:val="18"/>
              </w:rPr>
            </w:pPr>
            <w:r w:rsidRPr="00E936E9">
              <w:rPr>
                <w:sz w:val="18"/>
                <w:szCs w:val="18"/>
              </w:rPr>
              <w:t>Управление ЖКХ, энергетики, транспорта и связи администрации города Чебоксары</w:t>
            </w: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sidRPr="00E936E9">
              <w:rPr>
                <w:sz w:val="18"/>
                <w:szCs w:val="18"/>
              </w:rPr>
              <w:lastRenderedPageBreak/>
              <w:t>Основное мероприятие 7.</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Модернизация подвижного состава автомобильного и наземного электрического транспорта общего пользования (путем закупки автобусов и троллейбусов со специальным оборудованием и конструктивными особенностями, обеспечивающими доступность для инвалидов и других маломобильных групп населения, переоборудования имеющегося транспорта)</w:t>
            </w:r>
          </w:p>
        </w:tc>
        <w:tc>
          <w:tcPr>
            <w:tcW w:w="1560" w:type="dxa"/>
          </w:tcPr>
          <w:p w:rsidR="002444DA" w:rsidRPr="00E936E9" w:rsidRDefault="002444DA" w:rsidP="00525637">
            <w:pPr>
              <w:pStyle w:val="ConsPlusNormal"/>
              <w:rPr>
                <w:sz w:val="18"/>
                <w:szCs w:val="18"/>
              </w:rPr>
            </w:pPr>
            <w:r w:rsidRPr="00E936E9">
              <w:rPr>
                <w:sz w:val="18"/>
                <w:szCs w:val="18"/>
              </w:rPr>
              <w:t>Всего</w:t>
            </w:r>
          </w:p>
        </w:tc>
        <w:tc>
          <w:tcPr>
            <w:tcW w:w="1981" w:type="dxa"/>
            <w:vMerge w:val="restart"/>
          </w:tcPr>
          <w:p w:rsidR="002444DA" w:rsidRPr="00E936E9" w:rsidRDefault="002444DA" w:rsidP="00525637">
            <w:pPr>
              <w:pStyle w:val="ConsPlusNormal"/>
              <w:rPr>
                <w:sz w:val="18"/>
                <w:szCs w:val="18"/>
              </w:rPr>
            </w:pPr>
            <w:r w:rsidRPr="00E936E9">
              <w:rPr>
                <w:sz w:val="18"/>
                <w:szCs w:val="18"/>
              </w:rPr>
              <w:t>Чебоксарский городской комитет по управлению имуществом;</w:t>
            </w:r>
          </w:p>
          <w:p w:rsidR="002444DA" w:rsidRPr="00E936E9" w:rsidRDefault="002444DA" w:rsidP="00525637">
            <w:pPr>
              <w:pStyle w:val="ConsPlusNormal"/>
              <w:rPr>
                <w:sz w:val="18"/>
                <w:szCs w:val="18"/>
              </w:rPr>
            </w:pPr>
            <w:r w:rsidRPr="00E936E9">
              <w:rPr>
                <w:sz w:val="18"/>
                <w:szCs w:val="18"/>
              </w:rPr>
              <w:t>Управление ЖКХ, энергетики, транспорта и связи администрации города Чебоксары;</w:t>
            </w:r>
          </w:p>
          <w:p w:rsidR="002444DA" w:rsidRPr="00E936E9" w:rsidRDefault="002444DA" w:rsidP="00525637">
            <w:pPr>
              <w:pStyle w:val="ConsPlusNormal"/>
              <w:rPr>
                <w:sz w:val="18"/>
                <w:szCs w:val="18"/>
              </w:rPr>
            </w:pPr>
            <w:r w:rsidRPr="00E936E9">
              <w:rPr>
                <w:sz w:val="18"/>
                <w:szCs w:val="18"/>
              </w:rPr>
              <w:t>МУП "Чебоксарское троллейбусное управление"</w:t>
            </w:r>
          </w:p>
          <w:p w:rsidR="002444DA" w:rsidRPr="00E936E9" w:rsidRDefault="002444DA" w:rsidP="00525637">
            <w:pPr>
              <w:pStyle w:val="ConsPlusNormal"/>
              <w:jc w:val="both"/>
              <w:rPr>
                <w:sz w:val="18"/>
                <w:szCs w:val="18"/>
              </w:rPr>
            </w:pPr>
          </w:p>
        </w:tc>
        <w:tc>
          <w:tcPr>
            <w:tcW w:w="430" w:type="dxa"/>
          </w:tcPr>
          <w:p w:rsidR="002444DA" w:rsidRPr="00E936E9" w:rsidRDefault="002444DA" w:rsidP="00525637">
            <w:pPr>
              <w:pStyle w:val="ConsPlusNormal"/>
              <w:jc w:val="center"/>
              <w:rPr>
                <w:sz w:val="18"/>
                <w:szCs w:val="18"/>
              </w:rPr>
            </w:pPr>
          </w:p>
        </w:tc>
        <w:tc>
          <w:tcPr>
            <w:tcW w:w="572" w:type="dxa"/>
          </w:tcPr>
          <w:p w:rsidR="002444DA" w:rsidRPr="00E936E9" w:rsidRDefault="002444DA" w:rsidP="00525637">
            <w:pPr>
              <w:pStyle w:val="ConsPlusNormal"/>
              <w:jc w:val="center"/>
              <w:rPr>
                <w:sz w:val="18"/>
                <w:szCs w:val="18"/>
              </w:rPr>
            </w:pPr>
          </w:p>
        </w:tc>
        <w:tc>
          <w:tcPr>
            <w:tcW w:w="1139" w:type="dxa"/>
          </w:tcPr>
          <w:p w:rsidR="002444DA" w:rsidRPr="00E936E9" w:rsidRDefault="002444DA" w:rsidP="00525637">
            <w:pPr>
              <w:pStyle w:val="ConsPlusNormal"/>
              <w:jc w:val="center"/>
              <w:rPr>
                <w:sz w:val="18"/>
                <w:szCs w:val="18"/>
              </w:rPr>
            </w:pPr>
          </w:p>
        </w:tc>
        <w:tc>
          <w:tcPr>
            <w:tcW w:w="426" w:type="dxa"/>
          </w:tcPr>
          <w:p w:rsidR="002444DA" w:rsidRPr="00E936E9" w:rsidRDefault="002444DA" w:rsidP="00525637">
            <w:pPr>
              <w:pStyle w:val="ConsPlusNormal"/>
              <w:jc w:val="center"/>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jc w:val="center"/>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p>
        </w:tc>
        <w:tc>
          <w:tcPr>
            <w:tcW w:w="572" w:type="dxa"/>
          </w:tcPr>
          <w:p w:rsidR="002444DA" w:rsidRPr="00E936E9" w:rsidRDefault="002444DA" w:rsidP="00525637">
            <w:pPr>
              <w:pStyle w:val="ConsPlusNormal"/>
              <w:jc w:val="center"/>
              <w:rPr>
                <w:sz w:val="18"/>
                <w:szCs w:val="18"/>
              </w:rPr>
            </w:pPr>
          </w:p>
        </w:tc>
        <w:tc>
          <w:tcPr>
            <w:tcW w:w="1139" w:type="dxa"/>
          </w:tcPr>
          <w:p w:rsidR="002444DA" w:rsidRPr="00E936E9" w:rsidRDefault="002444DA" w:rsidP="00525637">
            <w:pPr>
              <w:pStyle w:val="ConsPlusNormal"/>
              <w:jc w:val="center"/>
              <w:rPr>
                <w:sz w:val="18"/>
                <w:szCs w:val="18"/>
              </w:rPr>
            </w:pPr>
          </w:p>
        </w:tc>
        <w:tc>
          <w:tcPr>
            <w:tcW w:w="426" w:type="dxa"/>
          </w:tcPr>
          <w:p w:rsidR="002444DA" w:rsidRPr="00E936E9" w:rsidRDefault="002444DA" w:rsidP="00525637">
            <w:pPr>
              <w:pStyle w:val="ConsPlusNormal"/>
              <w:jc w:val="center"/>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jc w:val="center"/>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sidRPr="00E936E9">
              <w:rPr>
                <w:sz w:val="18"/>
                <w:szCs w:val="18"/>
              </w:rPr>
              <w:t>Основное мероприятие 8.</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Приспособление остановок общественного пассажирского транспорта вблизи социально значимых объектов к обслуживанию инвалидов и других маломобильных групп населения (установка пандусов, средств ориентации, понижения бортового камня для удобства съезда/въезда и др.)</w:t>
            </w:r>
          </w:p>
        </w:tc>
        <w:tc>
          <w:tcPr>
            <w:tcW w:w="1560" w:type="dxa"/>
          </w:tcPr>
          <w:p w:rsidR="002444DA" w:rsidRPr="00E936E9" w:rsidRDefault="002444DA" w:rsidP="00525637">
            <w:pPr>
              <w:pStyle w:val="ConsPlusNormal"/>
              <w:rPr>
                <w:sz w:val="18"/>
                <w:szCs w:val="18"/>
              </w:rPr>
            </w:pPr>
            <w:r w:rsidRPr="00E936E9">
              <w:rPr>
                <w:sz w:val="18"/>
                <w:szCs w:val="18"/>
              </w:rPr>
              <w:t>Всего</w:t>
            </w:r>
          </w:p>
        </w:tc>
        <w:tc>
          <w:tcPr>
            <w:tcW w:w="1981" w:type="dxa"/>
            <w:vMerge w:val="restart"/>
          </w:tcPr>
          <w:p w:rsidR="002444DA" w:rsidRPr="00E936E9" w:rsidRDefault="002444DA" w:rsidP="00525637">
            <w:pPr>
              <w:pStyle w:val="ConsPlusNormal"/>
              <w:rPr>
                <w:sz w:val="18"/>
                <w:szCs w:val="18"/>
              </w:rPr>
            </w:pPr>
            <w:r w:rsidRPr="00E936E9">
              <w:rPr>
                <w:sz w:val="18"/>
                <w:szCs w:val="18"/>
              </w:rPr>
              <w:t>Управление ЖКХ, энергетики, транспорта и связи администрации города Чебоксары</w:t>
            </w:r>
          </w:p>
        </w:tc>
        <w:tc>
          <w:tcPr>
            <w:tcW w:w="430" w:type="dxa"/>
          </w:tcPr>
          <w:p w:rsidR="002444DA" w:rsidRPr="00E936E9" w:rsidRDefault="002444DA" w:rsidP="00525637">
            <w:pPr>
              <w:pStyle w:val="ConsPlusNormal"/>
              <w:jc w:val="center"/>
              <w:rPr>
                <w:sz w:val="18"/>
                <w:szCs w:val="18"/>
              </w:rPr>
            </w:pPr>
            <w:r w:rsidRPr="00E936E9">
              <w:rPr>
                <w:sz w:val="18"/>
                <w:szCs w:val="18"/>
              </w:rPr>
              <w:t>932</w:t>
            </w:r>
          </w:p>
        </w:tc>
        <w:tc>
          <w:tcPr>
            <w:tcW w:w="572" w:type="dxa"/>
          </w:tcPr>
          <w:p w:rsidR="002444DA" w:rsidRPr="00E936E9" w:rsidRDefault="002444DA" w:rsidP="00525637">
            <w:pPr>
              <w:pStyle w:val="ConsPlusNormal"/>
              <w:jc w:val="center"/>
              <w:rPr>
                <w:sz w:val="18"/>
                <w:szCs w:val="18"/>
              </w:rPr>
            </w:pPr>
            <w:r w:rsidRPr="00E936E9">
              <w:rPr>
                <w:sz w:val="18"/>
                <w:szCs w:val="18"/>
              </w:rPr>
              <w:t>0409</w:t>
            </w:r>
          </w:p>
        </w:tc>
        <w:tc>
          <w:tcPr>
            <w:tcW w:w="1139" w:type="dxa"/>
          </w:tcPr>
          <w:p w:rsidR="002444DA" w:rsidRPr="00E936E9" w:rsidRDefault="002444DA" w:rsidP="00525637">
            <w:pPr>
              <w:pStyle w:val="ConsPlusNormal"/>
              <w:jc w:val="center"/>
              <w:rPr>
                <w:sz w:val="18"/>
                <w:szCs w:val="18"/>
              </w:rPr>
            </w:pPr>
            <w:r w:rsidRPr="00E936E9">
              <w:rPr>
                <w:sz w:val="18"/>
                <w:szCs w:val="18"/>
              </w:rPr>
              <w:t>Ц330000</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12000,0</w:t>
            </w: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r w:rsidRPr="00E936E9">
              <w:rPr>
                <w:sz w:val="18"/>
                <w:szCs w:val="18"/>
              </w:rPr>
              <w:t>932</w:t>
            </w:r>
          </w:p>
        </w:tc>
        <w:tc>
          <w:tcPr>
            <w:tcW w:w="572" w:type="dxa"/>
          </w:tcPr>
          <w:p w:rsidR="002444DA" w:rsidRPr="00E936E9" w:rsidRDefault="002444DA" w:rsidP="00525637">
            <w:pPr>
              <w:pStyle w:val="ConsPlusNormal"/>
              <w:jc w:val="center"/>
              <w:rPr>
                <w:sz w:val="18"/>
                <w:szCs w:val="18"/>
              </w:rPr>
            </w:pPr>
            <w:r w:rsidRPr="00E936E9">
              <w:rPr>
                <w:sz w:val="18"/>
                <w:szCs w:val="18"/>
              </w:rPr>
              <w:t>0409</w:t>
            </w:r>
          </w:p>
        </w:tc>
        <w:tc>
          <w:tcPr>
            <w:tcW w:w="1139" w:type="dxa"/>
          </w:tcPr>
          <w:p w:rsidR="002444DA" w:rsidRPr="00E936E9" w:rsidRDefault="002444DA" w:rsidP="00525637">
            <w:pPr>
              <w:pStyle w:val="ConsPlusNormal"/>
              <w:jc w:val="center"/>
              <w:rPr>
                <w:sz w:val="18"/>
                <w:szCs w:val="18"/>
              </w:rPr>
            </w:pPr>
            <w:r w:rsidRPr="00E936E9">
              <w:rPr>
                <w:sz w:val="18"/>
                <w:szCs w:val="18"/>
              </w:rPr>
              <w:t>Ц335027</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6000,0</w:t>
            </w: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r w:rsidRPr="00E936E9">
              <w:rPr>
                <w:sz w:val="18"/>
                <w:szCs w:val="18"/>
              </w:rPr>
              <w:t>932</w:t>
            </w:r>
          </w:p>
        </w:tc>
        <w:tc>
          <w:tcPr>
            <w:tcW w:w="572" w:type="dxa"/>
          </w:tcPr>
          <w:p w:rsidR="002444DA" w:rsidRPr="00E936E9" w:rsidRDefault="002444DA" w:rsidP="00525637">
            <w:pPr>
              <w:pStyle w:val="ConsPlusNormal"/>
              <w:jc w:val="center"/>
              <w:rPr>
                <w:sz w:val="18"/>
                <w:szCs w:val="18"/>
              </w:rPr>
            </w:pPr>
            <w:r w:rsidRPr="00E936E9">
              <w:rPr>
                <w:sz w:val="18"/>
                <w:szCs w:val="18"/>
              </w:rPr>
              <w:t>0409</w:t>
            </w:r>
          </w:p>
        </w:tc>
        <w:tc>
          <w:tcPr>
            <w:tcW w:w="1139" w:type="dxa"/>
          </w:tcPr>
          <w:p w:rsidR="002444DA" w:rsidRPr="00E936E9" w:rsidRDefault="002444DA" w:rsidP="00525637">
            <w:pPr>
              <w:pStyle w:val="ConsPlusNormal"/>
              <w:jc w:val="center"/>
              <w:rPr>
                <w:sz w:val="18"/>
                <w:szCs w:val="18"/>
              </w:rPr>
            </w:pPr>
            <w:r w:rsidRPr="00E936E9">
              <w:rPr>
                <w:sz w:val="18"/>
                <w:szCs w:val="18"/>
              </w:rPr>
              <w:t>Ц33Ю027</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6000,0</w:t>
            </w: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sidRPr="00E936E9">
              <w:rPr>
                <w:sz w:val="18"/>
                <w:szCs w:val="18"/>
              </w:rPr>
              <w:t xml:space="preserve">Основное </w:t>
            </w:r>
            <w:r w:rsidRPr="00E936E9">
              <w:rPr>
                <w:sz w:val="18"/>
                <w:szCs w:val="18"/>
              </w:rPr>
              <w:lastRenderedPageBreak/>
              <w:t>мероприятие 9.</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lastRenderedPageBreak/>
              <w:t xml:space="preserve">Ремонт </w:t>
            </w:r>
            <w:r w:rsidRPr="00E936E9">
              <w:rPr>
                <w:sz w:val="18"/>
                <w:szCs w:val="18"/>
              </w:rPr>
              <w:lastRenderedPageBreak/>
              <w:t>асфальтовых покрытий территорий социально значимых объектов, ремонт бордюров и т.п.</w:t>
            </w:r>
          </w:p>
        </w:tc>
        <w:tc>
          <w:tcPr>
            <w:tcW w:w="1560" w:type="dxa"/>
          </w:tcPr>
          <w:p w:rsidR="002444DA" w:rsidRPr="00E936E9" w:rsidRDefault="002444DA" w:rsidP="00525637">
            <w:pPr>
              <w:pStyle w:val="ConsPlusNormal"/>
              <w:rPr>
                <w:sz w:val="18"/>
                <w:szCs w:val="18"/>
              </w:rPr>
            </w:pPr>
            <w:r w:rsidRPr="00E936E9">
              <w:rPr>
                <w:sz w:val="18"/>
                <w:szCs w:val="18"/>
              </w:rPr>
              <w:lastRenderedPageBreak/>
              <w:t>Всего</w:t>
            </w:r>
          </w:p>
        </w:tc>
        <w:tc>
          <w:tcPr>
            <w:tcW w:w="1981" w:type="dxa"/>
            <w:vMerge w:val="restart"/>
          </w:tcPr>
          <w:p w:rsidR="002444DA" w:rsidRPr="00E936E9" w:rsidRDefault="002444DA" w:rsidP="00525637">
            <w:pPr>
              <w:pStyle w:val="ConsPlusNormal"/>
              <w:rPr>
                <w:sz w:val="18"/>
                <w:szCs w:val="18"/>
              </w:rPr>
            </w:pPr>
            <w:r w:rsidRPr="00E936E9">
              <w:rPr>
                <w:sz w:val="18"/>
                <w:szCs w:val="18"/>
              </w:rPr>
              <w:t xml:space="preserve">Управление ЖКХ, </w:t>
            </w:r>
            <w:r w:rsidRPr="00E936E9">
              <w:rPr>
                <w:sz w:val="18"/>
                <w:szCs w:val="18"/>
              </w:rPr>
              <w:lastRenderedPageBreak/>
              <w:t>энергетики, транспорта и связи администрации города Чебоксары</w:t>
            </w: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sidRPr="00E936E9">
              <w:rPr>
                <w:sz w:val="18"/>
                <w:szCs w:val="18"/>
              </w:rPr>
              <w:t>Основное мероприятие 10.</w:t>
            </w:r>
          </w:p>
        </w:tc>
        <w:tc>
          <w:tcPr>
            <w:tcW w:w="1677" w:type="dxa"/>
            <w:vMerge w:val="restart"/>
          </w:tcPr>
          <w:p w:rsidR="002444DA" w:rsidRPr="00E936E9" w:rsidRDefault="002444DA" w:rsidP="00525637">
            <w:pPr>
              <w:pStyle w:val="ConsPlusNormal"/>
              <w:jc w:val="both"/>
              <w:rPr>
                <w:sz w:val="18"/>
                <w:szCs w:val="18"/>
              </w:rPr>
            </w:pPr>
            <w:proofErr w:type="gramStart"/>
            <w:r w:rsidRPr="00E936E9">
              <w:rPr>
                <w:sz w:val="18"/>
                <w:szCs w:val="18"/>
              </w:rPr>
              <w:t xml:space="preserve">Адаптация здания администрации города и районных администраций к обслуживанию инвалидов и других маломобильных групп населения: оборудование (оснащение) входной зоны помещения, вестибюля, подъезда и путей движения (лифта, лестницы, площадки и прочее) специальными приспособлениями (пандусами, опорными поручнями, подъемниками, местами крепления колясок, светозвуковыми информаторами внутри зданий, тактильными </w:t>
            </w:r>
            <w:r w:rsidRPr="00E936E9">
              <w:rPr>
                <w:sz w:val="18"/>
                <w:szCs w:val="18"/>
              </w:rPr>
              <w:lastRenderedPageBreak/>
              <w:t>полосами перед лестницей, контрастной окраской крайних ступеней, дверными проемами со звуковым маяком)</w:t>
            </w:r>
            <w:proofErr w:type="gramEnd"/>
          </w:p>
        </w:tc>
        <w:tc>
          <w:tcPr>
            <w:tcW w:w="1560" w:type="dxa"/>
          </w:tcPr>
          <w:p w:rsidR="002444DA" w:rsidRPr="00E936E9" w:rsidRDefault="002444DA" w:rsidP="00525637">
            <w:pPr>
              <w:pStyle w:val="ConsPlusNormal"/>
              <w:rPr>
                <w:sz w:val="18"/>
                <w:szCs w:val="18"/>
              </w:rPr>
            </w:pPr>
            <w:r w:rsidRPr="00E936E9">
              <w:rPr>
                <w:sz w:val="18"/>
                <w:szCs w:val="18"/>
              </w:rPr>
              <w:lastRenderedPageBreak/>
              <w:t>Всего</w:t>
            </w:r>
          </w:p>
        </w:tc>
        <w:tc>
          <w:tcPr>
            <w:tcW w:w="1981" w:type="dxa"/>
            <w:vMerge w:val="restart"/>
          </w:tcPr>
          <w:p w:rsidR="002444DA" w:rsidRPr="00E936E9" w:rsidRDefault="002444DA" w:rsidP="00525637">
            <w:pPr>
              <w:pStyle w:val="ConsPlusNormal"/>
              <w:rPr>
                <w:sz w:val="18"/>
                <w:szCs w:val="18"/>
              </w:rPr>
            </w:pPr>
            <w:r w:rsidRPr="00E936E9">
              <w:rPr>
                <w:sz w:val="18"/>
                <w:szCs w:val="18"/>
              </w:rPr>
              <w:t>Управление ЖКХ, энергетики, транспорта и связи администрации города Чебоксары,</w:t>
            </w:r>
          </w:p>
          <w:p w:rsidR="002444DA" w:rsidRPr="00E936E9" w:rsidRDefault="002444DA" w:rsidP="00525637">
            <w:pPr>
              <w:pStyle w:val="ConsPlusNormal"/>
              <w:rPr>
                <w:sz w:val="18"/>
                <w:szCs w:val="18"/>
              </w:rPr>
            </w:pPr>
            <w:r w:rsidRPr="00E936E9">
              <w:rPr>
                <w:sz w:val="18"/>
                <w:szCs w:val="18"/>
              </w:rPr>
              <w:t>Администрация Калининского района города Чебоксары,</w:t>
            </w:r>
          </w:p>
          <w:p w:rsidR="002444DA" w:rsidRPr="00E936E9" w:rsidRDefault="002444DA" w:rsidP="00525637">
            <w:pPr>
              <w:pStyle w:val="ConsPlusNormal"/>
              <w:rPr>
                <w:sz w:val="18"/>
                <w:szCs w:val="18"/>
              </w:rPr>
            </w:pPr>
            <w:r w:rsidRPr="00E936E9">
              <w:rPr>
                <w:sz w:val="18"/>
                <w:szCs w:val="18"/>
              </w:rPr>
              <w:t>Администрация Ленинского района города Чебоксары,</w:t>
            </w:r>
          </w:p>
          <w:p w:rsidR="002444DA" w:rsidRPr="00E936E9" w:rsidRDefault="002444DA" w:rsidP="00525637">
            <w:pPr>
              <w:pStyle w:val="ConsPlusNormal"/>
              <w:rPr>
                <w:sz w:val="18"/>
                <w:szCs w:val="18"/>
              </w:rPr>
            </w:pPr>
            <w:r w:rsidRPr="00E936E9">
              <w:rPr>
                <w:sz w:val="18"/>
                <w:szCs w:val="18"/>
              </w:rPr>
              <w:t>Администрация Московского района города Чебоксары</w:t>
            </w: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sidRPr="00E936E9">
              <w:rPr>
                <w:sz w:val="18"/>
                <w:szCs w:val="18"/>
              </w:rPr>
              <w:lastRenderedPageBreak/>
              <w:t>Основное мероприятие 11.</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 xml:space="preserve">Оснащение музеев, библиотек и выставочных залов специальными техническими и программными средствами для инвалидов (кнопками вызова персонала, </w:t>
            </w:r>
            <w:proofErr w:type="spellStart"/>
            <w:r w:rsidRPr="00E936E9">
              <w:rPr>
                <w:sz w:val="18"/>
                <w:szCs w:val="18"/>
              </w:rPr>
              <w:t>тифлотехсредства</w:t>
            </w:r>
            <w:proofErr w:type="spellEnd"/>
            <w:r w:rsidR="000F04AA">
              <w:rPr>
                <w:sz w:val="18"/>
                <w:szCs w:val="18"/>
              </w:rPr>
              <w:t>-</w:t>
            </w:r>
            <w:r w:rsidRPr="00E936E9">
              <w:rPr>
                <w:sz w:val="18"/>
                <w:szCs w:val="18"/>
              </w:rPr>
              <w:t>ми, аудиогидами, книгами со шрифтом Брайля, устройствами "говорящая книга", в том числе на флэш-картах, и др.)</w:t>
            </w:r>
          </w:p>
        </w:tc>
        <w:tc>
          <w:tcPr>
            <w:tcW w:w="1560" w:type="dxa"/>
          </w:tcPr>
          <w:p w:rsidR="002444DA" w:rsidRPr="00E936E9" w:rsidRDefault="002444DA" w:rsidP="00525637">
            <w:pPr>
              <w:pStyle w:val="ConsPlusNormal"/>
              <w:rPr>
                <w:sz w:val="18"/>
                <w:szCs w:val="18"/>
              </w:rPr>
            </w:pPr>
            <w:r w:rsidRPr="00E936E9">
              <w:rPr>
                <w:sz w:val="18"/>
                <w:szCs w:val="18"/>
              </w:rPr>
              <w:t>Всего</w:t>
            </w:r>
          </w:p>
        </w:tc>
        <w:tc>
          <w:tcPr>
            <w:tcW w:w="1981" w:type="dxa"/>
            <w:vMerge w:val="restart"/>
          </w:tcPr>
          <w:p w:rsidR="002444DA" w:rsidRPr="00E936E9" w:rsidRDefault="002444DA" w:rsidP="00525637">
            <w:pPr>
              <w:pStyle w:val="ConsPlusNormal"/>
              <w:rPr>
                <w:sz w:val="18"/>
                <w:szCs w:val="18"/>
              </w:rPr>
            </w:pPr>
            <w:r>
              <w:rPr>
                <w:sz w:val="18"/>
                <w:szCs w:val="18"/>
              </w:rPr>
              <w:t>Управление культуры и развития туризма администрации города Чебоксары</w:t>
            </w: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sidRPr="00E936E9">
              <w:rPr>
                <w:sz w:val="18"/>
                <w:szCs w:val="18"/>
              </w:rPr>
              <w:t>Основное мероприятие 12.</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 xml:space="preserve">Оборудование учреждений физической культуры и спорта средствами информации, доступными для инвалидов (установка средств информационной доступности, тактильных табличек, тактильных </w:t>
            </w:r>
            <w:r w:rsidRPr="00E936E9">
              <w:rPr>
                <w:sz w:val="18"/>
                <w:szCs w:val="18"/>
              </w:rPr>
              <w:lastRenderedPageBreak/>
              <w:t>мнемосхем и др.)</w:t>
            </w:r>
          </w:p>
        </w:tc>
        <w:tc>
          <w:tcPr>
            <w:tcW w:w="1560" w:type="dxa"/>
            <w:vMerge w:val="restart"/>
          </w:tcPr>
          <w:p w:rsidR="002444DA" w:rsidRPr="00E936E9" w:rsidRDefault="002444DA" w:rsidP="00525637">
            <w:pPr>
              <w:pStyle w:val="ConsPlusNormal"/>
              <w:rPr>
                <w:sz w:val="18"/>
                <w:szCs w:val="18"/>
              </w:rPr>
            </w:pPr>
            <w:r w:rsidRPr="00E936E9">
              <w:rPr>
                <w:sz w:val="18"/>
                <w:szCs w:val="18"/>
              </w:rPr>
              <w:lastRenderedPageBreak/>
              <w:t>Всего</w:t>
            </w:r>
          </w:p>
        </w:tc>
        <w:tc>
          <w:tcPr>
            <w:tcW w:w="1981" w:type="dxa"/>
            <w:vMerge w:val="restart"/>
          </w:tcPr>
          <w:p w:rsidR="002444DA" w:rsidRPr="00E936E9" w:rsidRDefault="002444DA" w:rsidP="00525637">
            <w:pPr>
              <w:pStyle w:val="ConsPlusNormal"/>
              <w:rPr>
                <w:sz w:val="18"/>
                <w:szCs w:val="18"/>
              </w:rPr>
            </w:pPr>
            <w:r>
              <w:rPr>
                <w:sz w:val="18"/>
                <w:szCs w:val="18"/>
              </w:rPr>
              <w:t>Управление физкультуры и спорта администрации города Чебоксары</w:t>
            </w:r>
          </w:p>
        </w:tc>
        <w:tc>
          <w:tcPr>
            <w:tcW w:w="430" w:type="dxa"/>
          </w:tcPr>
          <w:p w:rsidR="002444DA" w:rsidRPr="00E936E9" w:rsidRDefault="002444DA" w:rsidP="00525637">
            <w:pPr>
              <w:pStyle w:val="ConsPlusNormal"/>
              <w:jc w:val="center"/>
              <w:rPr>
                <w:sz w:val="18"/>
                <w:szCs w:val="18"/>
              </w:rPr>
            </w:pPr>
            <w:r w:rsidRPr="00E936E9">
              <w:rPr>
                <w:sz w:val="18"/>
                <w:szCs w:val="18"/>
              </w:rPr>
              <w:t>967</w:t>
            </w:r>
          </w:p>
        </w:tc>
        <w:tc>
          <w:tcPr>
            <w:tcW w:w="572" w:type="dxa"/>
          </w:tcPr>
          <w:p w:rsidR="002444DA" w:rsidRPr="00E936E9" w:rsidRDefault="002444DA" w:rsidP="00525637">
            <w:pPr>
              <w:pStyle w:val="ConsPlusNormal"/>
              <w:jc w:val="center"/>
              <w:rPr>
                <w:sz w:val="18"/>
                <w:szCs w:val="18"/>
              </w:rPr>
            </w:pPr>
            <w:r w:rsidRPr="00E936E9">
              <w:rPr>
                <w:sz w:val="18"/>
                <w:szCs w:val="18"/>
              </w:rPr>
              <w:t>0702</w:t>
            </w:r>
          </w:p>
        </w:tc>
        <w:tc>
          <w:tcPr>
            <w:tcW w:w="1139" w:type="dxa"/>
          </w:tcPr>
          <w:p w:rsidR="002444DA" w:rsidRPr="00E936E9" w:rsidRDefault="002444DA" w:rsidP="00525637">
            <w:pPr>
              <w:pStyle w:val="ConsPlusNormal"/>
              <w:jc w:val="center"/>
              <w:rPr>
                <w:sz w:val="18"/>
                <w:szCs w:val="18"/>
              </w:rPr>
            </w:pPr>
            <w:r w:rsidRPr="00E936E9">
              <w:rPr>
                <w:sz w:val="18"/>
                <w:szCs w:val="18"/>
              </w:rPr>
              <w:t>Ц331002</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100,0</w:t>
            </w:r>
          </w:p>
        </w:tc>
        <w:tc>
          <w:tcPr>
            <w:tcW w:w="853" w:type="dxa"/>
          </w:tcPr>
          <w:p w:rsidR="002444DA" w:rsidRPr="00E936E9" w:rsidRDefault="002444DA" w:rsidP="00525637">
            <w:pPr>
              <w:pStyle w:val="ConsPlusNormal"/>
              <w:jc w:val="center"/>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vMerge/>
          </w:tcPr>
          <w:p w:rsidR="002444DA" w:rsidRPr="00E936E9" w:rsidRDefault="002444DA" w:rsidP="00525637">
            <w:pPr>
              <w:rPr>
                <w:rFonts w:ascii="Times New Roman" w:hAnsi="Times New Roman"/>
                <w:sz w:val="18"/>
                <w:szCs w:val="18"/>
              </w:rPr>
            </w:pPr>
          </w:p>
        </w:tc>
        <w:tc>
          <w:tcPr>
            <w:tcW w:w="1981" w:type="dxa"/>
            <w:vMerge/>
          </w:tcPr>
          <w:p w:rsidR="002444DA" w:rsidRPr="00E936E9" w:rsidRDefault="002444DA" w:rsidP="00525637">
            <w:pPr>
              <w:rPr>
                <w:rFonts w:ascii="Times New Roman" w:hAnsi="Times New Roman"/>
                <w:sz w:val="18"/>
                <w:szCs w:val="18"/>
              </w:rPr>
            </w:pPr>
          </w:p>
        </w:tc>
        <w:tc>
          <w:tcPr>
            <w:tcW w:w="430" w:type="dxa"/>
          </w:tcPr>
          <w:p w:rsidR="002444DA" w:rsidRPr="00E936E9" w:rsidRDefault="002444DA" w:rsidP="00525637">
            <w:pPr>
              <w:pStyle w:val="ConsPlusNormal"/>
              <w:jc w:val="center"/>
              <w:rPr>
                <w:sz w:val="18"/>
                <w:szCs w:val="18"/>
              </w:rPr>
            </w:pPr>
          </w:p>
        </w:tc>
        <w:tc>
          <w:tcPr>
            <w:tcW w:w="572" w:type="dxa"/>
          </w:tcPr>
          <w:p w:rsidR="002444DA" w:rsidRPr="00E936E9" w:rsidRDefault="002444DA" w:rsidP="00525637">
            <w:pPr>
              <w:pStyle w:val="ConsPlusNormal"/>
              <w:jc w:val="center"/>
              <w:rPr>
                <w:sz w:val="18"/>
                <w:szCs w:val="18"/>
              </w:rPr>
            </w:pPr>
          </w:p>
        </w:tc>
        <w:tc>
          <w:tcPr>
            <w:tcW w:w="1139" w:type="dxa"/>
          </w:tcPr>
          <w:p w:rsidR="002444DA" w:rsidRPr="00E936E9" w:rsidRDefault="002444DA" w:rsidP="00525637">
            <w:pPr>
              <w:pStyle w:val="ConsPlusNormal"/>
              <w:jc w:val="center"/>
              <w:rPr>
                <w:sz w:val="18"/>
                <w:szCs w:val="18"/>
              </w:rPr>
            </w:pPr>
          </w:p>
        </w:tc>
        <w:tc>
          <w:tcPr>
            <w:tcW w:w="426" w:type="dxa"/>
          </w:tcPr>
          <w:p w:rsidR="002444DA" w:rsidRPr="00E936E9" w:rsidRDefault="002444DA" w:rsidP="00525637">
            <w:pPr>
              <w:pStyle w:val="ConsPlusNormal"/>
              <w:jc w:val="center"/>
              <w:rPr>
                <w:sz w:val="18"/>
                <w:szCs w:val="18"/>
              </w:rPr>
            </w:pPr>
          </w:p>
        </w:tc>
        <w:tc>
          <w:tcPr>
            <w:tcW w:w="995" w:type="dxa"/>
          </w:tcPr>
          <w:p w:rsidR="002444DA" w:rsidRPr="00E936E9" w:rsidRDefault="002444DA" w:rsidP="00525637">
            <w:pPr>
              <w:pStyle w:val="ConsPlusNormal"/>
              <w:jc w:val="center"/>
              <w:rPr>
                <w:sz w:val="18"/>
                <w:szCs w:val="18"/>
              </w:rPr>
            </w:pPr>
          </w:p>
        </w:tc>
        <w:tc>
          <w:tcPr>
            <w:tcW w:w="853" w:type="dxa"/>
          </w:tcPr>
          <w:p w:rsidR="002444DA" w:rsidRPr="00E936E9" w:rsidRDefault="002444DA" w:rsidP="00525637">
            <w:pPr>
              <w:pStyle w:val="ConsPlusNormal"/>
              <w:jc w:val="center"/>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r w:rsidRPr="00E936E9">
              <w:rPr>
                <w:sz w:val="18"/>
                <w:szCs w:val="18"/>
              </w:rPr>
              <w:t>967</w:t>
            </w:r>
          </w:p>
        </w:tc>
        <w:tc>
          <w:tcPr>
            <w:tcW w:w="572" w:type="dxa"/>
          </w:tcPr>
          <w:p w:rsidR="002444DA" w:rsidRPr="00E936E9" w:rsidRDefault="002444DA" w:rsidP="00525637">
            <w:pPr>
              <w:pStyle w:val="ConsPlusNormal"/>
              <w:jc w:val="center"/>
              <w:rPr>
                <w:sz w:val="18"/>
                <w:szCs w:val="18"/>
              </w:rPr>
            </w:pPr>
            <w:r w:rsidRPr="00E936E9">
              <w:rPr>
                <w:sz w:val="18"/>
                <w:szCs w:val="18"/>
              </w:rPr>
              <w:t>0702</w:t>
            </w:r>
          </w:p>
        </w:tc>
        <w:tc>
          <w:tcPr>
            <w:tcW w:w="1139" w:type="dxa"/>
          </w:tcPr>
          <w:p w:rsidR="002444DA" w:rsidRPr="00E936E9" w:rsidRDefault="002444DA" w:rsidP="00525637">
            <w:pPr>
              <w:pStyle w:val="ConsPlusNormal"/>
              <w:jc w:val="center"/>
              <w:rPr>
                <w:sz w:val="18"/>
                <w:szCs w:val="18"/>
              </w:rPr>
            </w:pPr>
            <w:r w:rsidRPr="00E936E9">
              <w:rPr>
                <w:sz w:val="18"/>
                <w:szCs w:val="18"/>
              </w:rPr>
              <w:t>Ц331002</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100,0</w:t>
            </w:r>
          </w:p>
        </w:tc>
        <w:tc>
          <w:tcPr>
            <w:tcW w:w="853" w:type="dxa"/>
          </w:tcPr>
          <w:p w:rsidR="002444DA" w:rsidRPr="00E936E9" w:rsidRDefault="002444DA" w:rsidP="00525637">
            <w:pPr>
              <w:pStyle w:val="ConsPlusNormal"/>
              <w:jc w:val="center"/>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sidRPr="00E936E9">
              <w:rPr>
                <w:sz w:val="18"/>
                <w:szCs w:val="18"/>
              </w:rPr>
              <w:lastRenderedPageBreak/>
              <w:t>Основное мероприятие 13.</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Поддержка учреждений спортивной направленности по адаптивной физической культуре и спорту в г. Чебоксары, в том числе оснащение учреждений физической культуры и спорта адаптивным спортивным оборудованием, транспортом, инвентарем для занятий инвалидов и других маломобильных групп населения (специальная экипировка, тренажеры, велоколяски, коляски для стрельбы из лука и др.)</w:t>
            </w:r>
          </w:p>
        </w:tc>
        <w:tc>
          <w:tcPr>
            <w:tcW w:w="1560" w:type="dxa"/>
          </w:tcPr>
          <w:p w:rsidR="002444DA" w:rsidRPr="00E936E9" w:rsidRDefault="002444DA" w:rsidP="00525637">
            <w:pPr>
              <w:pStyle w:val="ConsPlusNormal"/>
              <w:rPr>
                <w:sz w:val="18"/>
                <w:szCs w:val="18"/>
              </w:rPr>
            </w:pPr>
            <w:r w:rsidRPr="00E936E9">
              <w:rPr>
                <w:sz w:val="18"/>
                <w:szCs w:val="18"/>
              </w:rPr>
              <w:t>Всего</w:t>
            </w:r>
          </w:p>
        </w:tc>
        <w:tc>
          <w:tcPr>
            <w:tcW w:w="1981" w:type="dxa"/>
            <w:vMerge w:val="restart"/>
          </w:tcPr>
          <w:p w:rsidR="002444DA" w:rsidRPr="00E936E9" w:rsidRDefault="002444DA" w:rsidP="00525637">
            <w:pPr>
              <w:pStyle w:val="ConsPlusNormal"/>
              <w:rPr>
                <w:sz w:val="18"/>
                <w:szCs w:val="18"/>
              </w:rPr>
            </w:pPr>
            <w:r>
              <w:rPr>
                <w:sz w:val="18"/>
                <w:szCs w:val="18"/>
              </w:rPr>
              <w:t>Управление физкультуры и спорта администрации города Чебоксары</w:t>
            </w:r>
          </w:p>
        </w:tc>
        <w:tc>
          <w:tcPr>
            <w:tcW w:w="430" w:type="dxa"/>
          </w:tcPr>
          <w:p w:rsidR="002444DA" w:rsidRPr="00E936E9" w:rsidRDefault="002444DA" w:rsidP="00525637">
            <w:pPr>
              <w:pStyle w:val="ConsPlusNormal"/>
              <w:jc w:val="center"/>
              <w:rPr>
                <w:sz w:val="18"/>
                <w:szCs w:val="18"/>
              </w:rPr>
            </w:pPr>
            <w:r w:rsidRPr="00E936E9">
              <w:rPr>
                <w:sz w:val="18"/>
                <w:szCs w:val="18"/>
              </w:rPr>
              <w:t>967</w:t>
            </w:r>
          </w:p>
        </w:tc>
        <w:tc>
          <w:tcPr>
            <w:tcW w:w="572" w:type="dxa"/>
          </w:tcPr>
          <w:p w:rsidR="002444DA" w:rsidRPr="00E936E9" w:rsidRDefault="002444DA" w:rsidP="00525637">
            <w:pPr>
              <w:pStyle w:val="ConsPlusNormal"/>
              <w:jc w:val="center"/>
              <w:rPr>
                <w:sz w:val="18"/>
                <w:szCs w:val="18"/>
              </w:rPr>
            </w:pPr>
            <w:r w:rsidRPr="00E936E9">
              <w:rPr>
                <w:sz w:val="18"/>
                <w:szCs w:val="18"/>
              </w:rPr>
              <w:t>0702</w:t>
            </w:r>
          </w:p>
        </w:tc>
        <w:tc>
          <w:tcPr>
            <w:tcW w:w="1139" w:type="dxa"/>
          </w:tcPr>
          <w:p w:rsidR="002444DA" w:rsidRPr="00E936E9" w:rsidRDefault="002444DA" w:rsidP="00525637">
            <w:pPr>
              <w:pStyle w:val="ConsPlusNormal"/>
              <w:jc w:val="center"/>
              <w:rPr>
                <w:sz w:val="18"/>
                <w:szCs w:val="18"/>
              </w:rPr>
            </w:pPr>
            <w:r w:rsidRPr="00E936E9">
              <w:rPr>
                <w:sz w:val="18"/>
                <w:szCs w:val="18"/>
              </w:rPr>
              <w:t>Ц330000</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2759,852</w:t>
            </w:r>
          </w:p>
        </w:tc>
        <w:tc>
          <w:tcPr>
            <w:tcW w:w="853" w:type="dxa"/>
          </w:tcPr>
          <w:p w:rsidR="002444DA" w:rsidRPr="00E936E9" w:rsidRDefault="002444DA" w:rsidP="00525637">
            <w:pPr>
              <w:pStyle w:val="ConsPlusNormal"/>
              <w:jc w:val="center"/>
              <w:rPr>
                <w:sz w:val="18"/>
                <w:szCs w:val="18"/>
              </w:rPr>
            </w:pPr>
            <w:r>
              <w:rPr>
                <w:sz w:val="18"/>
                <w:szCs w:val="18"/>
              </w:rPr>
              <w:t>1728,24</w:t>
            </w: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r w:rsidRPr="00E936E9">
              <w:rPr>
                <w:sz w:val="18"/>
                <w:szCs w:val="18"/>
              </w:rPr>
              <w:t>967</w:t>
            </w:r>
          </w:p>
        </w:tc>
        <w:tc>
          <w:tcPr>
            <w:tcW w:w="572" w:type="dxa"/>
          </w:tcPr>
          <w:p w:rsidR="002444DA" w:rsidRPr="00E936E9" w:rsidRDefault="002444DA" w:rsidP="00525637">
            <w:pPr>
              <w:pStyle w:val="ConsPlusNormal"/>
              <w:jc w:val="center"/>
              <w:rPr>
                <w:sz w:val="18"/>
                <w:szCs w:val="18"/>
              </w:rPr>
            </w:pPr>
            <w:r w:rsidRPr="00E936E9">
              <w:rPr>
                <w:sz w:val="18"/>
                <w:szCs w:val="18"/>
              </w:rPr>
              <w:t>0702</w:t>
            </w:r>
          </w:p>
        </w:tc>
        <w:tc>
          <w:tcPr>
            <w:tcW w:w="1139" w:type="dxa"/>
          </w:tcPr>
          <w:p w:rsidR="002444DA" w:rsidRPr="00E936E9" w:rsidRDefault="002444DA" w:rsidP="00525637">
            <w:pPr>
              <w:pStyle w:val="ConsPlusNormal"/>
              <w:jc w:val="center"/>
              <w:rPr>
                <w:sz w:val="18"/>
                <w:szCs w:val="18"/>
              </w:rPr>
            </w:pPr>
            <w:r w:rsidRPr="00E936E9">
              <w:rPr>
                <w:sz w:val="18"/>
                <w:szCs w:val="18"/>
              </w:rPr>
              <w:t>Ц335027</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1379,926</w:t>
            </w:r>
          </w:p>
        </w:tc>
        <w:tc>
          <w:tcPr>
            <w:tcW w:w="853" w:type="dxa"/>
          </w:tcPr>
          <w:p w:rsidR="002444DA" w:rsidRPr="00E936E9" w:rsidRDefault="002444DA" w:rsidP="00525637">
            <w:pPr>
              <w:pStyle w:val="ConsPlusNormal"/>
              <w:jc w:val="center"/>
              <w:rPr>
                <w:sz w:val="18"/>
                <w:szCs w:val="18"/>
              </w:rPr>
            </w:pPr>
            <w:r>
              <w:rPr>
                <w:sz w:val="18"/>
                <w:szCs w:val="18"/>
              </w:rPr>
              <w:t>864,12</w:t>
            </w: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r w:rsidRPr="00E936E9">
              <w:rPr>
                <w:sz w:val="18"/>
                <w:szCs w:val="18"/>
              </w:rPr>
              <w:t>967</w:t>
            </w:r>
          </w:p>
        </w:tc>
        <w:tc>
          <w:tcPr>
            <w:tcW w:w="572" w:type="dxa"/>
          </w:tcPr>
          <w:p w:rsidR="002444DA" w:rsidRPr="00E936E9" w:rsidRDefault="002444DA" w:rsidP="00525637">
            <w:pPr>
              <w:pStyle w:val="ConsPlusNormal"/>
              <w:jc w:val="center"/>
              <w:rPr>
                <w:sz w:val="18"/>
                <w:szCs w:val="18"/>
              </w:rPr>
            </w:pPr>
            <w:r w:rsidRPr="00E936E9">
              <w:rPr>
                <w:sz w:val="18"/>
                <w:szCs w:val="18"/>
              </w:rPr>
              <w:t>0702</w:t>
            </w:r>
          </w:p>
        </w:tc>
        <w:tc>
          <w:tcPr>
            <w:tcW w:w="1139" w:type="dxa"/>
          </w:tcPr>
          <w:p w:rsidR="002444DA" w:rsidRPr="00E936E9" w:rsidRDefault="002444DA" w:rsidP="00525637">
            <w:pPr>
              <w:pStyle w:val="ConsPlusNormal"/>
              <w:jc w:val="center"/>
              <w:rPr>
                <w:sz w:val="18"/>
                <w:szCs w:val="18"/>
              </w:rPr>
            </w:pPr>
            <w:r w:rsidRPr="00E936E9">
              <w:rPr>
                <w:sz w:val="18"/>
                <w:szCs w:val="18"/>
              </w:rPr>
              <w:t>Ц33Ю027</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1379,926</w:t>
            </w:r>
          </w:p>
        </w:tc>
        <w:tc>
          <w:tcPr>
            <w:tcW w:w="853" w:type="dxa"/>
          </w:tcPr>
          <w:p w:rsidR="002444DA" w:rsidRPr="00E936E9" w:rsidRDefault="002444DA" w:rsidP="00525637">
            <w:pPr>
              <w:pStyle w:val="ConsPlusNormal"/>
              <w:jc w:val="center"/>
              <w:rPr>
                <w:sz w:val="18"/>
                <w:szCs w:val="18"/>
              </w:rPr>
            </w:pPr>
            <w:r>
              <w:rPr>
                <w:sz w:val="18"/>
                <w:szCs w:val="18"/>
              </w:rPr>
              <w:t>864,12</w:t>
            </w: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sidRPr="00E936E9">
              <w:rPr>
                <w:sz w:val="18"/>
                <w:szCs w:val="18"/>
              </w:rPr>
              <w:t>Мероприятие 13.1.</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 xml:space="preserve">Оснащение муниципального бюджетного образовательного учреждения дошкольного образования детей "Детско-юношеская спортивно-адаптивная школа" адаптивным </w:t>
            </w:r>
            <w:r w:rsidRPr="00E936E9">
              <w:rPr>
                <w:sz w:val="18"/>
                <w:szCs w:val="18"/>
              </w:rPr>
              <w:lastRenderedPageBreak/>
              <w:t>спортивным оборудованием, инвентарем для занятий инвалидов и других маломобильных групп населения</w:t>
            </w:r>
          </w:p>
        </w:tc>
        <w:tc>
          <w:tcPr>
            <w:tcW w:w="1560" w:type="dxa"/>
          </w:tcPr>
          <w:p w:rsidR="002444DA" w:rsidRPr="00E936E9" w:rsidRDefault="002444DA" w:rsidP="00525637">
            <w:pPr>
              <w:pStyle w:val="ConsPlusNormal"/>
              <w:rPr>
                <w:sz w:val="18"/>
                <w:szCs w:val="18"/>
              </w:rPr>
            </w:pPr>
            <w:r w:rsidRPr="00E936E9">
              <w:rPr>
                <w:sz w:val="18"/>
                <w:szCs w:val="18"/>
              </w:rPr>
              <w:lastRenderedPageBreak/>
              <w:t>Всего</w:t>
            </w:r>
          </w:p>
        </w:tc>
        <w:tc>
          <w:tcPr>
            <w:tcW w:w="1981" w:type="dxa"/>
            <w:vMerge w:val="restart"/>
          </w:tcPr>
          <w:p w:rsidR="002444DA" w:rsidRPr="00E936E9" w:rsidRDefault="002444DA" w:rsidP="00525637">
            <w:pPr>
              <w:pStyle w:val="ConsPlusNormal"/>
              <w:rPr>
                <w:sz w:val="18"/>
                <w:szCs w:val="18"/>
              </w:rPr>
            </w:pPr>
            <w:r>
              <w:rPr>
                <w:sz w:val="18"/>
                <w:szCs w:val="18"/>
              </w:rPr>
              <w:t>Управление физкультуры и спорта администрации города Чебоксары</w:t>
            </w:r>
          </w:p>
        </w:tc>
        <w:tc>
          <w:tcPr>
            <w:tcW w:w="430" w:type="dxa"/>
          </w:tcPr>
          <w:p w:rsidR="002444DA" w:rsidRPr="00E936E9" w:rsidRDefault="002444DA" w:rsidP="00525637">
            <w:pPr>
              <w:pStyle w:val="ConsPlusNormal"/>
              <w:jc w:val="center"/>
              <w:rPr>
                <w:sz w:val="18"/>
                <w:szCs w:val="18"/>
              </w:rPr>
            </w:pPr>
            <w:r w:rsidRPr="00E936E9">
              <w:rPr>
                <w:sz w:val="18"/>
                <w:szCs w:val="18"/>
              </w:rPr>
              <w:t>967</w:t>
            </w:r>
          </w:p>
        </w:tc>
        <w:tc>
          <w:tcPr>
            <w:tcW w:w="572" w:type="dxa"/>
          </w:tcPr>
          <w:p w:rsidR="002444DA" w:rsidRPr="00E936E9" w:rsidRDefault="002444DA" w:rsidP="00525637">
            <w:pPr>
              <w:pStyle w:val="ConsPlusNormal"/>
              <w:jc w:val="center"/>
              <w:rPr>
                <w:sz w:val="18"/>
                <w:szCs w:val="18"/>
              </w:rPr>
            </w:pPr>
            <w:r w:rsidRPr="00E936E9">
              <w:rPr>
                <w:sz w:val="18"/>
                <w:szCs w:val="18"/>
              </w:rPr>
              <w:t>0702</w:t>
            </w:r>
          </w:p>
        </w:tc>
        <w:tc>
          <w:tcPr>
            <w:tcW w:w="1139" w:type="dxa"/>
          </w:tcPr>
          <w:p w:rsidR="002444DA" w:rsidRPr="00E936E9" w:rsidRDefault="002444DA" w:rsidP="00525637">
            <w:pPr>
              <w:pStyle w:val="ConsPlusNormal"/>
              <w:jc w:val="center"/>
              <w:rPr>
                <w:sz w:val="18"/>
                <w:szCs w:val="18"/>
              </w:rPr>
            </w:pPr>
            <w:r w:rsidRPr="00E936E9">
              <w:rPr>
                <w:sz w:val="18"/>
                <w:szCs w:val="18"/>
              </w:rPr>
              <w:t>Ц330000</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2759,852</w:t>
            </w:r>
          </w:p>
        </w:tc>
        <w:tc>
          <w:tcPr>
            <w:tcW w:w="853" w:type="dxa"/>
          </w:tcPr>
          <w:p w:rsidR="002444DA" w:rsidRPr="00E936E9" w:rsidRDefault="002444DA" w:rsidP="00525637">
            <w:pPr>
              <w:pStyle w:val="ConsPlusNormal"/>
              <w:jc w:val="center"/>
              <w:rPr>
                <w:sz w:val="18"/>
                <w:szCs w:val="18"/>
              </w:rPr>
            </w:pPr>
            <w:r>
              <w:rPr>
                <w:sz w:val="18"/>
                <w:szCs w:val="18"/>
              </w:rPr>
              <w:t>1728,24</w:t>
            </w: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r w:rsidRPr="00E936E9">
              <w:rPr>
                <w:sz w:val="18"/>
                <w:szCs w:val="18"/>
              </w:rPr>
              <w:t>967</w:t>
            </w:r>
          </w:p>
        </w:tc>
        <w:tc>
          <w:tcPr>
            <w:tcW w:w="572" w:type="dxa"/>
          </w:tcPr>
          <w:p w:rsidR="002444DA" w:rsidRPr="00E936E9" w:rsidRDefault="002444DA" w:rsidP="00525637">
            <w:pPr>
              <w:pStyle w:val="ConsPlusNormal"/>
              <w:jc w:val="center"/>
              <w:rPr>
                <w:sz w:val="18"/>
                <w:szCs w:val="18"/>
              </w:rPr>
            </w:pPr>
            <w:r w:rsidRPr="00E936E9">
              <w:rPr>
                <w:sz w:val="18"/>
                <w:szCs w:val="18"/>
              </w:rPr>
              <w:t>0702</w:t>
            </w:r>
          </w:p>
        </w:tc>
        <w:tc>
          <w:tcPr>
            <w:tcW w:w="1139" w:type="dxa"/>
          </w:tcPr>
          <w:p w:rsidR="002444DA" w:rsidRPr="00E936E9" w:rsidRDefault="002444DA" w:rsidP="00525637">
            <w:pPr>
              <w:pStyle w:val="ConsPlusNormal"/>
              <w:jc w:val="center"/>
              <w:rPr>
                <w:sz w:val="18"/>
                <w:szCs w:val="18"/>
              </w:rPr>
            </w:pPr>
            <w:r w:rsidRPr="00E936E9">
              <w:rPr>
                <w:sz w:val="18"/>
                <w:szCs w:val="18"/>
              </w:rPr>
              <w:t>Ц335027</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1379,926</w:t>
            </w:r>
          </w:p>
        </w:tc>
        <w:tc>
          <w:tcPr>
            <w:tcW w:w="853" w:type="dxa"/>
          </w:tcPr>
          <w:p w:rsidR="002444DA" w:rsidRPr="00E936E9" w:rsidRDefault="002444DA" w:rsidP="00525637">
            <w:pPr>
              <w:pStyle w:val="ConsPlusNormal"/>
              <w:jc w:val="center"/>
              <w:rPr>
                <w:sz w:val="18"/>
                <w:szCs w:val="18"/>
              </w:rPr>
            </w:pPr>
            <w:r>
              <w:rPr>
                <w:sz w:val="18"/>
                <w:szCs w:val="18"/>
              </w:rPr>
              <w:t>864,12</w:t>
            </w: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 xml:space="preserve">Бюджет города </w:t>
            </w:r>
            <w:r w:rsidRPr="00E936E9">
              <w:rPr>
                <w:sz w:val="18"/>
                <w:szCs w:val="18"/>
              </w:rPr>
              <w:lastRenderedPageBreak/>
              <w:t>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r w:rsidRPr="00E936E9">
              <w:rPr>
                <w:sz w:val="18"/>
                <w:szCs w:val="18"/>
              </w:rPr>
              <w:t>967</w:t>
            </w:r>
          </w:p>
        </w:tc>
        <w:tc>
          <w:tcPr>
            <w:tcW w:w="572" w:type="dxa"/>
          </w:tcPr>
          <w:p w:rsidR="002444DA" w:rsidRPr="00E936E9" w:rsidRDefault="002444DA" w:rsidP="00525637">
            <w:pPr>
              <w:pStyle w:val="ConsPlusNormal"/>
              <w:jc w:val="center"/>
              <w:rPr>
                <w:sz w:val="18"/>
                <w:szCs w:val="18"/>
              </w:rPr>
            </w:pPr>
            <w:r w:rsidRPr="00E936E9">
              <w:rPr>
                <w:sz w:val="18"/>
                <w:szCs w:val="18"/>
              </w:rPr>
              <w:t>0702</w:t>
            </w:r>
          </w:p>
        </w:tc>
        <w:tc>
          <w:tcPr>
            <w:tcW w:w="1139" w:type="dxa"/>
          </w:tcPr>
          <w:p w:rsidR="002444DA" w:rsidRPr="00E936E9" w:rsidRDefault="002444DA" w:rsidP="00525637">
            <w:pPr>
              <w:pStyle w:val="ConsPlusNormal"/>
              <w:jc w:val="center"/>
              <w:rPr>
                <w:sz w:val="18"/>
                <w:szCs w:val="18"/>
              </w:rPr>
            </w:pPr>
            <w:r w:rsidRPr="00E936E9">
              <w:rPr>
                <w:sz w:val="18"/>
                <w:szCs w:val="18"/>
              </w:rPr>
              <w:t>Ц33Ю027</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1379,926</w:t>
            </w:r>
          </w:p>
        </w:tc>
        <w:tc>
          <w:tcPr>
            <w:tcW w:w="853" w:type="dxa"/>
          </w:tcPr>
          <w:p w:rsidR="002444DA" w:rsidRPr="00E936E9" w:rsidRDefault="002444DA" w:rsidP="00525637">
            <w:pPr>
              <w:pStyle w:val="ConsPlusNormal"/>
              <w:jc w:val="center"/>
              <w:rPr>
                <w:sz w:val="18"/>
                <w:szCs w:val="18"/>
              </w:rPr>
            </w:pPr>
            <w:r>
              <w:rPr>
                <w:sz w:val="18"/>
                <w:szCs w:val="18"/>
              </w:rPr>
              <w:t>864,12</w:t>
            </w: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sidRPr="00E936E9">
              <w:rPr>
                <w:sz w:val="18"/>
                <w:szCs w:val="18"/>
              </w:rPr>
              <w:t>Основное мероприятие 14.</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Создание развлекательно-игрового комплекса, адаптированного для детей с ограниченными возможностями, на территории одного из парков культуры г. Чебоксары</w:t>
            </w:r>
          </w:p>
        </w:tc>
        <w:tc>
          <w:tcPr>
            <w:tcW w:w="1560" w:type="dxa"/>
          </w:tcPr>
          <w:p w:rsidR="002444DA" w:rsidRPr="00E936E9" w:rsidRDefault="002444DA" w:rsidP="00525637">
            <w:pPr>
              <w:pStyle w:val="ConsPlusNormal"/>
              <w:rPr>
                <w:sz w:val="18"/>
                <w:szCs w:val="18"/>
              </w:rPr>
            </w:pPr>
            <w:r w:rsidRPr="00E936E9">
              <w:rPr>
                <w:sz w:val="18"/>
                <w:szCs w:val="18"/>
              </w:rPr>
              <w:t>Всего</w:t>
            </w:r>
          </w:p>
        </w:tc>
        <w:tc>
          <w:tcPr>
            <w:tcW w:w="1981" w:type="dxa"/>
            <w:vMerge w:val="restart"/>
          </w:tcPr>
          <w:p w:rsidR="002444DA" w:rsidRPr="00E936E9" w:rsidRDefault="002444DA" w:rsidP="00525637">
            <w:pPr>
              <w:pStyle w:val="ConsPlusNormal"/>
              <w:rPr>
                <w:sz w:val="18"/>
                <w:szCs w:val="18"/>
              </w:rPr>
            </w:pPr>
            <w:r>
              <w:rPr>
                <w:sz w:val="18"/>
                <w:szCs w:val="18"/>
              </w:rPr>
              <w:t>Управление культуры и развития туризма администрации города Чебоксары</w:t>
            </w:r>
          </w:p>
        </w:tc>
        <w:tc>
          <w:tcPr>
            <w:tcW w:w="430" w:type="dxa"/>
          </w:tcPr>
          <w:p w:rsidR="002444DA" w:rsidRPr="00E936E9" w:rsidRDefault="002444DA" w:rsidP="00525637">
            <w:pPr>
              <w:pStyle w:val="ConsPlusNormal"/>
              <w:jc w:val="center"/>
              <w:rPr>
                <w:sz w:val="18"/>
                <w:szCs w:val="18"/>
              </w:rPr>
            </w:pPr>
          </w:p>
        </w:tc>
        <w:tc>
          <w:tcPr>
            <w:tcW w:w="572" w:type="dxa"/>
          </w:tcPr>
          <w:p w:rsidR="002444DA" w:rsidRPr="00E936E9" w:rsidRDefault="002444DA" w:rsidP="00525637">
            <w:pPr>
              <w:pStyle w:val="ConsPlusNormal"/>
              <w:jc w:val="center"/>
              <w:rPr>
                <w:sz w:val="18"/>
                <w:szCs w:val="18"/>
              </w:rPr>
            </w:pPr>
          </w:p>
        </w:tc>
        <w:tc>
          <w:tcPr>
            <w:tcW w:w="1139" w:type="dxa"/>
          </w:tcPr>
          <w:p w:rsidR="002444DA" w:rsidRPr="00E936E9" w:rsidRDefault="002444DA" w:rsidP="00525637">
            <w:pPr>
              <w:pStyle w:val="ConsPlusNormal"/>
              <w:jc w:val="center"/>
              <w:rPr>
                <w:sz w:val="18"/>
                <w:szCs w:val="18"/>
              </w:rPr>
            </w:pPr>
          </w:p>
        </w:tc>
        <w:tc>
          <w:tcPr>
            <w:tcW w:w="426" w:type="dxa"/>
          </w:tcPr>
          <w:p w:rsidR="002444DA" w:rsidRPr="00E936E9" w:rsidRDefault="002444DA" w:rsidP="00525637">
            <w:pPr>
              <w:pStyle w:val="ConsPlusNormal"/>
              <w:jc w:val="center"/>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jc w:val="center"/>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p>
        </w:tc>
        <w:tc>
          <w:tcPr>
            <w:tcW w:w="572" w:type="dxa"/>
          </w:tcPr>
          <w:p w:rsidR="002444DA" w:rsidRPr="00E936E9" w:rsidRDefault="002444DA" w:rsidP="00525637">
            <w:pPr>
              <w:pStyle w:val="ConsPlusNormal"/>
              <w:jc w:val="center"/>
              <w:rPr>
                <w:sz w:val="18"/>
                <w:szCs w:val="18"/>
              </w:rPr>
            </w:pPr>
          </w:p>
        </w:tc>
        <w:tc>
          <w:tcPr>
            <w:tcW w:w="1139" w:type="dxa"/>
          </w:tcPr>
          <w:p w:rsidR="002444DA" w:rsidRPr="00E936E9" w:rsidRDefault="002444DA" w:rsidP="00525637">
            <w:pPr>
              <w:pStyle w:val="ConsPlusNormal"/>
              <w:jc w:val="center"/>
              <w:rPr>
                <w:sz w:val="18"/>
                <w:szCs w:val="18"/>
              </w:rPr>
            </w:pPr>
          </w:p>
        </w:tc>
        <w:tc>
          <w:tcPr>
            <w:tcW w:w="426" w:type="dxa"/>
          </w:tcPr>
          <w:p w:rsidR="002444DA" w:rsidRPr="00E936E9" w:rsidRDefault="002444DA" w:rsidP="00525637">
            <w:pPr>
              <w:pStyle w:val="ConsPlusNormal"/>
              <w:jc w:val="center"/>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jc w:val="center"/>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sidRPr="00E936E9">
              <w:rPr>
                <w:sz w:val="18"/>
                <w:szCs w:val="18"/>
              </w:rPr>
              <w:t>Основное мероприятие 15.</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 xml:space="preserve">Проведение круглых столов, "уроков доброты" и других мероприятий, направленных на информирование детей, подростков и их родителей, учащихся учреждений общего, среднего и высшего образования, о проблемах инвалидности и толерантного отношения к людям с ограниченными </w:t>
            </w:r>
            <w:r w:rsidRPr="00E936E9">
              <w:rPr>
                <w:sz w:val="18"/>
                <w:szCs w:val="18"/>
              </w:rPr>
              <w:lastRenderedPageBreak/>
              <w:t>возможностями здоровья</w:t>
            </w:r>
          </w:p>
        </w:tc>
        <w:tc>
          <w:tcPr>
            <w:tcW w:w="1560" w:type="dxa"/>
          </w:tcPr>
          <w:p w:rsidR="002444DA" w:rsidRPr="00E936E9" w:rsidRDefault="002444DA" w:rsidP="00525637">
            <w:pPr>
              <w:pStyle w:val="ConsPlusNormal"/>
              <w:rPr>
                <w:sz w:val="18"/>
                <w:szCs w:val="18"/>
              </w:rPr>
            </w:pPr>
            <w:r w:rsidRPr="00E936E9">
              <w:rPr>
                <w:sz w:val="18"/>
                <w:szCs w:val="18"/>
              </w:rPr>
              <w:lastRenderedPageBreak/>
              <w:t>Всего</w:t>
            </w:r>
          </w:p>
        </w:tc>
        <w:tc>
          <w:tcPr>
            <w:tcW w:w="1981" w:type="dxa"/>
            <w:vMerge w:val="restart"/>
          </w:tcPr>
          <w:p w:rsidR="002444DA" w:rsidRPr="00E936E9" w:rsidRDefault="002444DA" w:rsidP="00525637">
            <w:pPr>
              <w:pStyle w:val="ConsPlusNormal"/>
              <w:rPr>
                <w:sz w:val="18"/>
                <w:szCs w:val="18"/>
              </w:rPr>
            </w:pPr>
            <w:r>
              <w:rPr>
                <w:sz w:val="18"/>
                <w:szCs w:val="18"/>
              </w:rPr>
              <w:t>Управление культуры и развития туризма администрации города Чебоксары</w:t>
            </w: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sidRPr="00E936E9">
              <w:rPr>
                <w:sz w:val="18"/>
                <w:szCs w:val="18"/>
              </w:rPr>
              <w:lastRenderedPageBreak/>
              <w:t>Основное мероприятие 16.</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Организация и проведение физкультурных и спортивных мероприятий среди инвалидов и других маломобильных групп населения различных возрастных групп</w:t>
            </w:r>
          </w:p>
        </w:tc>
        <w:tc>
          <w:tcPr>
            <w:tcW w:w="1560" w:type="dxa"/>
          </w:tcPr>
          <w:p w:rsidR="002444DA" w:rsidRPr="00E936E9" w:rsidRDefault="002444DA" w:rsidP="00525637">
            <w:pPr>
              <w:pStyle w:val="ConsPlusNormal"/>
              <w:rPr>
                <w:sz w:val="18"/>
                <w:szCs w:val="18"/>
              </w:rPr>
            </w:pPr>
            <w:r w:rsidRPr="00E936E9">
              <w:rPr>
                <w:sz w:val="18"/>
                <w:szCs w:val="18"/>
              </w:rPr>
              <w:t>Всего</w:t>
            </w:r>
          </w:p>
        </w:tc>
        <w:tc>
          <w:tcPr>
            <w:tcW w:w="1981" w:type="dxa"/>
            <w:vMerge w:val="restart"/>
          </w:tcPr>
          <w:p w:rsidR="002444DA" w:rsidRPr="00E936E9" w:rsidRDefault="002444DA" w:rsidP="00525637">
            <w:pPr>
              <w:pStyle w:val="ConsPlusNormal"/>
              <w:rPr>
                <w:sz w:val="18"/>
                <w:szCs w:val="18"/>
              </w:rPr>
            </w:pPr>
            <w:r>
              <w:rPr>
                <w:sz w:val="18"/>
                <w:szCs w:val="18"/>
              </w:rPr>
              <w:t>Управление физкультуры и спорта администрации города Чебоксары</w:t>
            </w: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sidRPr="00E936E9">
              <w:rPr>
                <w:sz w:val="18"/>
                <w:szCs w:val="18"/>
              </w:rPr>
              <w:t>Основное мероприятие 17.</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Организация и проведение интеллектуально-творческих, воспитательных мероприятий среди детей-инвалидов специальных (коррекционных) образовательных учреждений</w:t>
            </w:r>
          </w:p>
        </w:tc>
        <w:tc>
          <w:tcPr>
            <w:tcW w:w="1560" w:type="dxa"/>
          </w:tcPr>
          <w:p w:rsidR="002444DA" w:rsidRPr="00E936E9" w:rsidRDefault="002444DA" w:rsidP="00525637">
            <w:pPr>
              <w:pStyle w:val="ConsPlusNormal"/>
              <w:rPr>
                <w:sz w:val="18"/>
                <w:szCs w:val="18"/>
              </w:rPr>
            </w:pPr>
            <w:r w:rsidRPr="00E936E9">
              <w:rPr>
                <w:sz w:val="18"/>
                <w:szCs w:val="18"/>
              </w:rPr>
              <w:t>Всего</w:t>
            </w:r>
          </w:p>
        </w:tc>
        <w:tc>
          <w:tcPr>
            <w:tcW w:w="1981" w:type="dxa"/>
            <w:vMerge w:val="restart"/>
          </w:tcPr>
          <w:p w:rsidR="002444DA" w:rsidRPr="00E936E9" w:rsidRDefault="002444DA" w:rsidP="00525637">
            <w:pPr>
              <w:pStyle w:val="ConsPlusNormal"/>
              <w:rPr>
                <w:sz w:val="18"/>
                <w:szCs w:val="18"/>
              </w:rPr>
            </w:pPr>
            <w:r w:rsidRPr="00E936E9">
              <w:rPr>
                <w:sz w:val="18"/>
                <w:szCs w:val="18"/>
              </w:rPr>
              <w:t xml:space="preserve">Управление образования администрации города Чебоксары, </w:t>
            </w:r>
            <w:r>
              <w:rPr>
                <w:sz w:val="18"/>
                <w:szCs w:val="18"/>
              </w:rPr>
              <w:t>Управление культуры и развития туризма администрации города Чебоксары</w:t>
            </w: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rPr>
          <w:trHeight w:val="619"/>
        </w:trPr>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rPr>
          <w:trHeight w:val="67"/>
        </w:trPr>
        <w:tc>
          <w:tcPr>
            <w:tcW w:w="1418" w:type="dxa"/>
            <w:vMerge w:val="restart"/>
          </w:tcPr>
          <w:p w:rsidR="002444DA" w:rsidRPr="00E936E9" w:rsidRDefault="002444DA" w:rsidP="00525637">
            <w:pPr>
              <w:pStyle w:val="ConsPlusNormal"/>
              <w:rPr>
                <w:sz w:val="18"/>
                <w:szCs w:val="18"/>
              </w:rPr>
            </w:pPr>
            <w:r w:rsidRPr="00E936E9">
              <w:rPr>
                <w:sz w:val="18"/>
                <w:szCs w:val="18"/>
              </w:rPr>
              <w:t>Основное мероприятие 18</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 xml:space="preserve">Проведение фестивалей, творческих конкурсов и иных мероприятий в сфере культуры с участием инвалидов, в том </w:t>
            </w:r>
            <w:r w:rsidRPr="00E936E9">
              <w:rPr>
                <w:sz w:val="18"/>
                <w:szCs w:val="18"/>
              </w:rPr>
              <w:lastRenderedPageBreak/>
              <w:t>числе детей-инвалидов</w:t>
            </w:r>
          </w:p>
        </w:tc>
        <w:tc>
          <w:tcPr>
            <w:tcW w:w="1560" w:type="dxa"/>
          </w:tcPr>
          <w:p w:rsidR="002444DA" w:rsidRPr="00E936E9" w:rsidRDefault="002444DA" w:rsidP="00525637">
            <w:pPr>
              <w:pStyle w:val="ConsPlusNormal"/>
              <w:rPr>
                <w:sz w:val="18"/>
                <w:szCs w:val="18"/>
              </w:rPr>
            </w:pPr>
            <w:r w:rsidRPr="00E936E9">
              <w:rPr>
                <w:sz w:val="18"/>
                <w:szCs w:val="18"/>
              </w:rPr>
              <w:lastRenderedPageBreak/>
              <w:t>Всего</w:t>
            </w:r>
          </w:p>
        </w:tc>
        <w:tc>
          <w:tcPr>
            <w:tcW w:w="1981" w:type="dxa"/>
            <w:vMerge w:val="restart"/>
          </w:tcPr>
          <w:p w:rsidR="002444DA" w:rsidRPr="00E936E9" w:rsidRDefault="002444DA" w:rsidP="00525637">
            <w:pPr>
              <w:pStyle w:val="ConsPlusNormal"/>
              <w:rPr>
                <w:sz w:val="18"/>
                <w:szCs w:val="18"/>
              </w:rPr>
            </w:pPr>
            <w:r>
              <w:rPr>
                <w:sz w:val="18"/>
                <w:szCs w:val="18"/>
              </w:rPr>
              <w:t>Управление культуры и развития туризма администрации города Чебоксары</w:t>
            </w: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rPr>
          <w:trHeight w:val="357"/>
        </w:trPr>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 xml:space="preserve">Республиканский бюджет Чувашской </w:t>
            </w:r>
            <w:r w:rsidRPr="00E936E9">
              <w:rPr>
                <w:sz w:val="18"/>
                <w:szCs w:val="18"/>
              </w:rPr>
              <w:lastRenderedPageBreak/>
              <w:t>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bl>
    <w:p w:rsidR="0062641E" w:rsidRDefault="0062641E" w:rsidP="0062641E">
      <w:pPr>
        <w:jc w:val="center"/>
        <w:rPr>
          <w:rFonts w:ascii="Times New Roman" w:hAnsi="Times New Roman"/>
          <w:sz w:val="24"/>
          <w:szCs w:val="24"/>
        </w:rPr>
        <w:sectPr w:rsidR="0062641E" w:rsidSect="00285698">
          <w:pgSz w:w="16838" w:h="11906" w:orient="landscape"/>
          <w:pgMar w:top="1701" w:right="1134" w:bottom="851" w:left="1134" w:header="709" w:footer="709" w:gutter="0"/>
          <w:cols w:space="708"/>
          <w:docGrid w:linePitch="360"/>
        </w:sectPr>
      </w:pPr>
      <w:r>
        <w:rPr>
          <w:rFonts w:ascii="Times New Roman" w:hAnsi="Times New Roman"/>
          <w:sz w:val="24"/>
          <w:szCs w:val="24"/>
        </w:rPr>
        <w:t>____________________________________________________________</w:t>
      </w:r>
    </w:p>
    <w:p w:rsidR="00BC5F61" w:rsidRDefault="00BC5F61">
      <w:pPr>
        <w:widowControl/>
        <w:autoSpaceDE/>
        <w:autoSpaceDN/>
        <w:adjustRightInd/>
        <w:spacing w:after="160" w:line="259" w:lineRule="auto"/>
        <w:rPr>
          <w:rFonts w:ascii="Times New Roman" w:hAnsi="Times New Roman"/>
          <w:kern w:val="2"/>
          <w:sz w:val="24"/>
          <w:szCs w:val="24"/>
        </w:rPr>
      </w:pPr>
    </w:p>
    <w:p w:rsidR="007E1415" w:rsidRDefault="007E1415" w:rsidP="000F04AA">
      <w:pPr>
        <w:widowControl/>
        <w:autoSpaceDE/>
        <w:autoSpaceDN/>
        <w:adjustRightInd/>
        <w:spacing w:line="259" w:lineRule="auto"/>
        <w:ind w:left="9912" w:firstLine="708"/>
        <w:rPr>
          <w:rFonts w:ascii="Times New Roman" w:hAnsi="Times New Roman"/>
          <w:kern w:val="2"/>
          <w:sz w:val="24"/>
          <w:szCs w:val="24"/>
        </w:rPr>
      </w:pPr>
      <w:r w:rsidRPr="00124C70">
        <w:rPr>
          <w:rFonts w:ascii="Times New Roman" w:hAnsi="Times New Roman"/>
          <w:kern w:val="2"/>
          <w:sz w:val="24"/>
          <w:szCs w:val="24"/>
        </w:rPr>
        <w:t xml:space="preserve">Приложение </w:t>
      </w:r>
      <w:r>
        <w:rPr>
          <w:rFonts w:ascii="Times New Roman" w:hAnsi="Times New Roman"/>
          <w:kern w:val="2"/>
          <w:sz w:val="24"/>
          <w:szCs w:val="24"/>
        </w:rPr>
        <w:t>№2</w:t>
      </w:r>
      <w:r w:rsidRPr="00124C70">
        <w:rPr>
          <w:rFonts w:ascii="Times New Roman" w:hAnsi="Times New Roman"/>
          <w:kern w:val="2"/>
          <w:sz w:val="24"/>
          <w:szCs w:val="24"/>
        </w:rPr>
        <w:t xml:space="preserve"> </w:t>
      </w:r>
    </w:p>
    <w:p w:rsidR="007E1415" w:rsidRDefault="007E1415" w:rsidP="007E1415">
      <w:pPr>
        <w:spacing w:line="245" w:lineRule="auto"/>
        <w:ind w:left="10632"/>
        <w:jc w:val="both"/>
        <w:outlineLvl w:val="0"/>
        <w:rPr>
          <w:rFonts w:ascii="Times New Roman" w:hAnsi="Times New Roman"/>
          <w:kern w:val="2"/>
          <w:sz w:val="24"/>
          <w:szCs w:val="24"/>
        </w:rPr>
      </w:pPr>
      <w:r w:rsidRPr="00124C70">
        <w:rPr>
          <w:rFonts w:ascii="Times New Roman" w:hAnsi="Times New Roman"/>
          <w:kern w:val="2"/>
          <w:sz w:val="24"/>
          <w:szCs w:val="24"/>
        </w:rPr>
        <w:t>к постановлению</w:t>
      </w:r>
      <w:r>
        <w:rPr>
          <w:rFonts w:ascii="Times New Roman" w:hAnsi="Times New Roman"/>
          <w:kern w:val="2"/>
          <w:sz w:val="24"/>
          <w:szCs w:val="24"/>
        </w:rPr>
        <w:t xml:space="preserve"> </w:t>
      </w:r>
      <w:r w:rsidRPr="00124C70">
        <w:rPr>
          <w:rFonts w:ascii="Times New Roman" w:hAnsi="Times New Roman"/>
          <w:kern w:val="2"/>
          <w:sz w:val="24"/>
          <w:szCs w:val="24"/>
        </w:rPr>
        <w:t xml:space="preserve">администрации </w:t>
      </w:r>
    </w:p>
    <w:p w:rsidR="007E1415" w:rsidRPr="00124C70" w:rsidRDefault="007E1415" w:rsidP="007E1415">
      <w:pPr>
        <w:spacing w:line="245" w:lineRule="auto"/>
        <w:ind w:left="10632"/>
        <w:jc w:val="both"/>
        <w:outlineLvl w:val="0"/>
        <w:rPr>
          <w:rFonts w:ascii="Times New Roman" w:hAnsi="Times New Roman"/>
          <w:kern w:val="2"/>
          <w:sz w:val="24"/>
          <w:szCs w:val="24"/>
        </w:rPr>
      </w:pPr>
      <w:r w:rsidRPr="00124C70">
        <w:rPr>
          <w:rFonts w:ascii="Times New Roman" w:hAnsi="Times New Roman"/>
          <w:kern w:val="2"/>
          <w:sz w:val="24"/>
          <w:szCs w:val="24"/>
        </w:rPr>
        <w:t>города Чебоксары</w:t>
      </w:r>
    </w:p>
    <w:p w:rsidR="0075286F" w:rsidRPr="0075286F" w:rsidRDefault="0075286F" w:rsidP="0075286F">
      <w:pPr>
        <w:spacing w:line="245" w:lineRule="auto"/>
        <w:ind w:left="10632"/>
        <w:jc w:val="both"/>
        <w:outlineLvl w:val="0"/>
        <w:rPr>
          <w:rFonts w:ascii="Times New Roman" w:eastAsia="Times New Roman" w:hAnsi="Times New Roman"/>
          <w:sz w:val="24"/>
          <w:szCs w:val="24"/>
        </w:rPr>
      </w:pPr>
      <w:r w:rsidRPr="0075286F">
        <w:rPr>
          <w:rFonts w:ascii="Times New Roman" w:hAnsi="Times New Roman"/>
          <w:kern w:val="2"/>
          <w:sz w:val="24"/>
          <w:szCs w:val="24"/>
        </w:rPr>
        <w:t xml:space="preserve">от </w:t>
      </w:r>
      <w:r w:rsidRPr="0075286F">
        <w:rPr>
          <w:rFonts w:ascii="Times New Roman" w:eastAsia="Times New Roman" w:hAnsi="Times New Roman"/>
          <w:sz w:val="24"/>
          <w:szCs w:val="24"/>
        </w:rPr>
        <w:t>18.07.2016 №1995</w:t>
      </w:r>
    </w:p>
    <w:p w:rsidR="007E1415" w:rsidRDefault="007E1415" w:rsidP="007E1415">
      <w:pPr>
        <w:pStyle w:val="ConsPlusNormal"/>
        <w:jc w:val="right"/>
        <w:outlineLvl w:val="0"/>
        <w:rPr>
          <w:sz w:val="24"/>
        </w:rPr>
      </w:pPr>
    </w:p>
    <w:p w:rsidR="007E1415" w:rsidRPr="009A49A6" w:rsidRDefault="007E1415" w:rsidP="007E1415">
      <w:pPr>
        <w:pStyle w:val="ConsPlusNormal"/>
        <w:ind w:left="10632"/>
        <w:outlineLvl w:val="0"/>
        <w:rPr>
          <w:sz w:val="24"/>
        </w:rPr>
      </w:pPr>
      <w:r w:rsidRPr="009A49A6">
        <w:rPr>
          <w:sz w:val="24"/>
        </w:rPr>
        <w:t xml:space="preserve">Приложение </w:t>
      </w:r>
      <w:r>
        <w:rPr>
          <w:sz w:val="24"/>
        </w:rPr>
        <w:t>№</w:t>
      </w:r>
      <w:r w:rsidRPr="009A49A6">
        <w:rPr>
          <w:sz w:val="24"/>
        </w:rPr>
        <w:t>2</w:t>
      </w:r>
    </w:p>
    <w:p w:rsidR="007E1415" w:rsidRPr="009A49A6" w:rsidRDefault="007E1415" w:rsidP="007E1415">
      <w:pPr>
        <w:pStyle w:val="ConsPlusNormal"/>
        <w:ind w:left="10632"/>
        <w:rPr>
          <w:sz w:val="24"/>
        </w:rPr>
      </w:pPr>
      <w:r>
        <w:rPr>
          <w:sz w:val="24"/>
        </w:rPr>
        <w:t>к П</w:t>
      </w:r>
      <w:r w:rsidRPr="009A49A6">
        <w:rPr>
          <w:sz w:val="24"/>
        </w:rPr>
        <w:t>одпрограмме города Чебоксары</w:t>
      </w:r>
    </w:p>
    <w:p w:rsidR="007E1415" w:rsidRPr="009A49A6" w:rsidRDefault="007E1415" w:rsidP="007E1415">
      <w:pPr>
        <w:pStyle w:val="ConsPlusNormal"/>
        <w:ind w:left="10632"/>
        <w:rPr>
          <w:sz w:val="24"/>
        </w:rPr>
      </w:pPr>
      <w:r w:rsidRPr="009A49A6">
        <w:rPr>
          <w:sz w:val="24"/>
        </w:rPr>
        <w:t>"Социальная защита населения города</w:t>
      </w:r>
      <w:r>
        <w:rPr>
          <w:sz w:val="24"/>
        </w:rPr>
        <w:t xml:space="preserve"> </w:t>
      </w:r>
      <w:r w:rsidRPr="009A49A6">
        <w:rPr>
          <w:sz w:val="24"/>
        </w:rPr>
        <w:t>Чебоксары" на 2014 - 2020 годы"</w:t>
      </w:r>
    </w:p>
    <w:p w:rsidR="007E1415" w:rsidRPr="009A49A6" w:rsidRDefault="007E1415" w:rsidP="007E1415">
      <w:pPr>
        <w:pStyle w:val="ConsPlusNormal"/>
        <w:ind w:firstLine="540"/>
        <w:jc w:val="both"/>
        <w:rPr>
          <w:sz w:val="24"/>
        </w:rPr>
      </w:pPr>
    </w:p>
    <w:p w:rsidR="007E1415" w:rsidRPr="009A49A6" w:rsidRDefault="007E1415" w:rsidP="007E1415">
      <w:pPr>
        <w:pStyle w:val="ConsPlusNormal"/>
        <w:jc w:val="center"/>
        <w:rPr>
          <w:sz w:val="24"/>
        </w:rPr>
      </w:pPr>
      <w:r w:rsidRPr="009A49A6">
        <w:rPr>
          <w:sz w:val="24"/>
        </w:rPr>
        <w:t>РЕСУРСНОЕ ОБЕСПЕЧЕНИЕ</w:t>
      </w:r>
    </w:p>
    <w:p w:rsidR="007E1415" w:rsidRPr="009A49A6" w:rsidRDefault="007E1415" w:rsidP="007E1415">
      <w:pPr>
        <w:pStyle w:val="ConsPlusNormal"/>
        <w:jc w:val="center"/>
        <w:rPr>
          <w:sz w:val="24"/>
        </w:rPr>
      </w:pPr>
      <w:r w:rsidRPr="009A49A6">
        <w:rPr>
          <w:sz w:val="24"/>
        </w:rPr>
        <w:t>РЕАЛИЗАЦИИ ПОДПРОГРАММЫ ЗА СЧЕТ ВСЕХ СРЕДСТВ</w:t>
      </w:r>
    </w:p>
    <w:p w:rsidR="007E1415" w:rsidRPr="009A49A6" w:rsidRDefault="007E1415" w:rsidP="007E1415">
      <w:pPr>
        <w:pStyle w:val="ConsPlusNormal"/>
        <w:jc w:val="center"/>
        <w:rPr>
          <w:sz w:val="24"/>
        </w:rPr>
      </w:pPr>
      <w:r w:rsidRPr="009A49A6">
        <w:rPr>
          <w:sz w:val="24"/>
        </w:rPr>
        <w:t>ИСТОЧНИКОВ ФИНАНСИРОВАНИЯ</w:t>
      </w:r>
    </w:p>
    <w:p w:rsidR="007E1415" w:rsidRDefault="007E1415" w:rsidP="007E1415">
      <w:pPr>
        <w:jc w:val="both"/>
        <w:rPr>
          <w:rFonts w:ascii="Times New Roman" w:hAnsi="Times New Roman"/>
          <w:sz w:val="24"/>
          <w:szCs w:val="24"/>
        </w:rPr>
      </w:pPr>
    </w:p>
    <w:tbl>
      <w:tblPr>
        <w:tblW w:w="15593" w:type="dxa"/>
        <w:tblCellSpacing w:w="5" w:type="nil"/>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418"/>
        <w:gridCol w:w="1701"/>
        <w:gridCol w:w="1564"/>
        <w:gridCol w:w="1980"/>
        <w:gridCol w:w="425"/>
        <w:gridCol w:w="567"/>
        <w:gridCol w:w="1138"/>
        <w:gridCol w:w="426"/>
        <w:gridCol w:w="995"/>
        <w:gridCol w:w="853"/>
        <w:gridCol w:w="852"/>
        <w:gridCol w:w="853"/>
        <w:gridCol w:w="852"/>
        <w:gridCol w:w="977"/>
        <w:gridCol w:w="992"/>
      </w:tblGrid>
      <w:tr w:rsidR="007E1415" w:rsidRPr="00E564B9" w:rsidTr="004E271F">
        <w:trPr>
          <w:trHeight w:val="512"/>
          <w:tblCellSpacing w:w="5" w:type="nil"/>
        </w:trPr>
        <w:tc>
          <w:tcPr>
            <w:tcW w:w="1418" w:type="dxa"/>
            <w:vMerge w:val="restart"/>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Статус</w:t>
            </w:r>
          </w:p>
        </w:tc>
        <w:tc>
          <w:tcPr>
            <w:tcW w:w="1701" w:type="dxa"/>
            <w:vMerge w:val="restart"/>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Наименование Подпрограмм</w:t>
            </w:r>
            <w:r>
              <w:rPr>
                <w:rFonts w:ascii="Times New Roman" w:hAnsi="Times New Roman"/>
                <w:sz w:val="18"/>
                <w:szCs w:val="18"/>
              </w:rPr>
              <w:t>ы</w:t>
            </w:r>
            <w:r w:rsidRPr="00E564B9">
              <w:rPr>
                <w:rFonts w:ascii="Times New Roman" w:hAnsi="Times New Roman"/>
                <w:sz w:val="18"/>
                <w:szCs w:val="18"/>
              </w:rPr>
              <w:t xml:space="preserve"> муниципальной программы города Чебоксары, основного мероприятия и мероприятия</w:t>
            </w:r>
          </w:p>
        </w:tc>
        <w:tc>
          <w:tcPr>
            <w:tcW w:w="1564" w:type="dxa"/>
            <w:vMerge w:val="restart"/>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Источники финансирования</w:t>
            </w:r>
          </w:p>
        </w:tc>
        <w:tc>
          <w:tcPr>
            <w:tcW w:w="1980" w:type="dxa"/>
            <w:vMerge w:val="restart"/>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Ответственный исполнитель, соисполнители, участники муниципальной программы, Подпрограмм муниципальной программы города Чебоксары</w:t>
            </w:r>
          </w:p>
        </w:tc>
        <w:tc>
          <w:tcPr>
            <w:tcW w:w="2556" w:type="dxa"/>
            <w:gridSpan w:val="4"/>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Код бюджетной классификации</w:t>
            </w:r>
          </w:p>
          <w:p w:rsidR="007E1415" w:rsidRPr="00E564B9" w:rsidRDefault="007E1415" w:rsidP="00285698">
            <w:pPr>
              <w:jc w:val="center"/>
              <w:rPr>
                <w:rFonts w:ascii="Times New Roman" w:hAnsi="Times New Roman"/>
                <w:sz w:val="18"/>
                <w:szCs w:val="18"/>
              </w:rPr>
            </w:pPr>
          </w:p>
        </w:tc>
        <w:tc>
          <w:tcPr>
            <w:tcW w:w="6374" w:type="dxa"/>
            <w:gridSpan w:val="7"/>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Оценка расходов по годам тыс. рублей</w:t>
            </w:r>
          </w:p>
        </w:tc>
      </w:tr>
      <w:tr w:rsidR="007E1415" w:rsidRPr="00E564B9" w:rsidTr="004E271F">
        <w:trPr>
          <w:trHeight w:val="1280"/>
          <w:tblCellSpacing w:w="5" w:type="nil"/>
        </w:trPr>
        <w:tc>
          <w:tcPr>
            <w:tcW w:w="1418" w:type="dxa"/>
            <w:vMerge/>
            <w:vAlign w:val="center"/>
          </w:tcPr>
          <w:p w:rsidR="007E1415" w:rsidRPr="00E564B9" w:rsidRDefault="007E1415" w:rsidP="00285698">
            <w:pPr>
              <w:jc w:val="center"/>
              <w:rPr>
                <w:rFonts w:ascii="Times New Roman" w:hAnsi="Times New Roman"/>
                <w:sz w:val="18"/>
                <w:szCs w:val="18"/>
              </w:rPr>
            </w:pPr>
          </w:p>
        </w:tc>
        <w:tc>
          <w:tcPr>
            <w:tcW w:w="1701" w:type="dxa"/>
            <w:vMerge/>
            <w:vAlign w:val="center"/>
          </w:tcPr>
          <w:p w:rsidR="007E1415" w:rsidRPr="00E564B9" w:rsidRDefault="007E1415" w:rsidP="00285698">
            <w:pPr>
              <w:jc w:val="center"/>
              <w:rPr>
                <w:rFonts w:ascii="Times New Roman" w:hAnsi="Times New Roman"/>
                <w:sz w:val="18"/>
                <w:szCs w:val="18"/>
              </w:rPr>
            </w:pPr>
          </w:p>
        </w:tc>
        <w:tc>
          <w:tcPr>
            <w:tcW w:w="1564" w:type="dxa"/>
            <w:vMerge/>
          </w:tcPr>
          <w:p w:rsidR="007E1415" w:rsidRPr="00E564B9" w:rsidRDefault="007E1415" w:rsidP="00285698">
            <w:pPr>
              <w:jc w:val="center"/>
              <w:rPr>
                <w:rFonts w:ascii="Times New Roman" w:hAnsi="Times New Roman"/>
                <w:sz w:val="18"/>
                <w:szCs w:val="18"/>
              </w:rPr>
            </w:pPr>
          </w:p>
        </w:tc>
        <w:tc>
          <w:tcPr>
            <w:tcW w:w="1980" w:type="dxa"/>
            <w:vMerge/>
            <w:vAlign w:val="center"/>
          </w:tcPr>
          <w:p w:rsidR="007E1415" w:rsidRPr="00E564B9" w:rsidRDefault="007E1415" w:rsidP="00285698">
            <w:pPr>
              <w:jc w:val="center"/>
              <w:rPr>
                <w:rFonts w:ascii="Times New Roman" w:hAnsi="Times New Roman"/>
                <w:sz w:val="18"/>
                <w:szCs w:val="18"/>
              </w:rPr>
            </w:pPr>
          </w:p>
        </w:tc>
        <w:tc>
          <w:tcPr>
            <w:tcW w:w="425" w:type="dxa"/>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ГРБС</w:t>
            </w:r>
          </w:p>
        </w:tc>
        <w:tc>
          <w:tcPr>
            <w:tcW w:w="567" w:type="dxa"/>
            <w:vAlign w:val="center"/>
          </w:tcPr>
          <w:p w:rsidR="007E1415" w:rsidRPr="00E564B9" w:rsidRDefault="007E1415" w:rsidP="00285698">
            <w:pPr>
              <w:jc w:val="center"/>
              <w:rPr>
                <w:rFonts w:ascii="Times New Roman" w:hAnsi="Times New Roman"/>
                <w:sz w:val="18"/>
                <w:szCs w:val="18"/>
              </w:rPr>
            </w:pPr>
            <w:proofErr w:type="spellStart"/>
            <w:r w:rsidRPr="00E564B9">
              <w:rPr>
                <w:rFonts w:ascii="Times New Roman" w:hAnsi="Times New Roman"/>
                <w:sz w:val="18"/>
                <w:szCs w:val="18"/>
              </w:rPr>
              <w:t>Рз</w:t>
            </w:r>
            <w:proofErr w:type="spellEnd"/>
            <w:r w:rsidRPr="00E564B9">
              <w:rPr>
                <w:rFonts w:ascii="Times New Roman" w:hAnsi="Times New Roman"/>
                <w:sz w:val="18"/>
                <w:szCs w:val="18"/>
              </w:rPr>
              <w:t xml:space="preserve"> </w:t>
            </w:r>
            <w:proofErr w:type="spellStart"/>
            <w:proofErr w:type="gramStart"/>
            <w:r w:rsidRPr="00E564B9">
              <w:rPr>
                <w:rFonts w:ascii="Times New Roman" w:hAnsi="Times New Roman"/>
                <w:sz w:val="18"/>
                <w:szCs w:val="18"/>
              </w:rPr>
              <w:t>Пр</w:t>
            </w:r>
            <w:proofErr w:type="spellEnd"/>
            <w:proofErr w:type="gramEnd"/>
          </w:p>
        </w:tc>
        <w:tc>
          <w:tcPr>
            <w:tcW w:w="1138" w:type="dxa"/>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ЦСР</w:t>
            </w:r>
          </w:p>
        </w:tc>
        <w:tc>
          <w:tcPr>
            <w:tcW w:w="426" w:type="dxa"/>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ВР</w:t>
            </w:r>
          </w:p>
        </w:tc>
        <w:tc>
          <w:tcPr>
            <w:tcW w:w="995" w:type="dxa"/>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2014 год</w:t>
            </w:r>
          </w:p>
        </w:tc>
        <w:tc>
          <w:tcPr>
            <w:tcW w:w="853" w:type="dxa"/>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2015 год</w:t>
            </w:r>
          </w:p>
        </w:tc>
        <w:tc>
          <w:tcPr>
            <w:tcW w:w="852" w:type="dxa"/>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2016 год</w:t>
            </w:r>
          </w:p>
        </w:tc>
        <w:tc>
          <w:tcPr>
            <w:tcW w:w="853" w:type="dxa"/>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2017 год</w:t>
            </w:r>
          </w:p>
        </w:tc>
        <w:tc>
          <w:tcPr>
            <w:tcW w:w="852" w:type="dxa"/>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2018 год</w:t>
            </w:r>
          </w:p>
        </w:tc>
        <w:tc>
          <w:tcPr>
            <w:tcW w:w="977" w:type="dxa"/>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2019 год</w:t>
            </w:r>
          </w:p>
        </w:tc>
        <w:tc>
          <w:tcPr>
            <w:tcW w:w="992" w:type="dxa"/>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2020 год</w:t>
            </w:r>
          </w:p>
        </w:tc>
      </w:tr>
      <w:tr w:rsidR="007E1415" w:rsidRPr="00E564B9" w:rsidTr="004E271F">
        <w:trPr>
          <w:tblCellSpacing w:w="5" w:type="nil"/>
        </w:trPr>
        <w:tc>
          <w:tcPr>
            <w:tcW w:w="1418" w:type="dxa"/>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1</w:t>
            </w:r>
          </w:p>
        </w:tc>
        <w:tc>
          <w:tcPr>
            <w:tcW w:w="1701" w:type="dxa"/>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2</w:t>
            </w:r>
          </w:p>
        </w:tc>
        <w:tc>
          <w:tcPr>
            <w:tcW w:w="1564" w:type="dxa"/>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3</w:t>
            </w:r>
          </w:p>
        </w:tc>
        <w:tc>
          <w:tcPr>
            <w:tcW w:w="1980" w:type="dxa"/>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4</w:t>
            </w:r>
          </w:p>
        </w:tc>
        <w:tc>
          <w:tcPr>
            <w:tcW w:w="425" w:type="dxa"/>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5</w:t>
            </w:r>
          </w:p>
        </w:tc>
        <w:tc>
          <w:tcPr>
            <w:tcW w:w="567" w:type="dxa"/>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6</w:t>
            </w:r>
          </w:p>
        </w:tc>
        <w:tc>
          <w:tcPr>
            <w:tcW w:w="1138" w:type="dxa"/>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7</w:t>
            </w:r>
          </w:p>
        </w:tc>
        <w:tc>
          <w:tcPr>
            <w:tcW w:w="426" w:type="dxa"/>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8</w:t>
            </w:r>
          </w:p>
        </w:tc>
        <w:tc>
          <w:tcPr>
            <w:tcW w:w="995" w:type="dxa"/>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9</w:t>
            </w:r>
          </w:p>
        </w:tc>
        <w:tc>
          <w:tcPr>
            <w:tcW w:w="853" w:type="dxa"/>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10</w:t>
            </w:r>
          </w:p>
        </w:tc>
        <w:tc>
          <w:tcPr>
            <w:tcW w:w="852" w:type="dxa"/>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11</w:t>
            </w:r>
          </w:p>
        </w:tc>
        <w:tc>
          <w:tcPr>
            <w:tcW w:w="853" w:type="dxa"/>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12</w:t>
            </w:r>
          </w:p>
        </w:tc>
        <w:tc>
          <w:tcPr>
            <w:tcW w:w="852" w:type="dxa"/>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13</w:t>
            </w:r>
          </w:p>
        </w:tc>
        <w:tc>
          <w:tcPr>
            <w:tcW w:w="977" w:type="dxa"/>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14</w:t>
            </w:r>
          </w:p>
        </w:tc>
        <w:tc>
          <w:tcPr>
            <w:tcW w:w="992" w:type="dxa"/>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15</w:t>
            </w:r>
          </w:p>
        </w:tc>
      </w:tr>
      <w:tr w:rsidR="007E1415" w:rsidRPr="00E564B9" w:rsidTr="004E271F">
        <w:trPr>
          <w:trHeight w:val="405"/>
          <w:tblCellSpacing w:w="5" w:type="nil"/>
        </w:trPr>
        <w:tc>
          <w:tcPr>
            <w:tcW w:w="1418" w:type="dxa"/>
            <w:vMerge w:val="restart"/>
          </w:tcPr>
          <w:p w:rsidR="007E1415" w:rsidRPr="00E564B9" w:rsidRDefault="007E1415" w:rsidP="00285698">
            <w:pPr>
              <w:rPr>
                <w:rFonts w:ascii="Times New Roman" w:hAnsi="Times New Roman"/>
                <w:sz w:val="18"/>
                <w:szCs w:val="18"/>
              </w:rPr>
            </w:pPr>
            <w:r>
              <w:rPr>
                <w:rFonts w:ascii="Times New Roman" w:hAnsi="Times New Roman"/>
                <w:sz w:val="18"/>
                <w:szCs w:val="18"/>
              </w:rPr>
              <w:t>Подпро</w:t>
            </w:r>
            <w:r w:rsidRPr="00E564B9">
              <w:rPr>
                <w:rFonts w:ascii="Times New Roman" w:hAnsi="Times New Roman"/>
                <w:sz w:val="18"/>
                <w:szCs w:val="18"/>
              </w:rPr>
              <w:t>грамма 1</w:t>
            </w:r>
          </w:p>
        </w:tc>
        <w:tc>
          <w:tcPr>
            <w:tcW w:w="1701" w:type="dxa"/>
            <w:vMerge w:val="restart"/>
          </w:tcPr>
          <w:p w:rsidR="007E1415" w:rsidRPr="00E564B9" w:rsidRDefault="007E1415" w:rsidP="00285698">
            <w:pPr>
              <w:rPr>
                <w:rFonts w:ascii="Times New Roman" w:hAnsi="Times New Roman"/>
                <w:sz w:val="18"/>
                <w:szCs w:val="18"/>
              </w:rPr>
            </w:pPr>
            <w:r w:rsidRPr="00E564B9">
              <w:rPr>
                <w:rFonts w:ascii="Times New Roman" w:hAnsi="Times New Roman"/>
                <w:sz w:val="18"/>
                <w:szCs w:val="18"/>
              </w:rPr>
              <w:t xml:space="preserve">«Социальная защита населения города Чебоксары» на </w:t>
            </w:r>
            <w:r w:rsidRPr="00E564B9">
              <w:rPr>
                <w:rFonts w:ascii="Times New Roman" w:hAnsi="Times New Roman"/>
                <w:sz w:val="18"/>
                <w:szCs w:val="18"/>
                <w:shd w:val="clear" w:color="auto" w:fill="FFFFFF"/>
              </w:rPr>
              <w:t>2014-2020 годы»</w:t>
            </w:r>
          </w:p>
        </w:tc>
        <w:tc>
          <w:tcPr>
            <w:tcW w:w="1564" w:type="dxa"/>
          </w:tcPr>
          <w:p w:rsidR="007E1415" w:rsidRPr="00E564B9" w:rsidRDefault="007E1415" w:rsidP="00285698">
            <w:pPr>
              <w:rPr>
                <w:rFonts w:ascii="Times New Roman" w:hAnsi="Times New Roman"/>
                <w:sz w:val="18"/>
                <w:szCs w:val="18"/>
              </w:rPr>
            </w:pPr>
            <w:r w:rsidRPr="00E564B9">
              <w:rPr>
                <w:rFonts w:ascii="Times New Roman" w:hAnsi="Times New Roman"/>
                <w:sz w:val="18"/>
                <w:szCs w:val="18"/>
              </w:rPr>
              <w:t xml:space="preserve">Всего </w:t>
            </w:r>
          </w:p>
        </w:tc>
        <w:tc>
          <w:tcPr>
            <w:tcW w:w="1980" w:type="dxa"/>
            <w:vMerge w:val="restart"/>
          </w:tcPr>
          <w:p w:rsidR="007E1415" w:rsidRPr="00E564B9" w:rsidRDefault="007E1415" w:rsidP="00285698">
            <w:pPr>
              <w:pStyle w:val="a8"/>
              <w:rPr>
                <w:rFonts w:ascii="Times New Roman" w:hAnsi="Times New Roman"/>
                <w:sz w:val="18"/>
                <w:szCs w:val="18"/>
              </w:rPr>
            </w:pPr>
            <w:r w:rsidRPr="00E564B9">
              <w:rPr>
                <w:rFonts w:ascii="Times New Roman" w:hAnsi="Times New Roman"/>
                <w:sz w:val="18"/>
                <w:szCs w:val="18"/>
              </w:rPr>
              <w:t>Отдел по социальным вопросам администрации города Чебоксары,</w:t>
            </w:r>
          </w:p>
          <w:p w:rsidR="007E1415" w:rsidRPr="00E564B9" w:rsidRDefault="007E1415" w:rsidP="00285698">
            <w:pPr>
              <w:rPr>
                <w:rFonts w:ascii="Times New Roman" w:hAnsi="Times New Roman"/>
                <w:sz w:val="18"/>
                <w:szCs w:val="18"/>
              </w:rPr>
            </w:pPr>
            <w:r w:rsidRPr="00E564B9">
              <w:rPr>
                <w:rFonts w:ascii="Times New Roman" w:hAnsi="Times New Roman"/>
                <w:sz w:val="18"/>
                <w:szCs w:val="18"/>
              </w:rPr>
              <w:t xml:space="preserve">сектор бытовых услуг управления по развитию потребительского рынка и предпринимательства </w:t>
            </w:r>
            <w:r w:rsidRPr="00E564B9">
              <w:rPr>
                <w:rFonts w:ascii="Times New Roman" w:hAnsi="Times New Roman"/>
                <w:sz w:val="18"/>
                <w:szCs w:val="18"/>
              </w:rPr>
              <w:lastRenderedPageBreak/>
              <w:t>администрации города Чебоксары,</w:t>
            </w:r>
          </w:p>
          <w:p w:rsidR="007E1415" w:rsidRPr="00E564B9" w:rsidRDefault="007E1415" w:rsidP="00285698">
            <w:pPr>
              <w:spacing w:line="228" w:lineRule="auto"/>
              <w:jc w:val="both"/>
              <w:rPr>
                <w:rFonts w:ascii="Times New Roman" w:hAnsi="Times New Roman"/>
                <w:sz w:val="18"/>
                <w:szCs w:val="18"/>
              </w:rPr>
            </w:pPr>
            <w:r w:rsidRPr="00E564B9">
              <w:rPr>
                <w:rFonts w:ascii="Times New Roman" w:hAnsi="Times New Roman"/>
                <w:sz w:val="18"/>
                <w:szCs w:val="18"/>
              </w:rPr>
              <w:t>администрации районов города Чебоксары,</w:t>
            </w:r>
          </w:p>
          <w:p w:rsidR="007E1415" w:rsidRPr="00E564B9" w:rsidRDefault="007E1415" w:rsidP="00285698">
            <w:pPr>
              <w:spacing w:line="228" w:lineRule="auto"/>
              <w:jc w:val="both"/>
              <w:rPr>
                <w:rFonts w:ascii="Times New Roman" w:hAnsi="Times New Roman"/>
                <w:sz w:val="18"/>
                <w:szCs w:val="18"/>
              </w:rPr>
            </w:pPr>
            <w:r w:rsidRPr="00E564B9">
              <w:rPr>
                <w:rFonts w:ascii="Times New Roman" w:hAnsi="Times New Roman"/>
                <w:sz w:val="18"/>
                <w:szCs w:val="18"/>
              </w:rPr>
              <w:t xml:space="preserve">Министерство </w:t>
            </w:r>
            <w:r>
              <w:rPr>
                <w:rFonts w:ascii="Times New Roman" w:hAnsi="Times New Roman"/>
                <w:sz w:val="18"/>
                <w:szCs w:val="18"/>
              </w:rPr>
              <w:t>труда</w:t>
            </w:r>
            <w:r w:rsidRPr="00E564B9">
              <w:rPr>
                <w:rFonts w:ascii="Times New Roman" w:hAnsi="Times New Roman"/>
                <w:sz w:val="18"/>
                <w:szCs w:val="18"/>
              </w:rPr>
              <w:t xml:space="preserve"> и социально</w:t>
            </w:r>
            <w:r>
              <w:rPr>
                <w:rFonts w:ascii="Times New Roman" w:hAnsi="Times New Roman"/>
                <w:sz w:val="18"/>
                <w:szCs w:val="18"/>
              </w:rPr>
              <w:t>й</w:t>
            </w:r>
            <w:r w:rsidRPr="00E564B9">
              <w:rPr>
                <w:rFonts w:ascii="Times New Roman" w:hAnsi="Times New Roman"/>
                <w:sz w:val="18"/>
                <w:szCs w:val="18"/>
              </w:rPr>
              <w:t xml:space="preserve"> </w:t>
            </w:r>
            <w:r>
              <w:rPr>
                <w:rFonts w:ascii="Times New Roman" w:hAnsi="Times New Roman"/>
                <w:sz w:val="18"/>
                <w:szCs w:val="18"/>
              </w:rPr>
              <w:t>защиты</w:t>
            </w:r>
            <w:r w:rsidRPr="00E564B9">
              <w:rPr>
                <w:rFonts w:ascii="Times New Roman" w:hAnsi="Times New Roman"/>
                <w:sz w:val="18"/>
                <w:szCs w:val="18"/>
              </w:rPr>
              <w:t xml:space="preserve"> Чувашской Республики,</w:t>
            </w:r>
          </w:p>
          <w:p w:rsidR="007E1415" w:rsidRPr="00E564B9" w:rsidRDefault="007E1415" w:rsidP="00285698">
            <w:pPr>
              <w:rPr>
                <w:rFonts w:ascii="Times New Roman" w:hAnsi="Times New Roman"/>
                <w:sz w:val="18"/>
                <w:szCs w:val="18"/>
              </w:rPr>
            </w:pPr>
            <w:r w:rsidRPr="00E564B9">
              <w:rPr>
                <w:rFonts w:ascii="Times New Roman" w:hAnsi="Times New Roman"/>
                <w:sz w:val="18"/>
                <w:szCs w:val="18"/>
              </w:rPr>
              <w:t>Управление федеральной почтовой связи Чувашской Республики - филиал ФГУП «Почта России».</w:t>
            </w:r>
          </w:p>
        </w:tc>
        <w:tc>
          <w:tcPr>
            <w:tcW w:w="425"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lastRenderedPageBreak/>
              <w:t>903</w:t>
            </w:r>
          </w:p>
        </w:tc>
        <w:tc>
          <w:tcPr>
            <w:tcW w:w="567"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1000</w:t>
            </w:r>
          </w:p>
        </w:tc>
        <w:tc>
          <w:tcPr>
            <w:tcW w:w="1138" w:type="dxa"/>
            <w:tcBorders>
              <w:left w:val="single" w:sz="8" w:space="0" w:color="auto"/>
              <w:bottom w:val="single" w:sz="8" w:space="0" w:color="auto"/>
              <w:right w:val="single" w:sz="8" w:space="0" w:color="auto"/>
            </w:tcBorders>
            <w:vAlign w:val="center"/>
          </w:tcPr>
          <w:p w:rsidR="007E1415" w:rsidRDefault="007E1415" w:rsidP="00285698">
            <w:pPr>
              <w:jc w:val="center"/>
              <w:rPr>
                <w:rFonts w:ascii="Times New Roman" w:hAnsi="Times New Roman"/>
                <w:color w:val="000000"/>
                <w:sz w:val="18"/>
                <w:szCs w:val="18"/>
              </w:rPr>
            </w:pPr>
            <w:r w:rsidRPr="00E564B9">
              <w:rPr>
                <w:rFonts w:ascii="Times New Roman" w:hAnsi="Times New Roman"/>
                <w:color w:val="000000"/>
                <w:sz w:val="18"/>
                <w:szCs w:val="18"/>
              </w:rPr>
              <w:t>0000000</w:t>
            </w:r>
          </w:p>
          <w:p w:rsidR="009E0C91" w:rsidRPr="00E564B9" w:rsidRDefault="009E0C91" w:rsidP="00C70A22">
            <w:pPr>
              <w:jc w:val="center"/>
              <w:rPr>
                <w:rFonts w:ascii="Times New Roman" w:hAnsi="Times New Roman"/>
                <w:sz w:val="18"/>
                <w:szCs w:val="18"/>
                <w:lang w:val="en-US"/>
              </w:rPr>
            </w:pPr>
            <w:r>
              <w:rPr>
                <w:rFonts w:ascii="Times New Roman" w:hAnsi="Times New Roman"/>
                <w:color w:val="000000"/>
                <w:sz w:val="18"/>
                <w:szCs w:val="18"/>
              </w:rPr>
              <w:t>Ц3</w:t>
            </w:r>
            <w:r w:rsidR="00C70A22">
              <w:rPr>
                <w:rFonts w:ascii="Times New Roman" w:hAnsi="Times New Roman"/>
                <w:color w:val="000000"/>
                <w:sz w:val="18"/>
                <w:szCs w:val="18"/>
              </w:rPr>
              <w:t>1</w:t>
            </w:r>
            <w:r>
              <w:rPr>
                <w:rFonts w:ascii="Times New Roman" w:hAnsi="Times New Roman"/>
                <w:color w:val="000000"/>
                <w:sz w:val="18"/>
                <w:szCs w:val="18"/>
              </w:rPr>
              <w:t>0000000</w:t>
            </w:r>
          </w:p>
        </w:tc>
        <w:tc>
          <w:tcPr>
            <w:tcW w:w="426"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000</w:t>
            </w:r>
          </w:p>
        </w:tc>
        <w:tc>
          <w:tcPr>
            <w:tcW w:w="995"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4 057,20</w:t>
            </w:r>
          </w:p>
        </w:tc>
        <w:tc>
          <w:tcPr>
            <w:tcW w:w="853"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hAnsi="Times New Roman"/>
                <w:sz w:val="18"/>
                <w:szCs w:val="18"/>
              </w:rPr>
              <w:t>4638,9</w:t>
            </w:r>
          </w:p>
        </w:tc>
        <w:tc>
          <w:tcPr>
            <w:tcW w:w="852" w:type="dxa"/>
            <w:tcBorders>
              <w:left w:val="single" w:sz="8" w:space="0" w:color="auto"/>
              <w:bottom w:val="single" w:sz="8" w:space="0" w:color="auto"/>
              <w:right w:val="single" w:sz="8" w:space="0" w:color="auto"/>
            </w:tcBorders>
            <w:vAlign w:val="center"/>
          </w:tcPr>
          <w:p w:rsidR="007E1415" w:rsidRPr="00E564B9" w:rsidRDefault="00BF40DA" w:rsidP="00285698">
            <w:pPr>
              <w:jc w:val="center"/>
              <w:rPr>
                <w:rFonts w:ascii="Times New Roman" w:hAnsi="Times New Roman"/>
                <w:sz w:val="18"/>
                <w:szCs w:val="18"/>
              </w:rPr>
            </w:pPr>
            <w:r>
              <w:rPr>
                <w:rFonts w:ascii="Times New Roman" w:eastAsia="Times New Roman" w:hAnsi="Times New Roman"/>
                <w:sz w:val="18"/>
                <w:szCs w:val="18"/>
              </w:rPr>
              <w:t>5599,9</w:t>
            </w:r>
          </w:p>
        </w:tc>
        <w:tc>
          <w:tcPr>
            <w:tcW w:w="853"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eastAsia="Times New Roman" w:hAnsi="Times New Roman"/>
                <w:sz w:val="18"/>
                <w:szCs w:val="18"/>
              </w:rPr>
              <w:t>3919,0</w:t>
            </w:r>
          </w:p>
        </w:tc>
        <w:tc>
          <w:tcPr>
            <w:tcW w:w="852"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eastAsia="Times New Roman" w:hAnsi="Times New Roman"/>
                <w:sz w:val="18"/>
                <w:szCs w:val="18"/>
              </w:rPr>
              <w:t>3919,0</w:t>
            </w:r>
          </w:p>
        </w:tc>
        <w:tc>
          <w:tcPr>
            <w:tcW w:w="977"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eastAsia="Times New Roman" w:hAnsi="Times New Roman"/>
                <w:sz w:val="18"/>
                <w:szCs w:val="18"/>
              </w:rPr>
              <w:t>3919,0</w:t>
            </w:r>
          </w:p>
        </w:tc>
        <w:tc>
          <w:tcPr>
            <w:tcW w:w="992"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eastAsia="Times New Roman" w:hAnsi="Times New Roman"/>
                <w:sz w:val="18"/>
                <w:szCs w:val="18"/>
              </w:rPr>
              <w:t>3919,0</w:t>
            </w:r>
          </w:p>
        </w:tc>
      </w:tr>
      <w:tr w:rsidR="007E1415" w:rsidRPr="00E564B9" w:rsidTr="004E271F">
        <w:trPr>
          <w:trHeight w:val="386"/>
          <w:tblCellSpacing w:w="5" w:type="nil"/>
        </w:trPr>
        <w:tc>
          <w:tcPr>
            <w:tcW w:w="1418" w:type="dxa"/>
            <w:vMerge/>
          </w:tcPr>
          <w:p w:rsidR="007E1415" w:rsidRPr="00E564B9" w:rsidRDefault="007E1415" w:rsidP="00285698">
            <w:pPr>
              <w:rPr>
                <w:rFonts w:ascii="Times New Roman" w:hAnsi="Times New Roman"/>
                <w:sz w:val="18"/>
                <w:szCs w:val="18"/>
              </w:rPr>
            </w:pPr>
          </w:p>
        </w:tc>
        <w:tc>
          <w:tcPr>
            <w:tcW w:w="1701" w:type="dxa"/>
            <w:vMerge/>
          </w:tcPr>
          <w:p w:rsidR="007E1415" w:rsidRPr="00E564B9" w:rsidRDefault="007E1415" w:rsidP="00285698">
            <w:pPr>
              <w:rPr>
                <w:rFonts w:ascii="Times New Roman" w:hAnsi="Times New Roman"/>
                <w:sz w:val="18"/>
                <w:szCs w:val="18"/>
              </w:rPr>
            </w:pPr>
          </w:p>
        </w:tc>
        <w:tc>
          <w:tcPr>
            <w:tcW w:w="1564" w:type="dxa"/>
          </w:tcPr>
          <w:p w:rsidR="007E1415" w:rsidRPr="00E564B9" w:rsidRDefault="007E1415" w:rsidP="00285698">
            <w:pPr>
              <w:rPr>
                <w:rFonts w:ascii="Times New Roman" w:hAnsi="Times New Roman"/>
                <w:sz w:val="18"/>
                <w:szCs w:val="18"/>
              </w:rPr>
            </w:pPr>
            <w:r w:rsidRPr="00E564B9">
              <w:rPr>
                <w:rFonts w:ascii="Times New Roman" w:hAnsi="Times New Roman"/>
                <w:sz w:val="18"/>
                <w:szCs w:val="18"/>
              </w:rPr>
              <w:t>Федеральный бюджет</w:t>
            </w:r>
          </w:p>
        </w:tc>
        <w:tc>
          <w:tcPr>
            <w:tcW w:w="1980" w:type="dxa"/>
            <w:vMerge/>
          </w:tcPr>
          <w:p w:rsidR="007E1415" w:rsidRPr="00E564B9" w:rsidRDefault="007E1415" w:rsidP="00285698">
            <w:pPr>
              <w:rPr>
                <w:rFonts w:ascii="Times New Roman" w:hAnsi="Times New Roman"/>
                <w:sz w:val="18"/>
                <w:szCs w:val="18"/>
              </w:rPr>
            </w:pPr>
          </w:p>
        </w:tc>
        <w:tc>
          <w:tcPr>
            <w:tcW w:w="425" w:type="dxa"/>
            <w:tcBorders>
              <w:left w:val="single" w:sz="8" w:space="0" w:color="auto"/>
              <w:bottom w:val="single" w:sz="4"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567" w:type="dxa"/>
            <w:tcBorders>
              <w:left w:val="single" w:sz="8" w:space="0" w:color="auto"/>
              <w:bottom w:val="single" w:sz="4"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1138" w:type="dxa"/>
            <w:tcBorders>
              <w:left w:val="single" w:sz="8" w:space="0" w:color="auto"/>
              <w:bottom w:val="single" w:sz="4"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426" w:type="dxa"/>
            <w:tcBorders>
              <w:left w:val="single" w:sz="8" w:space="0" w:color="auto"/>
              <w:bottom w:val="single" w:sz="4"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995" w:type="dxa"/>
            <w:tcBorders>
              <w:left w:val="single" w:sz="8" w:space="0" w:color="auto"/>
              <w:bottom w:val="single" w:sz="4"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853" w:type="dxa"/>
            <w:tcBorders>
              <w:left w:val="single" w:sz="8" w:space="0" w:color="auto"/>
              <w:bottom w:val="single" w:sz="4"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852" w:type="dxa"/>
            <w:tcBorders>
              <w:left w:val="single" w:sz="8" w:space="0" w:color="auto"/>
              <w:bottom w:val="single" w:sz="4"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853" w:type="dxa"/>
            <w:tcBorders>
              <w:left w:val="single" w:sz="8" w:space="0" w:color="auto"/>
              <w:bottom w:val="single" w:sz="4"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852" w:type="dxa"/>
            <w:tcBorders>
              <w:left w:val="single" w:sz="8" w:space="0" w:color="auto"/>
              <w:bottom w:val="single" w:sz="4"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977" w:type="dxa"/>
            <w:tcBorders>
              <w:left w:val="single" w:sz="8" w:space="0" w:color="auto"/>
              <w:bottom w:val="single" w:sz="4"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992" w:type="dxa"/>
            <w:tcBorders>
              <w:left w:val="single" w:sz="8" w:space="0" w:color="auto"/>
              <w:bottom w:val="single" w:sz="4"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r>
      <w:tr w:rsidR="007E1415" w:rsidRPr="00E564B9" w:rsidTr="004E271F">
        <w:trPr>
          <w:tblCellSpacing w:w="5" w:type="nil"/>
        </w:trPr>
        <w:tc>
          <w:tcPr>
            <w:tcW w:w="1418" w:type="dxa"/>
            <w:vMerge/>
          </w:tcPr>
          <w:p w:rsidR="007E1415" w:rsidRPr="00E564B9" w:rsidRDefault="007E1415" w:rsidP="00285698">
            <w:pPr>
              <w:rPr>
                <w:rFonts w:ascii="Times New Roman" w:hAnsi="Times New Roman"/>
                <w:sz w:val="18"/>
                <w:szCs w:val="18"/>
              </w:rPr>
            </w:pPr>
          </w:p>
        </w:tc>
        <w:tc>
          <w:tcPr>
            <w:tcW w:w="1701" w:type="dxa"/>
            <w:vMerge/>
          </w:tcPr>
          <w:p w:rsidR="007E1415" w:rsidRPr="00E564B9" w:rsidRDefault="007E1415" w:rsidP="00285698">
            <w:pPr>
              <w:rPr>
                <w:rFonts w:ascii="Times New Roman" w:hAnsi="Times New Roman"/>
                <w:sz w:val="18"/>
                <w:szCs w:val="18"/>
              </w:rPr>
            </w:pPr>
          </w:p>
        </w:tc>
        <w:tc>
          <w:tcPr>
            <w:tcW w:w="1564" w:type="dxa"/>
          </w:tcPr>
          <w:p w:rsidR="007E1415" w:rsidRPr="00E564B9" w:rsidRDefault="007E1415" w:rsidP="00285698">
            <w:pPr>
              <w:rPr>
                <w:rFonts w:ascii="Times New Roman" w:hAnsi="Times New Roman"/>
                <w:sz w:val="18"/>
                <w:szCs w:val="18"/>
              </w:rPr>
            </w:pPr>
            <w:r w:rsidRPr="00E564B9">
              <w:rPr>
                <w:rFonts w:ascii="Times New Roman" w:hAnsi="Times New Roman"/>
                <w:sz w:val="18"/>
                <w:szCs w:val="18"/>
              </w:rPr>
              <w:t>Республиканский бюджет Чувашской Республики</w:t>
            </w:r>
          </w:p>
        </w:tc>
        <w:tc>
          <w:tcPr>
            <w:tcW w:w="1980" w:type="dxa"/>
            <w:vMerge/>
          </w:tcPr>
          <w:p w:rsidR="007E1415" w:rsidRPr="00E564B9" w:rsidRDefault="007E1415" w:rsidP="00285698">
            <w:pPr>
              <w:rPr>
                <w:rFonts w:ascii="Times New Roman" w:hAnsi="Times New Roman"/>
                <w:sz w:val="18"/>
                <w:szCs w:val="18"/>
              </w:rPr>
            </w:pPr>
          </w:p>
        </w:tc>
        <w:tc>
          <w:tcPr>
            <w:tcW w:w="425" w:type="dxa"/>
            <w:tcBorders>
              <w:top w:val="single" w:sz="4" w:space="0" w:color="auto"/>
              <w:left w:val="single" w:sz="8" w:space="0" w:color="auto"/>
              <w:bottom w:val="single" w:sz="4"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567" w:type="dxa"/>
            <w:tcBorders>
              <w:top w:val="single" w:sz="4" w:space="0" w:color="auto"/>
              <w:left w:val="single" w:sz="8" w:space="0" w:color="auto"/>
              <w:bottom w:val="single" w:sz="4"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1138" w:type="dxa"/>
            <w:tcBorders>
              <w:top w:val="single" w:sz="4" w:space="0" w:color="auto"/>
              <w:left w:val="single" w:sz="8" w:space="0" w:color="auto"/>
              <w:bottom w:val="single" w:sz="4"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426" w:type="dxa"/>
            <w:tcBorders>
              <w:top w:val="single" w:sz="4" w:space="0" w:color="auto"/>
              <w:left w:val="single" w:sz="8" w:space="0" w:color="auto"/>
              <w:bottom w:val="single" w:sz="4"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995" w:type="dxa"/>
            <w:tcBorders>
              <w:top w:val="single" w:sz="4" w:space="0" w:color="auto"/>
              <w:left w:val="single" w:sz="8" w:space="0" w:color="auto"/>
              <w:bottom w:val="single" w:sz="4"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853" w:type="dxa"/>
            <w:tcBorders>
              <w:top w:val="single" w:sz="4" w:space="0" w:color="auto"/>
              <w:left w:val="single" w:sz="8" w:space="0" w:color="auto"/>
              <w:bottom w:val="single" w:sz="4"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852" w:type="dxa"/>
            <w:tcBorders>
              <w:top w:val="single" w:sz="4" w:space="0" w:color="auto"/>
              <w:left w:val="single" w:sz="8" w:space="0" w:color="auto"/>
              <w:bottom w:val="single" w:sz="4" w:space="0" w:color="auto"/>
              <w:right w:val="single" w:sz="4" w:space="0" w:color="auto"/>
            </w:tcBorders>
            <w:vAlign w:val="center"/>
          </w:tcPr>
          <w:p w:rsidR="007E1415" w:rsidRPr="00BF40DA" w:rsidRDefault="00BF40DA" w:rsidP="00285698">
            <w:pPr>
              <w:jc w:val="center"/>
              <w:rPr>
                <w:rFonts w:ascii="Times New Roman" w:hAnsi="Times New Roman"/>
                <w:sz w:val="18"/>
                <w:szCs w:val="18"/>
              </w:rPr>
            </w:pPr>
            <w:r>
              <w:rPr>
                <w:rFonts w:ascii="Times New Roman" w:hAnsi="Times New Roman"/>
                <w:sz w:val="18"/>
                <w:szCs w:val="18"/>
              </w:rPr>
              <w:t>602,1</w:t>
            </w:r>
          </w:p>
        </w:tc>
        <w:tc>
          <w:tcPr>
            <w:tcW w:w="853" w:type="dxa"/>
            <w:tcBorders>
              <w:top w:val="single" w:sz="4" w:space="0" w:color="auto"/>
              <w:left w:val="single" w:sz="8" w:space="0" w:color="auto"/>
              <w:bottom w:val="single" w:sz="4" w:space="0" w:color="auto"/>
              <w:right w:val="single" w:sz="4" w:space="0" w:color="auto"/>
            </w:tcBorders>
            <w:vAlign w:val="center"/>
          </w:tcPr>
          <w:p w:rsidR="007E1415" w:rsidRPr="00E564B9" w:rsidRDefault="007E1415" w:rsidP="00285698">
            <w:pPr>
              <w:jc w:val="center"/>
              <w:rPr>
                <w:rFonts w:ascii="Times New Roman" w:hAnsi="Times New Roman"/>
                <w:sz w:val="18"/>
                <w:szCs w:val="18"/>
                <w:lang w:val="en-US"/>
              </w:rPr>
            </w:pPr>
          </w:p>
        </w:tc>
        <w:tc>
          <w:tcPr>
            <w:tcW w:w="852" w:type="dxa"/>
            <w:tcBorders>
              <w:top w:val="single" w:sz="4" w:space="0" w:color="auto"/>
              <w:left w:val="single" w:sz="8" w:space="0" w:color="auto"/>
              <w:bottom w:val="single" w:sz="4" w:space="0" w:color="auto"/>
              <w:right w:val="single" w:sz="4" w:space="0" w:color="auto"/>
            </w:tcBorders>
            <w:vAlign w:val="center"/>
          </w:tcPr>
          <w:p w:rsidR="007E1415" w:rsidRPr="00E564B9" w:rsidRDefault="007E1415" w:rsidP="00285698">
            <w:pPr>
              <w:jc w:val="center"/>
              <w:rPr>
                <w:rFonts w:ascii="Times New Roman" w:hAnsi="Times New Roman"/>
                <w:sz w:val="18"/>
                <w:szCs w:val="18"/>
                <w:lang w:val="en-US"/>
              </w:rPr>
            </w:pPr>
          </w:p>
        </w:tc>
        <w:tc>
          <w:tcPr>
            <w:tcW w:w="977" w:type="dxa"/>
            <w:tcBorders>
              <w:top w:val="single" w:sz="4" w:space="0" w:color="auto"/>
              <w:left w:val="single" w:sz="8" w:space="0" w:color="auto"/>
              <w:bottom w:val="single" w:sz="4" w:space="0" w:color="auto"/>
              <w:right w:val="single" w:sz="4" w:space="0" w:color="auto"/>
            </w:tcBorders>
            <w:vAlign w:val="center"/>
          </w:tcPr>
          <w:p w:rsidR="007E1415" w:rsidRPr="00E564B9" w:rsidRDefault="007E1415" w:rsidP="00285698">
            <w:pPr>
              <w:jc w:val="center"/>
              <w:rPr>
                <w:rFonts w:ascii="Times New Roman" w:hAnsi="Times New Roman"/>
                <w:sz w:val="18"/>
                <w:szCs w:val="18"/>
                <w:lang w:val="en-US"/>
              </w:rPr>
            </w:pPr>
          </w:p>
        </w:tc>
        <w:tc>
          <w:tcPr>
            <w:tcW w:w="992" w:type="dxa"/>
            <w:tcBorders>
              <w:top w:val="single" w:sz="4" w:space="0" w:color="auto"/>
              <w:left w:val="single" w:sz="8" w:space="0" w:color="auto"/>
              <w:bottom w:val="single" w:sz="4" w:space="0" w:color="auto"/>
              <w:right w:val="single" w:sz="4" w:space="0" w:color="auto"/>
            </w:tcBorders>
            <w:vAlign w:val="center"/>
          </w:tcPr>
          <w:p w:rsidR="007E1415" w:rsidRPr="00E564B9" w:rsidRDefault="007E1415" w:rsidP="00285698">
            <w:pPr>
              <w:jc w:val="center"/>
              <w:rPr>
                <w:rFonts w:ascii="Times New Roman" w:hAnsi="Times New Roman"/>
                <w:sz w:val="18"/>
                <w:szCs w:val="18"/>
                <w:lang w:val="en-US"/>
              </w:rPr>
            </w:pPr>
          </w:p>
        </w:tc>
      </w:tr>
      <w:tr w:rsidR="007E1415" w:rsidRPr="00E564B9" w:rsidTr="004E271F">
        <w:trPr>
          <w:tblCellSpacing w:w="5" w:type="nil"/>
        </w:trPr>
        <w:tc>
          <w:tcPr>
            <w:tcW w:w="1418" w:type="dxa"/>
            <w:vMerge/>
          </w:tcPr>
          <w:p w:rsidR="007E1415" w:rsidRPr="00E564B9" w:rsidRDefault="007E1415" w:rsidP="00285698">
            <w:pPr>
              <w:rPr>
                <w:rFonts w:ascii="Times New Roman" w:hAnsi="Times New Roman"/>
                <w:sz w:val="18"/>
                <w:szCs w:val="18"/>
              </w:rPr>
            </w:pPr>
          </w:p>
        </w:tc>
        <w:tc>
          <w:tcPr>
            <w:tcW w:w="1701" w:type="dxa"/>
            <w:vMerge/>
          </w:tcPr>
          <w:p w:rsidR="007E1415" w:rsidRPr="00E564B9" w:rsidRDefault="007E1415" w:rsidP="00285698">
            <w:pPr>
              <w:rPr>
                <w:rFonts w:ascii="Times New Roman" w:hAnsi="Times New Roman"/>
                <w:sz w:val="18"/>
                <w:szCs w:val="18"/>
              </w:rPr>
            </w:pPr>
          </w:p>
        </w:tc>
        <w:tc>
          <w:tcPr>
            <w:tcW w:w="1564" w:type="dxa"/>
          </w:tcPr>
          <w:p w:rsidR="007E1415" w:rsidRPr="00E564B9" w:rsidRDefault="007E1415" w:rsidP="00285698">
            <w:pPr>
              <w:rPr>
                <w:rFonts w:ascii="Times New Roman" w:hAnsi="Times New Roman"/>
                <w:sz w:val="18"/>
                <w:szCs w:val="18"/>
              </w:rPr>
            </w:pPr>
            <w:r w:rsidRPr="00E564B9">
              <w:rPr>
                <w:rFonts w:ascii="Times New Roman" w:hAnsi="Times New Roman"/>
                <w:sz w:val="18"/>
                <w:szCs w:val="18"/>
              </w:rPr>
              <w:t>Бюджет города Чебоксары</w:t>
            </w:r>
          </w:p>
        </w:tc>
        <w:tc>
          <w:tcPr>
            <w:tcW w:w="1980" w:type="dxa"/>
            <w:vMerge/>
          </w:tcPr>
          <w:p w:rsidR="007E1415" w:rsidRPr="00E564B9" w:rsidRDefault="007E1415" w:rsidP="00285698">
            <w:pPr>
              <w:rPr>
                <w:rFonts w:ascii="Times New Roman" w:hAnsi="Times New Roman"/>
                <w:sz w:val="18"/>
                <w:szCs w:val="18"/>
              </w:rPr>
            </w:pPr>
          </w:p>
        </w:tc>
        <w:tc>
          <w:tcPr>
            <w:tcW w:w="425" w:type="dxa"/>
            <w:tcBorders>
              <w:top w:val="single" w:sz="4" w:space="0" w:color="auto"/>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903</w:t>
            </w:r>
          </w:p>
        </w:tc>
        <w:tc>
          <w:tcPr>
            <w:tcW w:w="567" w:type="dxa"/>
            <w:tcBorders>
              <w:top w:val="single" w:sz="4" w:space="0" w:color="auto"/>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1000</w:t>
            </w:r>
          </w:p>
        </w:tc>
        <w:tc>
          <w:tcPr>
            <w:tcW w:w="1138" w:type="dxa"/>
            <w:tcBorders>
              <w:top w:val="single" w:sz="4" w:space="0" w:color="auto"/>
              <w:left w:val="single" w:sz="8" w:space="0" w:color="auto"/>
              <w:bottom w:val="single" w:sz="8" w:space="0" w:color="auto"/>
              <w:right w:val="single" w:sz="8" w:space="0" w:color="auto"/>
            </w:tcBorders>
            <w:vAlign w:val="center"/>
          </w:tcPr>
          <w:p w:rsidR="007E1415" w:rsidRDefault="007E1415" w:rsidP="00285698">
            <w:pPr>
              <w:jc w:val="center"/>
              <w:rPr>
                <w:rFonts w:ascii="Times New Roman" w:hAnsi="Times New Roman"/>
                <w:sz w:val="18"/>
                <w:szCs w:val="18"/>
              </w:rPr>
            </w:pPr>
            <w:r w:rsidRPr="00E564B9">
              <w:rPr>
                <w:rFonts w:ascii="Times New Roman" w:hAnsi="Times New Roman"/>
                <w:sz w:val="18"/>
                <w:szCs w:val="18"/>
              </w:rPr>
              <w:t>0000000</w:t>
            </w:r>
          </w:p>
          <w:p w:rsidR="009E0C91" w:rsidRPr="00E564B9" w:rsidRDefault="00C70A22" w:rsidP="00285698">
            <w:pPr>
              <w:jc w:val="center"/>
              <w:rPr>
                <w:rFonts w:ascii="Times New Roman" w:hAnsi="Times New Roman"/>
                <w:sz w:val="18"/>
                <w:szCs w:val="18"/>
              </w:rPr>
            </w:pPr>
            <w:r>
              <w:rPr>
                <w:rFonts w:ascii="Times New Roman" w:hAnsi="Times New Roman"/>
                <w:color w:val="000000"/>
                <w:sz w:val="18"/>
                <w:szCs w:val="18"/>
              </w:rPr>
              <w:t>Ц31</w:t>
            </w:r>
            <w:r w:rsidR="009E0C91">
              <w:rPr>
                <w:rFonts w:ascii="Times New Roman" w:hAnsi="Times New Roman"/>
                <w:color w:val="000000"/>
                <w:sz w:val="18"/>
                <w:szCs w:val="18"/>
              </w:rPr>
              <w:t>0000000</w:t>
            </w:r>
          </w:p>
        </w:tc>
        <w:tc>
          <w:tcPr>
            <w:tcW w:w="426" w:type="dxa"/>
            <w:tcBorders>
              <w:top w:val="single" w:sz="4" w:space="0" w:color="auto"/>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000</w:t>
            </w:r>
          </w:p>
        </w:tc>
        <w:tc>
          <w:tcPr>
            <w:tcW w:w="995" w:type="dxa"/>
            <w:tcBorders>
              <w:top w:val="single" w:sz="4" w:space="0" w:color="auto"/>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4 057,20</w:t>
            </w:r>
          </w:p>
        </w:tc>
        <w:tc>
          <w:tcPr>
            <w:tcW w:w="853" w:type="dxa"/>
            <w:tcBorders>
              <w:top w:val="single" w:sz="4" w:space="0" w:color="auto"/>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hAnsi="Times New Roman"/>
                <w:sz w:val="18"/>
                <w:szCs w:val="18"/>
              </w:rPr>
              <w:t>4638,9</w:t>
            </w:r>
          </w:p>
        </w:tc>
        <w:tc>
          <w:tcPr>
            <w:tcW w:w="852" w:type="dxa"/>
            <w:tcBorders>
              <w:top w:val="single" w:sz="4" w:space="0" w:color="auto"/>
              <w:left w:val="single" w:sz="8" w:space="0" w:color="auto"/>
              <w:bottom w:val="single" w:sz="8" w:space="0" w:color="auto"/>
              <w:right w:val="single" w:sz="8" w:space="0" w:color="auto"/>
            </w:tcBorders>
            <w:vAlign w:val="center"/>
          </w:tcPr>
          <w:p w:rsidR="007E1415" w:rsidRPr="00E564B9" w:rsidRDefault="00BF40DA" w:rsidP="00285698">
            <w:pPr>
              <w:jc w:val="center"/>
              <w:rPr>
                <w:rFonts w:ascii="Times New Roman" w:hAnsi="Times New Roman"/>
                <w:sz w:val="18"/>
                <w:szCs w:val="18"/>
              </w:rPr>
            </w:pPr>
            <w:r>
              <w:rPr>
                <w:rFonts w:ascii="Times New Roman" w:eastAsia="Times New Roman" w:hAnsi="Times New Roman"/>
                <w:sz w:val="18"/>
                <w:szCs w:val="18"/>
              </w:rPr>
              <w:t>4997,8</w:t>
            </w:r>
          </w:p>
        </w:tc>
        <w:tc>
          <w:tcPr>
            <w:tcW w:w="853" w:type="dxa"/>
            <w:tcBorders>
              <w:top w:val="single" w:sz="4" w:space="0" w:color="auto"/>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eastAsia="Times New Roman" w:hAnsi="Times New Roman"/>
                <w:sz w:val="18"/>
                <w:szCs w:val="18"/>
              </w:rPr>
              <w:t>3919,0</w:t>
            </w:r>
          </w:p>
        </w:tc>
        <w:tc>
          <w:tcPr>
            <w:tcW w:w="852" w:type="dxa"/>
            <w:tcBorders>
              <w:top w:val="single" w:sz="4" w:space="0" w:color="auto"/>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eastAsia="Times New Roman" w:hAnsi="Times New Roman"/>
                <w:sz w:val="18"/>
                <w:szCs w:val="18"/>
              </w:rPr>
              <w:t>3919,0</w:t>
            </w:r>
          </w:p>
        </w:tc>
        <w:tc>
          <w:tcPr>
            <w:tcW w:w="977" w:type="dxa"/>
            <w:tcBorders>
              <w:top w:val="single" w:sz="4" w:space="0" w:color="auto"/>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eastAsia="Times New Roman" w:hAnsi="Times New Roman"/>
                <w:sz w:val="18"/>
                <w:szCs w:val="18"/>
              </w:rPr>
              <w:t>3919,0</w:t>
            </w:r>
          </w:p>
        </w:tc>
        <w:tc>
          <w:tcPr>
            <w:tcW w:w="992" w:type="dxa"/>
            <w:tcBorders>
              <w:top w:val="single" w:sz="4" w:space="0" w:color="auto"/>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eastAsia="Times New Roman" w:hAnsi="Times New Roman"/>
                <w:sz w:val="18"/>
                <w:szCs w:val="18"/>
              </w:rPr>
              <w:t>3919,0</w:t>
            </w:r>
          </w:p>
        </w:tc>
      </w:tr>
      <w:tr w:rsidR="007E1415" w:rsidRPr="00E564B9" w:rsidTr="004E271F">
        <w:trPr>
          <w:trHeight w:val="701"/>
          <w:tblCellSpacing w:w="5" w:type="nil"/>
        </w:trPr>
        <w:tc>
          <w:tcPr>
            <w:tcW w:w="1418" w:type="dxa"/>
            <w:vMerge/>
          </w:tcPr>
          <w:p w:rsidR="007E1415" w:rsidRPr="00E564B9" w:rsidRDefault="007E1415" w:rsidP="00285698">
            <w:pPr>
              <w:rPr>
                <w:rFonts w:ascii="Times New Roman" w:hAnsi="Times New Roman"/>
                <w:sz w:val="18"/>
                <w:szCs w:val="18"/>
              </w:rPr>
            </w:pPr>
          </w:p>
        </w:tc>
        <w:tc>
          <w:tcPr>
            <w:tcW w:w="1701" w:type="dxa"/>
            <w:vMerge/>
          </w:tcPr>
          <w:p w:rsidR="007E1415" w:rsidRPr="00E564B9" w:rsidRDefault="007E1415" w:rsidP="00285698">
            <w:pPr>
              <w:rPr>
                <w:rFonts w:ascii="Times New Roman" w:hAnsi="Times New Roman"/>
                <w:sz w:val="18"/>
                <w:szCs w:val="18"/>
              </w:rPr>
            </w:pPr>
          </w:p>
        </w:tc>
        <w:tc>
          <w:tcPr>
            <w:tcW w:w="1564" w:type="dxa"/>
          </w:tcPr>
          <w:p w:rsidR="007E1415" w:rsidRPr="00E564B9" w:rsidRDefault="007E1415" w:rsidP="00285698">
            <w:pPr>
              <w:rPr>
                <w:rFonts w:ascii="Times New Roman" w:hAnsi="Times New Roman"/>
                <w:sz w:val="18"/>
                <w:szCs w:val="18"/>
              </w:rPr>
            </w:pPr>
            <w:r w:rsidRPr="00E564B9">
              <w:rPr>
                <w:rFonts w:ascii="Times New Roman" w:hAnsi="Times New Roman"/>
                <w:sz w:val="18"/>
                <w:szCs w:val="18"/>
              </w:rPr>
              <w:t>Внебюджетные источники</w:t>
            </w:r>
          </w:p>
        </w:tc>
        <w:tc>
          <w:tcPr>
            <w:tcW w:w="1980" w:type="dxa"/>
            <w:vMerge/>
          </w:tcPr>
          <w:p w:rsidR="007E1415" w:rsidRPr="00E564B9" w:rsidRDefault="007E1415" w:rsidP="00285698">
            <w:pPr>
              <w:rPr>
                <w:rFonts w:ascii="Times New Roman" w:hAnsi="Times New Roman"/>
                <w:sz w:val="18"/>
                <w:szCs w:val="18"/>
              </w:rPr>
            </w:pPr>
          </w:p>
        </w:tc>
        <w:tc>
          <w:tcPr>
            <w:tcW w:w="425"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567"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1138"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426"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995"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853"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852"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853"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852"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977"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992"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r>
      <w:tr w:rsidR="00B528FD" w:rsidRPr="00107389" w:rsidTr="004E271F">
        <w:trPr>
          <w:trHeight w:val="456"/>
          <w:tblCellSpacing w:w="5" w:type="nil"/>
        </w:trPr>
        <w:tc>
          <w:tcPr>
            <w:tcW w:w="1418" w:type="dxa"/>
            <w:vMerge w:val="restart"/>
            <w:tcBorders>
              <w:top w:val="single" w:sz="4" w:space="0" w:color="auto"/>
              <w:left w:val="single" w:sz="4" w:space="0" w:color="auto"/>
              <w:right w:val="single" w:sz="4" w:space="0" w:color="auto"/>
            </w:tcBorders>
          </w:tcPr>
          <w:p w:rsidR="00B528FD" w:rsidRPr="00107389" w:rsidRDefault="00B528FD" w:rsidP="00285698">
            <w:pPr>
              <w:pStyle w:val="ConsPlusNormal"/>
              <w:rPr>
                <w:sz w:val="18"/>
                <w:szCs w:val="18"/>
              </w:rPr>
            </w:pPr>
            <w:r w:rsidRPr="00107389">
              <w:rPr>
                <w:sz w:val="18"/>
                <w:szCs w:val="18"/>
              </w:rPr>
              <w:lastRenderedPageBreak/>
              <w:t xml:space="preserve">Основное </w:t>
            </w:r>
            <w:r>
              <w:rPr>
                <w:sz w:val="18"/>
                <w:szCs w:val="18"/>
              </w:rPr>
              <w:t xml:space="preserve">мероприятие </w:t>
            </w:r>
            <w:r w:rsidRPr="00107389">
              <w:rPr>
                <w:sz w:val="18"/>
                <w:szCs w:val="18"/>
              </w:rPr>
              <w:t>1.</w:t>
            </w:r>
          </w:p>
        </w:tc>
        <w:tc>
          <w:tcPr>
            <w:tcW w:w="1701" w:type="dxa"/>
            <w:vMerge w:val="restart"/>
            <w:tcBorders>
              <w:top w:val="single" w:sz="4" w:space="0" w:color="auto"/>
              <w:left w:val="single" w:sz="4" w:space="0" w:color="auto"/>
              <w:right w:val="single" w:sz="4" w:space="0" w:color="auto"/>
            </w:tcBorders>
          </w:tcPr>
          <w:p w:rsidR="00B528FD" w:rsidRPr="00107389" w:rsidRDefault="00626E91" w:rsidP="00285698">
            <w:pPr>
              <w:pStyle w:val="ConsPlusNormal"/>
              <w:jc w:val="both"/>
              <w:rPr>
                <w:sz w:val="18"/>
                <w:szCs w:val="18"/>
              </w:rPr>
            </w:pPr>
            <w:r>
              <w:rPr>
                <w:sz w:val="18"/>
                <w:szCs w:val="18"/>
              </w:rPr>
              <w:t>Предоставление отдельным категориям граждан бытовых услуг на льготных условиях</w:t>
            </w:r>
          </w:p>
        </w:tc>
        <w:tc>
          <w:tcPr>
            <w:tcW w:w="1564"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r w:rsidRPr="00107389">
              <w:rPr>
                <w:sz w:val="18"/>
                <w:szCs w:val="18"/>
              </w:rPr>
              <w:t>Всего</w:t>
            </w:r>
          </w:p>
        </w:tc>
        <w:tc>
          <w:tcPr>
            <w:tcW w:w="1980" w:type="dxa"/>
            <w:vMerge w:val="restart"/>
            <w:tcBorders>
              <w:top w:val="single" w:sz="4" w:space="0" w:color="auto"/>
              <w:left w:val="single" w:sz="4" w:space="0" w:color="auto"/>
              <w:right w:val="single" w:sz="4" w:space="0" w:color="auto"/>
            </w:tcBorders>
          </w:tcPr>
          <w:p w:rsidR="00B528FD" w:rsidRPr="00107389" w:rsidRDefault="00B528FD" w:rsidP="00285698">
            <w:pPr>
              <w:pStyle w:val="ConsPlusNormal"/>
              <w:rPr>
                <w:sz w:val="18"/>
                <w:szCs w:val="18"/>
              </w:rPr>
            </w:pPr>
            <w:r w:rsidRPr="00107389">
              <w:rPr>
                <w:sz w:val="18"/>
                <w:szCs w:val="18"/>
              </w:rPr>
              <w:t>Сектор бытовых услуг управления по развитию потребительского рынка и предпринимательства администрации города Чебоксары</w:t>
            </w:r>
          </w:p>
        </w:tc>
        <w:tc>
          <w:tcPr>
            <w:tcW w:w="425" w:type="dxa"/>
            <w:tcBorders>
              <w:top w:val="single" w:sz="4" w:space="0" w:color="auto"/>
              <w:left w:val="single" w:sz="4" w:space="0" w:color="auto"/>
              <w:bottom w:val="single" w:sz="4" w:space="0" w:color="auto"/>
              <w:right w:val="single" w:sz="4" w:space="0" w:color="auto"/>
            </w:tcBorders>
            <w:vAlign w:val="center"/>
          </w:tcPr>
          <w:p w:rsidR="00B528FD" w:rsidRPr="00107389" w:rsidRDefault="00B528FD" w:rsidP="00285698">
            <w:pPr>
              <w:pStyle w:val="ConsPlusNormal"/>
              <w:jc w:val="center"/>
              <w:rPr>
                <w:sz w:val="18"/>
                <w:szCs w:val="18"/>
              </w:rPr>
            </w:pPr>
            <w:r w:rsidRPr="009E0C91">
              <w:rPr>
                <w:sz w:val="18"/>
                <w:szCs w:val="18"/>
              </w:rPr>
              <w:t>903</w:t>
            </w:r>
          </w:p>
        </w:tc>
        <w:tc>
          <w:tcPr>
            <w:tcW w:w="567" w:type="dxa"/>
            <w:tcBorders>
              <w:top w:val="single" w:sz="4" w:space="0" w:color="auto"/>
              <w:left w:val="single" w:sz="4" w:space="0" w:color="auto"/>
              <w:bottom w:val="single" w:sz="4" w:space="0" w:color="auto"/>
              <w:right w:val="single" w:sz="4" w:space="0" w:color="auto"/>
            </w:tcBorders>
            <w:vAlign w:val="center"/>
          </w:tcPr>
          <w:p w:rsidR="00B528FD" w:rsidRPr="00107389" w:rsidRDefault="00B528FD" w:rsidP="00285698">
            <w:pPr>
              <w:pStyle w:val="ConsPlusNormal"/>
              <w:jc w:val="center"/>
              <w:rPr>
                <w:sz w:val="18"/>
                <w:szCs w:val="18"/>
              </w:rPr>
            </w:pPr>
            <w:r w:rsidRPr="00107389">
              <w:rPr>
                <w:sz w:val="18"/>
                <w:szCs w:val="18"/>
              </w:rPr>
              <w:t>1003</w:t>
            </w:r>
          </w:p>
        </w:tc>
        <w:tc>
          <w:tcPr>
            <w:tcW w:w="1138" w:type="dxa"/>
            <w:tcBorders>
              <w:top w:val="single" w:sz="4" w:space="0" w:color="auto"/>
              <w:left w:val="single" w:sz="4" w:space="0" w:color="auto"/>
              <w:bottom w:val="single" w:sz="4" w:space="0" w:color="auto"/>
              <w:right w:val="single" w:sz="4" w:space="0" w:color="auto"/>
            </w:tcBorders>
            <w:vAlign w:val="center"/>
          </w:tcPr>
          <w:p w:rsidR="00B528FD" w:rsidRDefault="00B528FD" w:rsidP="00285698">
            <w:pPr>
              <w:pStyle w:val="ConsPlusNormal"/>
              <w:jc w:val="center"/>
              <w:rPr>
                <w:sz w:val="18"/>
                <w:szCs w:val="18"/>
              </w:rPr>
            </w:pPr>
            <w:r w:rsidRPr="00107389">
              <w:rPr>
                <w:sz w:val="18"/>
                <w:szCs w:val="18"/>
              </w:rPr>
              <w:t>Ц311008</w:t>
            </w:r>
          </w:p>
          <w:p w:rsidR="00B528FD" w:rsidRPr="00107389" w:rsidRDefault="00B528FD" w:rsidP="00285698">
            <w:pPr>
              <w:pStyle w:val="ConsPlusNormal"/>
              <w:jc w:val="center"/>
              <w:rPr>
                <w:sz w:val="18"/>
                <w:szCs w:val="18"/>
              </w:rPr>
            </w:pPr>
            <w:r>
              <w:rPr>
                <w:sz w:val="18"/>
                <w:szCs w:val="18"/>
              </w:rPr>
              <w:t>Ц310174530</w:t>
            </w:r>
          </w:p>
        </w:tc>
        <w:tc>
          <w:tcPr>
            <w:tcW w:w="426" w:type="dxa"/>
            <w:tcBorders>
              <w:top w:val="single" w:sz="4" w:space="0" w:color="auto"/>
              <w:left w:val="single" w:sz="4" w:space="0" w:color="auto"/>
              <w:bottom w:val="single" w:sz="4" w:space="0" w:color="auto"/>
              <w:right w:val="single" w:sz="4" w:space="0" w:color="auto"/>
            </w:tcBorders>
            <w:vAlign w:val="center"/>
          </w:tcPr>
          <w:p w:rsidR="00B528FD" w:rsidRPr="00107389" w:rsidRDefault="009E0C91" w:rsidP="00285698">
            <w:pPr>
              <w:pStyle w:val="ConsPlusNormal"/>
              <w:jc w:val="center"/>
              <w:rPr>
                <w:sz w:val="18"/>
                <w:szCs w:val="18"/>
              </w:rPr>
            </w:pPr>
            <w:r>
              <w:rPr>
                <w:sz w:val="18"/>
                <w:szCs w:val="18"/>
              </w:rPr>
              <w:t>320</w:t>
            </w:r>
          </w:p>
        </w:tc>
        <w:tc>
          <w:tcPr>
            <w:tcW w:w="995" w:type="dxa"/>
            <w:tcBorders>
              <w:top w:val="single" w:sz="4" w:space="0" w:color="auto"/>
              <w:left w:val="single" w:sz="4" w:space="0" w:color="auto"/>
              <w:bottom w:val="single" w:sz="4" w:space="0" w:color="auto"/>
              <w:right w:val="single" w:sz="4" w:space="0" w:color="auto"/>
            </w:tcBorders>
            <w:vAlign w:val="center"/>
          </w:tcPr>
          <w:p w:rsidR="00B528FD" w:rsidRPr="00107389" w:rsidRDefault="00B528FD" w:rsidP="00285698">
            <w:pPr>
              <w:pStyle w:val="ConsPlusNormal"/>
              <w:jc w:val="center"/>
              <w:rPr>
                <w:sz w:val="18"/>
                <w:szCs w:val="18"/>
              </w:rPr>
            </w:pPr>
            <w:r w:rsidRPr="00107389">
              <w:rPr>
                <w:sz w:val="18"/>
                <w:szCs w:val="18"/>
              </w:rPr>
              <w:t>132,0</w:t>
            </w:r>
          </w:p>
        </w:tc>
        <w:tc>
          <w:tcPr>
            <w:tcW w:w="853" w:type="dxa"/>
            <w:tcBorders>
              <w:top w:val="single" w:sz="4" w:space="0" w:color="auto"/>
              <w:left w:val="single" w:sz="4" w:space="0" w:color="auto"/>
              <w:bottom w:val="single" w:sz="4" w:space="0" w:color="auto"/>
              <w:right w:val="single" w:sz="4" w:space="0" w:color="auto"/>
            </w:tcBorders>
            <w:vAlign w:val="center"/>
          </w:tcPr>
          <w:p w:rsidR="00B528FD" w:rsidRPr="00107389" w:rsidRDefault="00B528FD" w:rsidP="00285698">
            <w:pPr>
              <w:pStyle w:val="ConsPlusNormal"/>
              <w:jc w:val="center"/>
              <w:rPr>
                <w:sz w:val="18"/>
                <w:szCs w:val="18"/>
              </w:rPr>
            </w:pPr>
            <w:r w:rsidRPr="00107389">
              <w:rPr>
                <w:sz w:val="18"/>
                <w:szCs w:val="18"/>
              </w:rPr>
              <w:t>32,0</w:t>
            </w:r>
          </w:p>
        </w:tc>
        <w:tc>
          <w:tcPr>
            <w:tcW w:w="852" w:type="dxa"/>
            <w:tcBorders>
              <w:top w:val="single" w:sz="4" w:space="0" w:color="auto"/>
              <w:left w:val="single" w:sz="4" w:space="0" w:color="auto"/>
              <w:bottom w:val="single" w:sz="4" w:space="0" w:color="auto"/>
              <w:right w:val="single" w:sz="4" w:space="0" w:color="auto"/>
            </w:tcBorders>
            <w:vAlign w:val="center"/>
          </w:tcPr>
          <w:p w:rsidR="00B528FD" w:rsidRPr="00107389" w:rsidRDefault="00B528FD" w:rsidP="00285698">
            <w:pPr>
              <w:pStyle w:val="ConsPlusNormal"/>
              <w:jc w:val="center"/>
              <w:rPr>
                <w:sz w:val="18"/>
                <w:szCs w:val="18"/>
              </w:rPr>
            </w:pPr>
            <w:r w:rsidRPr="00107389">
              <w:rPr>
                <w:sz w:val="18"/>
                <w:szCs w:val="18"/>
              </w:rPr>
              <w:t>3</w:t>
            </w:r>
            <w:r>
              <w:rPr>
                <w:sz w:val="18"/>
                <w:szCs w:val="18"/>
              </w:rPr>
              <w:t>2</w:t>
            </w:r>
            <w:r w:rsidRPr="00107389">
              <w:rPr>
                <w:sz w:val="18"/>
                <w:szCs w:val="18"/>
              </w:rPr>
              <w:t>,0</w:t>
            </w:r>
          </w:p>
        </w:tc>
        <w:tc>
          <w:tcPr>
            <w:tcW w:w="853" w:type="dxa"/>
            <w:tcBorders>
              <w:top w:val="single" w:sz="4" w:space="0" w:color="auto"/>
              <w:left w:val="single" w:sz="4" w:space="0" w:color="auto"/>
              <w:bottom w:val="single" w:sz="4" w:space="0" w:color="auto"/>
              <w:right w:val="single" w:sz="4" w:space="0" w:color="auto"/>
            </w:tcBorders>
            <w:vAlign w:val="center"/>
          </w:tcPr>
          <w:p w:rsidR="00B528FD" w:rsidRPr="00107389" w:rsidRDefault="00B528FD" w:rsidP="00285698">
            <w:pPr>
              <w:pStyle w:val="ConsPlusNormal"/>
              <w:jc w:val="center"/>
              <w:rPr>
                <w:sz w:val="18"/>
                <w:szCs w:val="18"/>
              </w:rPr>
            </w:pPr>
            <w:r w:rsidRPr="00107389">
              <w:rPr>
                <w:sz w:val="18"/>
                <w:szCs w:val="18"/>
              </w:rPr>
              <w:t>130,0</w:t>
            </w:r>
          </w:p>
        </w:tc>
        <w:tc>
          <w:tcPr>
            <w:tcW w:w="852" w:type="dxa"/>
            <w:tcBorders>
              <w:top w:val="single" w:sz="4" w:space="0" w:color="auto"/>
              <w:left w:val="single" w:sz="4" w:space="0" w:color="auto"/>
              <w:bottom w:val="single" w:sz="4" w:space="0" w:color="auto"/>
              <w:right w:val="single" w:sz="4" w:space="0" w:color="auto"/>
            </w:tcBorders>
            <w:vAlign w:val="center"/>
          </w:tcPr>
          <w:p w:rsidR="00B528FD" w:rsidRPr="00107389" w:rsidRDefault="00B528FD" w:rsidP="00285698">
            <w:pPr>
              <w:pStyle w:val="ConsPlusNormal"/>
              <w:jc w:val="center"/>
              <w:rPr>
                <w:sz w:val="18"/>
                <w:szCs w:val="18"/>
              </w:rPr>
            </w:pPr>
            <w:r w:rsidRPr="00107389">
              <w:rPr>
                <w:sz w:val="18"/>
                <w:szCs w:val="18"/>
              </w:rPr>
              <w:t>130,0</w:t>
            </w:r>
          </w:p>
        </w:tc>
        <w:tc>
          <w:tcPr>
            <w:tcW w:w="977" w:type="dxa"/>
            <w:tcBorders>
              <w:top w:val="single" w:sz="4" w:space="0" w:color="auto"/>
              <w:left w:val="single" w:sz="4" w:space="0" w:color="auto"/>
              <w:bottom w:val="single" w:sz="4" w:space="0" w:color="auto"/>
              <w:right w:val="single" w:sz="4" w:space="0" w:color="auto"/>
            </w:tcBorders>
            <w:vAlign w:val="center"/>
          </w:tcPr>
          <w:p w:rsidR="00B528FD" w:rsidRPr="00107389" w:rsidRDefault="00B528FD" w:rsidP="00285698">
            <w:pPr>
              <w:pStyle w:val="ConsPlusNormal"/>
              <w:jc w:val="center"/>
              <w:rPr>
                <w:sz w:val="18"/>
                <w:szCs w:val="18"/>
              </w:rPr>
            </w:pPr>
            <w:r w:rsidRPr="00107389">
              <w:rPr>
                <w:sz w:val="18"/>
                <w:szCs w:val="18"/>
              </w:rPr>
              <w:t>130,0</w:t>
            </w:r>
          </w:p>
        </w:tc>
        <w:tc>
          <w:tcPr>
            <w:tcW w:w="992" w:type="dxa"/>
            <w:tcBorders>
              <w:top w:val="single" w:sz="4" w:space="0" w:color="auto"/>
              <w:left w:val="single" w:sz="4" w:space="0" w:color="auto"/>
              <w:bottom w:val="single" w:sz="4" w:space="0" w:color="auto"/>
              <w:right w:val="single" w:sz="4" w:space="0" w:color="auto"/>
            </w:tcBorders>
            <w:vAlign w:val="center"/>
          </w:tcPr>
          <w:p w:rsidR="00B528FD" w:rsidRPr="00107389" w:rsidRDefault="00B528FD" w:rsidP="00285698">
            <w:pPr>
              <w:pStyle w:val="ConsPlusNormal"/>
              <w:jc w:val="center"/>
              <w:rPr>
                <w:sz w:val="18"/>
                <w:szCs w:val="18"/>
              </w:rPr>
            </w:pPr>
            <w:r w:rsidRPr="00107389">
              <w:rPr>
                <w:sz w:val="18"/>
                <w:szCs w:val="18"/>
              </w:rPr>
              <w:t>130,0</w:t>
            </w:r>
          </w:p>
        </w:tc>
      </w:tr>
      <w:tr w:rsidR="00B528FD" w:rsidRPr="00107389" w:rsidTr="004E271F">
        <w:trPr>
          <w:trHeight w:val="416"/>
          <w:tblCellSpacing w:w="5" w:type="nil"/>
        </w:trPr>
        <w:tc>
          <w:tcPr>
            <w:tcW w:w="1418" w:type="dxa"/>
            <w:vMerge/>
            <w:tcBorders>
              <w:left w:val="single" w:sz="4" w:space="0" w:color="auto"/>
              <w:right w:val="single" w:sz="4" w:space="0" w:color="auto"/>
            </w:tcBorders>
          </w:tcPr>
          <w:p w:rsidR="00B528FD" w:rsidRPr="00107389" w:rsidRDefault="00B528FD" w:rsidP="00285698">
            <w:pPr>
              <w:rPr>
                <w:rFonts w:ascii="Times New Roman" w:hAnsi="Times New Roman"/>
                <w:sz w:val="18"/>
                <w:szCs w:val="18"/>
              </w:rPr>
            </w:pPr>
          </w:p>
        </w:tc>
        <w:tc>
          <w:tcPr>
            <w:tcW w:w="1701" w:type="dxa"/>
            <w:vMerge/>
            <w:tcBorders>
              <w:left w:val="single" w:sz="4" w:space="0" w:color="auto"/>
              <w:right w:val="single" w:sz="4" w:space="0" w:color="auto"/>
            </w:tcBorders>
          </w:tcPr>
          <w:p w:rsidR="00B528FD" w:rsidRPr="00107389" w:rsidRDefault="00B528FD" w:rsidP="00285698">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r w:rsidRPr="00107389">
              <w:rPr>
                <w:sz w:val="18"/>
                <w:szCs w:val="18"/>
              </w:rPr>
              <w:t>Федеральный бюджет</w:t>
            </w:r>
          </w:p>
        </w:tc>
        <w:tc>
          <w:tcPr>
            <w:tcW w:w="1980" w:type="dxa"/>
            <w:vMerge/>
            <w:tcBorders>
              <w:left w:val="single" w:sz="4" w:space="0" w:color="auto"/>
              <w:right w:val="single" w:sz="4" w:space="0" w:color="auto"/>
            </w:tcBorders>
          </w:tcPr>
          <w:p w:rsidR="00B528FD" w:rsidRPr="00107389" w:rsidRDefault="00B528FD" w:rsidP="00285698">
            <w:pPr>
              <w:pStyle w:val="ConsPlusNormal"/>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995"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r>
      <w:tr w:rsidR="00B528FD" w:rsidRPr="00107389" w:rsidTr="004E271F">
        <w:trPr>
          <w:trHeight w:val="701"/>
          <w:tblCellSpacing w:w="5" w:type="nil"/>
        </w:trPr>
        <w:tc>
          <w:tcPr>
            <w:tcW w:w="1418" w:type="dxa"/>
            <w:vMerge/>
            <w:tcBorders>
              <w:left w:val="single" w:sz="4" w:space="0" w:color="auto"/>
              <w:right w:val="single" w:sz="4" w:space="0" w:color="auto"/>
            </w:tcBorders>
          </w:tcPr>
          <w:p w:rsidR="00B528FD" w:rsidRPr="00107389" w:rsidRDefault="00B528FD" w:rsidP="00285698">
            <w:pPr>
              <w:rPr>
                <w:rFonts w:ascii="Times New Roman" w:hAnsi="Times New Roman"/>
                <w:sz w:val="18"/>
                <w:szCs w:val="18"/>
              </w:rPr>
            </w:pPr>
          </w:p>
        </w:tc>
        <w:tc>
          <w:tcPr>
            <w:tcW w:w="1701" w:type="dxa"/>
            <w:vMerge/>
            <w:tcBorders>
              <w:left w:val="single" w:sz="4" w:space="0" w:color="auto"/>
              <w:right w:val="single" w:sz="4" w:space="0" w:color="auto"/>
            </w:tcBorders>
          </w:tcPr>
          <w:p w:rsidR="00B528FD" w:rsidRPr="00107389" w:rsidRDefault="00B528FD" w:rsidP="00285698">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r w:rsidRPr="00107389">
              <w:rPr>
                <w:sz w:val="18"/>
                <w:szCs w:val="18"/>
              </w:rPr>
              <w:t>Республиканский бюджет Чувашской Республики</w:t>
            </w:r>
          </w:p>
        </w:tc>
        <w:tc>
          <w:tcPr>
            <w:tcW w:w="1980" w:type="dxa"/>
            <w:vMerge/>
            <w:tcBorders>
              <w:left w:val="single" w:sz="4" w:space="0" w:color="auto"/>
              <w:right w:val="single" w:sz="4" w:space="0" w:color="auto"/>
            </w:tcBorders>
          </w:tcPr>
          <w:p w:rsidR="00B528FD" w:rsidRPr="00107389" w:rsidRDefault="00B528FD" w:rsidP="00285698">
            <w:pPr>
              <w:pStyle w:val="ConsPlusNormal"/>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995"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r>
      <w:tr w:rsidR="00B528FD" w:rsidRPr="00107389" w:rsidTr="004E271F">
        <w:trPr>
          <w:trHeight w:val="422"/>
          <w:tblCellSpacing w:w="5" w:type="nil"/>
        </w:trPr>
        <w:tc>
          <w:tcPr>
            <w:tcW w:w="1418" w:type="dxa"/>
            <w:vMerge/>
            <w:tcBorders>
              <w:left w:val="single" w:sz="4" w:space="0" w:color="auto"/>
              <w:right w:val="single" w:sz="4" w:space="0" w:color="auto"/>
            </w:tcBorders>
          </w:tcPr>
          <w:p w:rsidR="00B528FD" w:rsidRPr="00107389" w:rsidRDefault="00B528FD" w:rsidP="00285698">
            <w:pPr>
              <w:rPr>
                <w:rFonts w:ascii="Times New Roman" w:hAnsi="Times New Roman"/>
                <w:sz w:val="18"/>
                <w:szCs w:val="18"/>
              </w:rPr>
            </w:pPr>
          </w:p>
        </w:tc>
        <w:tc>
          <w:tcPr>
            <w:tcW w:w="1701" w:type="dxa"/>
            <w:vMerge/>
            <w:tcBorders>
              <w:left w:val="single" w:sz="4" w:space="0" w:color="auto"/>
              <w:right w:val="single" w:sz="4" w:space="0" w:color="auto"/>
            </w:tcBorders>
          </w:tcPr>
          <w:p w:rsidR="00B528FD" w:rsidRPr="00107389" w:rsidRDefault="00B528FD" w:rsidP="00285698">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r w:rsidRPr="00107389">
              <w:rPr>
                <w:sz w:val="18"/>
                <w:szCs w:val="18"/>
              </w:rPr>
              <w:t>Бюджет города Чебоксары</w:t>
            </w:r>
          </w:p>
        </w:tc>
        <w:tc>
          <w:tcPr>
            <w:tcW w:w="1980" w:type="dxa"/>
            <w:vMerge/>
            <w:tcBorders>
              <w:left w:val="single" w:sz="4" w:space="0" w:color="auto"/>
              <w:right w:val="single" w:sz="4" w:space="0" w:color="auto"/>
            </w:tcBorders>
          </w:tcPr>
          <w:p w:rsidR="00B528FD" w:rsidRPr="00107389" w:rsidRDefault="00B528FD" w:rsidP="00285698">
            <w:pPr>
              <w:pStyle w:val="ConsPlusNormal"/>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jc w:val="center"/>
              <w:rPr>
                <w:sz w:val="18"/>
                <w:szCs w:val="18"/>
              </w:rPr>
            </w:pPr>
            <w:r w:rsidRPr="009E0C91">
              <w:rPr>
                <w:sz w:val="18"/>
                <w:szCs w:val="18"/>
              </w:rPr>
              <w:t>903</w:t>
            </w:r>
          </w:p>
        </w:tc>
        <w:tc>
          <w:tcPr>
            <w:tcW w:w="567"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jc w:val="center"/>
              <w:rPr>
                <w:sz w:val="18"/>
                <w:szCs w:val="18"/>
              </w:rPr>
            </w:pPr>
            <w:r w:rsidRPr="00107389">
              <w:rPr>
                <w:sz w:val="18"/>
                <w:szCs w:val="18"/>
              </w:rPr>
              <w:t>1003</w:t>
            </w:r>
          </w:p>
        </w:tc>
        <w:tc>
          <w:tcPr>
            <w:tcW w:w="1138" w:type="dxa"/>
            <w:tcBorders>
              <w:top w:val="single" w:sz="4" w:space="0" w:color="auto"/>
              <w:left w:val="single" w:sz="4" w:space="0" w:color="auto"/>
              <w:bottom w:val="single" w:sz="4" w:space="0" w:color="auto"/>
              <w:right w:val="single" w:sz="4" w:space="0" w:color="auto"/>
            </w:tcBorders>
          </w:tcPr>
          <w:p w:rsidR="00B528FD" w:rsidRDefault="00B528FD" w:rsidP="00285698">
            <w:pPr>
              <w:pStyle w:val="ConsPlusNormal"/>
              <w:jc w:val="center"/>
              <w:rPr>
                <w:sz w:val="18"/>
                <w:szCs w:val="18"/>
              </w:rPr>
            </w:pPr>
            <w:r w:rsidRPr="00107389">
              <w:rPr>
                <w:sz w:val="18"/>
                <w:szCs w:val="18"/>
              </w:rPr>
              <w:t>Ц311008</w:t>
            </w:r>
          </w:p>
          <w:p w:rsidR="00B528FD" w:rsidRPr="00107389" w:rsidRDefault="00B528FD" w:rsidP="00285698">
            <w:pPr>
              <w:pStyle w:val="ConsPlusNormal"/>
              <w:jc w:val="center"/>
              <w:rPr>
                <w:sz w:val="18"/>
                <w:szCs w:val="18"/>
              </w:rPr>
            </w:pPr>
            <w:r>
              <w:rPr>
                <w:sz w:val="18"/>
                <w:szCs w:val="18"/>
              </w:rPr>
              <w:t>Ц310174530</w:t>
            </w:r>
          </w:p>
        </w:tc>
        <w:tc>
          <w:tcPr>
            <w:tcW w:w="426" w:type="dxa"/>
            <w:tcBorders>
              <w:top w:val="single" w:sz="4" w:space="0" w:color="auto"/>
              <w:left w:val="single" w:sz="4" w:space="0" w:color="auto"/>
              <w:bottom w:val="single" w:sz="4" w:space="0" w:color="auto"/>
              <w:right w:val="single" w:sz="4" w:space="0" w:color="auto"/>
            </w:tcBorders>
          </w:tcPr>
          <w:p w:rsidR="00B528FD" w:rsidRPr="00107389" w:rsidRDefault="009E0C91" w:rsidP="00285698">
            <w:pPr>
              <w:pStyle w:val="ConsPlusNormal"/>
              <w:jc w:val="center"/>
              <w:rPr>
                <w:sz w:val="18"/>
                <w:szCs w:val="18"/>
              </w:rPr>
            </w:pPr>
            <w:r>
              <w:rPr>
                <w:sz w:val="18"/>
                <w:szCs w:val="18"/>
              </w:rPr>
              <w:t>320</w:t>
            </w:r>
          </w:p>
        </w:tc>
        <w:tc>
          <w:tcPr>
            <w:tcW w:w="995"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jc w:val="center"/>
              <w:rPr>
                <w:sz w:val="18"/>
                <w:szCs w:val="18"/>
              </w:rPr>
            </w:pPr>
            <w:r w:rsidRPr="00107389">
              <w:rPr>
                <w:sz w:val="18"/>
                <w:szCs w:val="18"/>
              </w:rPr>
              <w:t>132,0</w:t>
            </w:r>
          </w:p>
        </w:tc>
        <w:tc>
          <w:tcPr>
            <w:tcW w:w="853"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jc w:val="center"/>
              <w:rPr>
                <w:sz w:val="18"/>
                <w:szCs w:val="18"/>
              </w:rPr>
            </w:pPr>
            <w:r w:rsidRPr="00107389">
              <w:rPr>
                <w:sz w:val="18"/>
                <w:szCs w:val="18"/>
              </w:rPr>
              <w:t>32,0</w:t>
            </w:r>
          </w:p>
        </w:tc>
        <w:tc>
          <w:tcPr>
            <w:tcW w:w="852"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jc w:val="center"/>
              <w:rPr>
                <w:sz w:val="18"/>
                <w:szCs w:val="18"/>
              </w:rPr>
            </w:pPr>
            <w:r>
              <w:rPr>
                <w:sz w:val="18"/>
                <w:szCs w:val="18"/>
              </w:rPr>
              <w:t>32,0</w:t>
            </w:r>
          </w:p>
        </w:tc>
        <w:tc>
          <w:tcPr>
            <w:tcW w:w="853"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jc w:val="center"/>
              <w:rPr>
                <w:sz w:val="18"/>
                <w:szCs w:val="18"/>
              </w:rPr>
            </w:pPr>
            <w:r w:rsidRPr="00107389">
              <w:rPr>
                <w:sz w:val="18"/>
                <w:szCs w:val="18"/>
              </w:rPr>
              <w:t>130,0</w:t>
            </w:r>
          </w:p>
        </w:tc>
        <w:tc>
          <w:tcPr>
            <w:tcW w:w="852"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jc w:val="center"/>
              <w:rPr>
                <w:sz w:val="18"/>
                <w:szCs w:val="18"/>
              </w:rPr>
            </w:pPr>
            <w:r w:rsidRPr="00107389">
              <w:rPr>
                <w:sz w:val="18"/>
                <w:szCs w:val="18"/>
              </w:rPr>
              <w:t>130,0</w:t>
            </w:r>
          </w:p>
        </w:tc>
        <w:tc>
          <w:tcPr>
            <w:tcW w:w="977"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jc w:val="center"/>
              <w:rPr>
                <w:sz w:val="18"/>
                <w:szCs w:val="18"/>
              </w:rPr>
            </w:pPr>
            <w:r w:rsidRPr="00107389">
              <w:rPr>
                <w:sz w:val="18"/>
                <w:szCs w:val="18"/>
              </w:rPr>
              <w:t>130,0</w:t>
            </w:r>
          </w:p>
        </w:tc>
        <w:tc>
          <w:tcPr>
            <w:tcW w:w="992"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jc w:val="center"/>
              <w:rPr>
                <w:sz w:val="18"/>
                <w:szCs w:val="18"/>
              </w:rPr>
            </w:pPr>
            <w:r w:rsidRPr="00107389">
              <w:rPr>
                <w:sz w:val="18"/>
                <w:szCs w:val="18"/>
              </w:rPr>
              <w:t>130,0</w:t>
            </w:r>
          </w:p>
        </w:tc>
      </w:tr>
      <w:tr w:rsidR="00B528FD" w:rsidRPr="00107389" w:rsidTr="004E271F">
        <w:trPr>
          <w:trHeight w:val="701"/>
          <w:tblCellSpacing w:w="5" w:type="nil"/>
        </w:trPr>
        <w:tc>
          <w:tcPr>
            <w:tcW w:w="1418" w:type="dxa"/>
            <w:vMerge/>
            <w:tcBorders>
              <w:left w:val="single" w:sz="4" w:space="0" w:color="auto"/>
              <w:bottom w:val="single" w:sz="4" w:space="0" w:color="auto"/>
              <w:right w:val="single" w:sz="4" w:space="0" w:color="auto"/>
            </w:tcBorders>
          </w:tcPr>
          <w:p w:rsidR="00B528FD" w:rsidRPr="00107389" w:rsidRDefault="00B528FD" w:rsidP="00285698">
            <w:pPr>
              <w:rPr>
                <w:rFonts w:ascii="Times New Roman" w:hAnsi="Times New Roman"/>
                <w:sz w:val="18"/>
                <w:szCs w:val="18"/>
              </w:rPr>
            </w:pPr>
          </w:p>
        </w:tc>
        <w:tc>
          <w:tcPr>
            <w:tcW w:w="1701" w:type="dxa"/>
            <w:vMerge/>
            <w:tcBorders>
              <w:left w:val="single" w:sz="4" w:space="0" w:color="auto"/>
              <w:bottom w:val="single" w:sz="4" w:space="0" w:color="auto"/>
              <w:right w:val="single" w:sz="4" w:space="0" w:color="auto"/>
            </w:tcBorders>
          </w:tcPr>
          <w:p w:rsidR="00B528FD" w:rsidRPr="00107389" w:rsidRDefault="00B528FD" w:rsidP="00285698">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r w:rsidRPr="00107389">
              <w:rPr>
                <w:sz w:val="18"/>
                <w:szCs w:val="18"/>
              </w:rPr>
              <w:t>Внебюджетные источники</w:t>
            </w:r>
          </w:p>
        </w:tc>
        <w:tc>
          <w:tcPr>
            <w:tcW w:w="1980" w:type="dxa"/>
            <w:vMerge/>
            <w:tcBorders>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995"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r>
      <w:tr w:rsidR="007E1415" w:rsidRPr="002E50E2" w:rsidTr="004E271F">
        <w:trPr>
          <w:trHeight w:val="276"/>
          <w:tblCellSpacing w:w="5" w:type="nil"/>
        </w:trPr>
        <w:tc>
          <w:tcPr>
            <w:tcW w:w="1418" w:type="dxa"/>
            <w:vMerge w:val="restart"/>
            <w:tcBorders>
              <w:top w:val="single" w:sz="4" w:space="0" w:color="auto"/>
              <w:left w:val="single" w:sz="4" w:space="0" w:color="auto"/>
              <w:right w:val="single" w:sz="4" w:space="0" w:color="auto"/>
            </w:tcBorders>
          </w:tcPr>
          <w:p w:rsidR="007E1415" w:rsidRPr="002E50E2" w:rsidRDefault="007E1415" w:rsidP="00285698">
            <w:pPr>
              <w:pStyle w:val="ConsPlusNormal"/>
              <w:rPr>
                <w:sz w:val="18"/>
                <w:szCs w:val="18"/>
              </w:rPr>
            </w:pPr>
            <w:r w:rsidRPr="002E50E2">
              <w:rPr>
                <w:sz w:val="18"/>
                <w:szCs w:val="18"/>
              </w:rPr>
              <w:t xml:space="preserve">Основное </w:t>
            </w:r>
            <w:r>
              <w:rPr>
                <w:sz w:val="18"/>
                <w:szCs w:val="18"/>
              </w:rPr>
              <w:t xml:space="preserve">мероприятие </w:t>
            </w:r>
            <w:r w:rsidRPr="002E50E2">
              <w:rPr>
                <w:sz w:val="18"/>
                <w:szCs w:val="18"/>
              </w:rPr>
              <w:t>2.</w:t>
            </w:r>
          </w:p>
        </w:tc>
        <w:tc>
          <w:tcPr>
            <w:tcW w:w="1701" w:type="dxa"/>
            <w:vMerge w:val="restart"/>
            <w:tcBorders>
              <w:top w:val="single" w:sz="4" w:space="0" w:color="auto"/>
              <w:left w:val="single" w:sz="4" w:space="0" w:color="auto"/>
              <w:right w:val="single" w:sz="4" w:space="0" w:color="auto"/>
            </w:tcBorders>
          </w:tcPr>
          <w:p w:rsidR="007E1415" w:rsidRPr="002E50E2" w:rsidRDefault="007E1415" w:rsidP="00285698">
            <w:pPr>
              <w:pStyle w:val="ConsPlusNormal"/>
              <w:jc w:val="both"/>
              <w:rPr>
                <w:sz w:val="18"/>
                <w:szCs w:val="18"/>
              </w:rPr>
            </w:pPr>
            <w:r w:rsidRPr="002E50E2">
              <w:rPr>
                <w:sz w:val="18"/>
                <w:szCs w:val="18"/>
              </w:rPr>
              <w:t>Выплаты пенсии за выслугу лет государственным (муниципальным служащим)</w:t>
            </w:r>
          </w:p>
        </w:tc>
        <w:tc>
          <w:tcPr>
            <w:tcW w:w="1564"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r w:rsidRPr="002E50E2">
              <w:rPr>
                <w:sz w:val="18"/>
                <w:szCs w:val="18"/>
              </w:rPr>
              <w:t>Всего</w:t>
            </w:r>
          </w:p>
        </w:tc>
        <w:tc>
          <w:tcPr>
            <w:tcW w:w="1980" w:type="dxa"/>
            <w:vMerge w:val="restart"/>
            <w:tcBorders>
              <w:top w:val="single" w:sz="4" w:space="0" w:color="auto"/>
              <w:left w:val="single" w:sz="4" w:space="0" w:color="auto"/>
              <w:right w:val="single" w:sz="4" w:space="0" w:color="auto"/>
            </w:tcBorders>
          </w:tcPr>
          <w:p w:rsidR="007E1415" w:rsidRPr="002E50E2" w:rsidRDefault="007E1415" w:rsidP="00285698">
            <w:pPr>
              <w:pStyle w:val="ConsPlusNormal"/>
              <w:rPr>
                <w:sz w:val="18"/>
                <w:szCs w:val="18"/>
              </w:rPr>
            </w:pPr>
            <w:r w:rsidRPr="002E50E2">
              <w:rPr>
                <w:sz w:val="18"/>
                <w:szCs w:val="18"/>
              </w:rPr>
              <w:t>Отдел по социальным вопросам администрации города Чебоксары,</w:t>
            </w:r>
          </w:p>
          <w:p w:rsidR="007E1415" w:rsidRPr="002E50E2" w:rsidRDefault="007E1415" w:rsidP="00285698">
            <w:pPr>
              <w:pStyle w:val="ConsPlusNormal"/>
              <w:rPr>
                <w:sz w:val="18"/>
                <w:szCs w:val="18"/>
              </w:rPr>
            </w:pPr>
            <w:r w:rsidRPr="002E50E2">
              <w:rPr>
                <w:sz w:val="18"/>
                <w:szCs w:val="18"/>
              </w:rPr>
              <w:t>Управление финансово-производственного обеспечения и информатизации администрации города Чебоксары</w:t>
            </w:r>
          </w:p>
        </w:tc>
        <w:tc>
          <w:tcPr>
            <w:tcW w:w="425"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903</w:t>
            </w:r>
          </w:p>
        </w:tc>
        <w:tc>
          <w:tcPr>
            <w:tcW w:w="567"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1001</w:t>
            </w:r>
          </w:p>
        </w:tc>
        <w:tc>
          <w:tcPr>
            <w:tcW w:w="1138" w:type="dxa"/>
            <w:tcBorders>
              <w:top w:val="single" w:sz="4" w:space="0" w:color="auto"/>
              <w:left w:val="single" w:sz="4" w:space="0" w:color="auto"/>
              <w:bottom w:val="single" w:sz="4" w:space="0" w:color="auto"/>
              <w:right w:val="single" w:sz="4" w:space="0" w:color="auto"/>
            </w:tcBorders>
          </w:tcPr>
          <w:p w:rsidR="007E1415" w:rsidRDefault="007E1415" w:rsidP="00285698">
            <w:pPr>
              <w:pStyle w:val="ConsPlusNormal"/>
              <w:jc w:val="center"/>
              <w:rPr>
                <w:sz w:val="18"/>
                <w:szCs w:val="18"/>
              </w:rPr>
            </w:pPr>
            <w:r w:rsidRPr="002E50E2">
              <w:rPr>
                <w:sz w:val="18"/>
                <w:szCs w:val="18"/>
              </w:rPr>
              <w:t>Ц31П001</w:t>
            </w:r>
          </w:p>
          <w:p w:rsidR="007E1415" w:rsidRPr="002E50E2" w:rsidRDefault="007E1415" w:rsidP="00285698">
            <w:pPr>
              <w:pStyle w:val="ConsPlusNormal"/>
              <w:jc w:val="center"/>
              <w:rPr>
                <w:sz w:val="18"/>
                <w:szCs w:val="18"/>
              </w:rPr>
            </w:pPr>
            <w:r>
              <w:rPr>
                <w:sz w:val="18"/>
                <w:szCs w:val="18"/>
              </w:rPr>
              <w:t>Ц310170520</w:t>
            </w:r>
          </w:p>
        </w:tc>
        <w:tc>
          <w:tcPr>
            <w:tcW w:w="426" w:type="dxa"/>
            <w:tcBorders>
              <w:top w:val="single" w:sz="4" w:space="0" w:color="auto"/>
              <w:left w:val="single" w:sz="4" w:space="0" w:color="auto"/>
              <w:bottom w:val="single" w:sz="4" w:space="0" w:color="auto"/>
              <w:right w:val="single" w:sz="4" w:space="0" w:color="auto"/>
            </w:tcBorders>
          </w:tcPr>
          <w:p w:rsidR="007E1415" w:rsidRPr="002E50E2" w:rsidRDefault="00245C35" w:rsidP="00285698">
            <w:pPr>
              <w:pStyle w:val="ConsPlusNormal"/>
              <w:jc w:val="center"/>
              <w:rPr>
                <w:sz w:val="18"/>
                <w:szCs w:val="18"/>
              </w:rPr>
            </w:pPr>
            <w:r>
              <w:rPr>
                <w:sz w:val="18"/>
                <w:szCs w:val="18"/>
              </w:rPr>
              <w:t>310</w:t>
            </w:r>
          </w:p>
        </w:tc>
        <w:tc>
          <w:tcPr>
            <w:tcW w:w="995"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1200,0</w:t>
            </w:r>
          </w:p>
        </w:tc>
        <w:tc>
          <w:tcPr>
            <w:tcW w:w="853"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Pr>
                <w:sz w:val="18"/>
                <w:szCs w:val="18"/>
              </w:rPr>
              <w:t>1215,0</w:t>
            </w:r>
          </w:p>
        </w:tc>
        <w:tc>
          <w:tcPr>
            <w:tcW w:w="85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1</w:t>
            </w:r>
            <w:r>
              <w:rPr>
                <w:sz w:val="18"/>
                <w:szCs w:val="18"/>
              </w:rPr>
              <w:t>000</w:t>
            </w:r>
            <w:r w:rsidRPr="002E50E2">
              <w:rPr>
                <w:sz w:val="18"/>
                <w:szCs w:val="18"/>
              </w:rPr>
              <w:t>,0</w:t>
            </w:r>
          </w:p>
        </w:tc>
        <w:tc>
          <w:tcPr>
            <w:tcW w:w="853"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1260,0</w:t>
            </w:r>
          </w:p>
        </w:tc>
        <w:tc>
          <w:tcPr>
            <w:tcW w:w="85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1260,0</w:t>
            </w:r>
          </w:p>
        </w:tc>
        <w:tc>
          <w:tcPr>
            <w:tcW w:w="977"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1260,0</w:t>
            </w:r>
          </w:p>
        </w:tc>
        <w:tc>
          <w:tcPr>
            <w:tcW w:w="99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1260,0</w:t>
            </w:r>
          </w:p>
        </w:tc>
      </w:tr>
      <w:tr w:rsidR="007E1415" w:rsidRPr="002E50E2" w:rsidTr="004E271F">
        <w:trPr>
          <w:trHeight w:val="408"/>
          <w:tblCellSpacing w:w="5" w:type="nil"/>
        </w:trPr>
        <w:tc>
          <w:tcPr>
            <w:tcW w:w="1418" w:type="dxa"/>
            <w:vMerge/>
            <w:tcBorders>
              <w:left w:val="single" w:sz="4" w:space="0" w:color="auto"/>
              <w:right w:val="single" w:sz="4" w:space="0" w:color="auto"/>
            </w:tcBorders>
          </w:tcPr>
          <w:p w:rsidR="007E1415" w:rsidRPr="002E50E2" w:rsidRDefault="007E1415" w:rsidP="00285698">
            <w:pPr>
              <w:rPr>
                <w:rFonts w:ascii="Times New Roman" w:hAnsi="Times New Roman"/>
                <w:sz w:val="18"/>
                <w:szCs w:val="18"/>
              </w:rPr>
            </w:pPr>
          </w:p>
        </w:tc>
        <w:tc>
          <w:tcPr>
            <w:tcW w:w="1701" w:type="dxa"/>
            <w:vMerge/>
            <w:tcBorders>
              <w:left w:val="single" w:sz="4" w:space="0" w:color="auto"/>
              <w:right w:val="single" w:sz="4" w:space="0" w:color="auto"/>
            </w:tcBorders>
          </w:tcPr>
          <w:p w:rsidR="007E1415" w:rsidRPr="002E50E2" w:rsidRDefault="007E1415" w:rsidP="00285698">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r w:rsidRPr="002E50E2">
              <w:rPr>
                <w:sz w:val="18"/>
                <w:szCs w:val="18"/>
              </w:rPr>
              <w:t>Федеральный бюджет</w:t>
            </w:r>
          </w:p>
        </w:tc>
        <w:tc>
          <w:tcPr>
            <w:tcW w:w="1980" w:type="dxa"/>
            <w:vMerge/>
            <w:tcBorders>
              <w:left w:val="single" w:sz="4" w:space="0" w:color="auto"/>
              <w:right w:val="single" w:sz="4" w:space="0" w:color="auto"/>
            </w:tcBorders>
          </w:tcPr>
          <w:p w:rsidR="007E1415" w:rsidRPr="002E50E2" w:rsidRDefault="007E1415" w:rsidP="00285698">
            <w:pPr>
              <w:pStyle w:val="ConsPlusNormal"/>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p>
        </w:tc>
        <w:tc>
          <w:tcPr>
            <w:tcW w:w="995"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p>
        </w:tc>
      </w:tr>
      <w:tr w:rsidR="007E1415" w:rsidRPr="002E50E2" w:rsidTr="004E271F">
        <w:trPr>
          <w:trHeight w:val="701"/>
          <w:tblCellSpacing w:w="5" w:type="nil"/>
        </w:trPr>
        <w:tc>
          <w:tcPr>
            <w:tcW w:w="1418" w:type="dxa"/>
            <w:vMerge/>
            <w:tcBorders>
              <w:left w:val="single" w:sz="4" w:space="0" w:color="auto"/>
              <w:right w:val="single" w:sz="4" w:space="0" w:color="auto"/>
            </w:tcBorders>
          </w:tcPr>
          <w:p w:rsidR="007E1415" w:rsidRPr="002E50E2" w:rsidRDefault="007E1415" w:rsidP="00285698">
            <w:pPr>
              <w:rPr>
                <w:rFonts w:ascii="Times New Roman" w:hAnsi="Times New Roman"/>
                <w:sz w:val="18"/>
                <w:szCs w:val="18"/>
              </w:rPr>
            </w:pPr>
          </w:p>
        </w:tc>
        <w:tc>
          <w:tcPr>
            <w:tcW w:w="1701" w:type="dxa"/>
            <w:vMerge/>
            <w:tcBorders>
              <w:left w:val="single" w:sz="4" w:space="0" w:color="auto"/>
              <w:right w:val="single" w:sz="4" w:space="0" w:color="auto"/>
            </w:tcBorders>
          </w:tcPr>
          <w:p w:rsidR="007E1415" w:rsidRPr="002E50E2" w:rsidRDefault="007E1415" w:rsidP="00285698">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r w:rsidRPr="002E50E2">
              <w:rPr>
                <w:sz w:val="18"/>
                <w:szCs w:val="18"/>
              </w:rPr>
              <w:t>Республиканский бюджет Чувашской Республики</w:t>
            </w:r>
          </w:p>
        </w:tc>
        <w:tc>
          <w:tcPr>
            <w:tcW w:w="1980" w:type="dxa"/>
            <w:vMerge/>
            <w:tcBorders>
              <w:left w:val="single" w:sz="4" w:space="0" w:color="auto"/>
              <w:right w:val="single" w:sz="4" w:space="0" w:color="auto"/>
            </w:tcBorders>
          </w:tcPr>
          <w:p w:rsidR="007E1415" w:rsidRPr="002E50E2" w:rsidRDefault="007E1415" w:rsidP="00285698">
            <w:pPr>
              <w:pStyle w:val="ConsPlusNormal"/>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995"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r>
      <w:tr w:rsidR="007E1415" w:rsidRPr="002E50E2" w:rsidTr="004E271F">
        <w:trPr>
          <w:trHeight w:val="425"/>
          <w:tblCellSpacing w:w="5" w:type="nil"/>
        </w:trPr>
        <w:tc>
          <w:tcPr>
            <w:tcW w:w="1418" w:type="dxa"/>
            <w:vMerge/>
            <w:tcBorders>
              <w:left w:val="single" w:sz="4" w:space="0" w:color="auto"/>
              <w:right w:val="single" w:sz="4" w:space="0" w:color="auto"/>
            </w:tcBorders>
          </w:tcPr>
          <w:p w:rsidR="007E1415" w:rsidRPr="002E50E2" w:rsidRDefault="007E1415" w:rsidP="00285698">
            <w:pPr>
              <w:rPr>
                <w:rFonts w:ascii="Times New Roman" w:hAnsi="Times New Roman"/>
                <w:sz w:val="18"/>
                <w:szCs w:val="18"/>
              </w:rPr>
            </w:pPr>
          </w:p>
        </w:tc>
        <w:tc>
          <w:tcPr>
            <w:tcW w:w="1701" w:type="dxa"/>
            <w:vMerge/>
            <w:tcBorders>
              <w:left w:val="single" w:sz="4" w:space="0" w:color="auto"/>
              <w:right w:val="single" w:sz="4" w:space="0" w:color="auto"/>
            </w:tcBorders>
          </w:tcPr>
          <w:p w:rsidR="007E1415" w:rsidRPr="002E50E2" w:rsidRDefault="007E1415" w:rsidP="00285698">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rPr>
                <w:rFonts w:ascii="Times New Roman" w:hAnsi="Times New Roman"/>
                <w:sz w:val="18"/>
                <w:szCs w:val="18"/>
              </w:rPr>
            </w:pPr>
            <w:r w:rsidRPr="002E50E2">
              <w:rPr>
                <w:rFonts w:ascii="Times New Roman" w:hAnsi="Times New Roman"/>
                <w:sz w:val="18"/>
                <w:szCs w:val="18"/>
              </w:rPr>
              <w:t>Бюджет города Чебоксары</w:t>
            </w:r>
          </w:p>
        </w:tc>
        <w:tc>
          <w:tcPr>
            <w:tcW w:w="1980" w:type="dxa"/>
            <w:vMerge/>
            <w:tcBorders>
              <w:left w:val="single" w:sz="4" w:space="0" w:color="auto"/>
              <w:right w:val="single" w:sz="4" w:space="0" w:color="auto"/>
            </w:tcBorders>
          </w:tcPr>
          <w:p w:rsidR="007E1415" w:rsidRPr="002E50E2" w:rsidRDefault="007E1415" w:rsidP="00285698">
            <w:pP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903</w:t>
            </w:r>
          </w:p>
        </w:tc>
        <w:tc>
          <w:tcPr>
            <w:tcW w:w="567"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1001</w:t>
            </w:r>
          </w:p>
        </w:tc>
        <w:tc>
          <w:tcPr>
            <w:tcW w:w="1138" w:type="dxa"/>
            <w:tcBorders>
              <w:top w:val="single" w:sz="4" w:space="0" w:color="auto"/>
              <w:left w:val="single" w:sz="4" w:space="0" w:color="auto"/>
              <w:bottom w:val="single" w:sz="4" w:space="0" w:color="auto"/>
              <w:right w:val="single" w:sz="4" w:space="0" w:color="auto"/>
            </w:tcBorders>
          </w:tcPr>
          <w:p w:rsidR="007E1415" w:rsidRDefault="007E1415" w:rsidP="00285698">
            <w:pPr>
              <w:pStyle w:val="ConsPlusNormal"/>
              <w:jc w:val="center"/>
              <w:rPr>
                <w:sz w:val="18"/>
                <w:szCs w:val="18"/>
              </w:rPr>
            </w:pPr>
            <w:r w:rsidRPr="002E50E2">
              <w:rPr>
                <w:sz w:val="18"/>
                <w:szCs w:val="18"/>
              </w:rPr>
              <w:t>Ц31П001</w:t>
            </w:r>
          </w:p>
          <w:p w:rsidR="007E1415" w:rsidRPr="002E50E2" w:rsidRDefault="007E1415" w:rsidP="00285698">
            <w:pPr>
              <w:pStyle w:val="ConsPlusNormal"/>
              <w:jc w:val="center"/>
              <w:rPr>
                <w:sz w:val="18"/>
                <w:szCs w:val="18"/>
              </w:rPr>
            </w:pPr>
            <w:r>
              <w:rPr>
                <w:sz w:val="18"/>
                <w:szCs w:val="18"/>
              </w:rPr>
              <w:t>Ц310170520</w:t>
            </w:r>
          </w:p>
        </w:tc>
        <w:tc>
          <w:tcPr>
            <w:tcW w:w="426" w:type="dxa"/>
            <w:tcBorders>
              <w:top w:val="single" w:sz="4" w:space="0" w:color="auto"/>
              <w:left w:val="single" w:sz="4" w:space="0" w:color="auto"/>
              <w:bottom w:val="single" w:sz="4" w:space="0" w:color="auto"/>
              <w:right w:val="single" w:sz="4" w:space="0" w:color="auto"/>
            </w:tcBorders>
          </w:tcPr>
          <w:p w:rsidR="007E1415" w:rsidRPr="002E50E2" w:rsidRDefault="00245C35" w:rsidP="00285698">
            <w:pPr>
              <w:pStyle w:val="ConsPlusNormal"/>
              <w:jc w:val="center"/>
              <w:rPr>
                <w:sz w:val="18"/>
                <w:szCs w:val="18"/>
              </w:rPr>
            </w:pPr>
            <w:r>
              <w:rPr>
                <w:sz w:val="18"/>
                <w:szCs w:val="18"/>
              </w:rPr>
              <w:t>310</w:t>
            </w:r>
          </w:p>
        </w:tc>
        <w:tc>
          <w:tcPr>
            <w:tcW w:w="995"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1200,0</w:t>
            </w:r>
          </w:p>
        </w:tc>
        <w:tc>
          <w:tcPr>
            <w:tcW w:w="853"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Pr>
                <w:sz w:val="18"/>
                <w:szCs w:val="18"/>
              </w:rPr>
              <w:t>1215,0</w:t>
            </w:r>
          </w:p>
        </w:tc>
        <w:tc>
          <w:tcPr>
            <w:tcW w:w="85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1</w:t>
            </w:r>
            <w:r>
              <w:rPr>
                <w:sz w:val="18"/>
                <w:szCs w:val="18"/>
              </w:rPr>
              <w:t>000</w:t>
            </w:r>
            <w:r w:rsidRPr="002E50E2">
              <w:rPr>
                <w:sz w:val="18"/>
                <w:szCs w:val="18"/>
              </w:rPr>
              <w:t>,0</w:t>
            </w:r>
          </w:p>
        </w:tc>
        <w:tc>
          <w:tcPr>
            <w:tcW w:w="853"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1260,0</w:t>
            </w:r>
          </w:p>
        </w:tc>
        <w:tc>
          <w:tcPr>
            <w:tcW w:w="85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1260,0</w:t>
            </w:r>
          </w:p>
        </w:tc>
        <w:tc>
          <w:tcPr>
            <w:tcW w:w="977"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1260,0</w:t>
            </w:r>
          </w:p>
        </w:tc>
        <w:tc>
          <w:tcPr>
            <w:tcW w:w="99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1260,0</w:t>
            </w:r>
          </w:p>
        </w:tc>
      </w:tr>
      <w:tr w:rsidR="007E1415" w:rsidRPr="002E50E2" w:rsidTr="004E271F">
        <w:trPr>
          <w:trHeight w:val="416"/>
          <w:tblCellSpacing w:w="5" w:type="nil"/>
        </w:trPr>
        <w:tc>
          <w:tcPr>
            <w:tcW w:w="1418" w:type="dxa"/>
            <w:vMerge/>
            <w:tcBorders>
              <w:left w:val="single" w:sz="4" w:space="0" w:color="auto"/>
              <w:bottom w:val="single" w:sz="4" w:space="0" w:color="auto"/>
              <w:right w:val="single" w:sz="4" w:space="0" w:color="auto"/>
            </w:tcBorders>
          </w:tcPr>
          <w:p w:rsidR="007E1415" w:rsidRPr="002E50E2" w:rsidRDefault="007E1415" w:rsidP="00285698">
            <w:pPr>
              <w:rPr>
                <w:rFonts w:ascii="Times New Roman" w:hAnsi="Times New Roman"/>
                <w:sz w:val="18"/>
                <w:szCs w:val="18"/>
              </w:rPr>
            </w:pPr>
          </w:p>
        </w:tc>
        <w:tc>
          <w:tcPr>
            <w:tcW w:w="1701" w:type="dxa"/>
            <w:vMerge/>
            <w:tcBorders>
              <w:left w:val="single" w:sz="4" w:space="0" w:color="auto"/>
              <w:bottom w:val="single" w:sz="4" w:space="0" w:color="auto"/>
              <w:right w:val="single" w:sz="4" w:space="0" w:color="auto"/>
            </w:tcBorders>
          </w:tcPr>
          <w:p w:rsidR="007E1415" w:rsidRPr="002E50E2" w:rsidRDefault="007E1415" w:rsidP="00285698">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r w:rsidRPr="00E564B9">
              <w:rPr>
                <w:sz w:val="18"/>
                <w:szCs w:val="18"/>
              </w:rPr>
              <w:t>Внебюджетные источники</w:t>
            </w:r>
          </w:p>
        </w:tc>
        <w:tc>
          <w:tcPr>
            <w:tcW w:w="1980" w:type="dxa"/>
            <w:vMerge/>
            <w:tcBorders>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p>
        </w:tc>
        <w:tc>
          <w:tcPr>
            <w:tcW w:w="995"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p>
        </w:tc>
      </w:tr>
      <w:tr w:rsidR="007E1415" w:rsidRPr="002E50E2" w:rsidTr="004E271F">
        <w:trPr>
          <w:trHeight w:val="267"/>
          <w:tblCellSpacing w:w="5" w:type="nil"/>
        </w:trPr>
        <w:tc>
          <w:tcPr>
            <w:tcW w:w="1418" w:type="dxa"/>
            <w:vMerge w:val="restart"/>
            <w:tcBorders>
              <w:top w:val="single" w:sz="4" w:space="0" w:color="auto"/>
              <w:left w:val="single" w:sz="4" w:space="0" w:color="auto"/>
              <w:right w:val="single" w:sz="4" w:space="0" w:color="auto"/>
            </w:tcBorders>
          </w:tcPr>
          <w:p w:rsidR="007E1415" w:rsidRPr="002E50E2" w:rsidRDefault="007E1415" w:rsidP="00285698">
            <w:pPr>
              <w:pStyle w:val="ConsPlusNormal"/>
              <w:rPr>
                <w:sz w:val="18"/>
                <w:szCs w:val="18"/>
              </w:rPr>
            </w:pPr>
            <w:r w:rsidRPr="002E50E2">
              <w:rPr>
                <w:sz w:val="18"/>
                <w:szCs w:val="18"/>
              </w:rPr>
              <w:t xml:space="preserve">Основное </w:t>
            </w:r>
            <w:r>
              <w:rPr>
                <w:sz w:val="18"/>
                <w:szCs w:val="18"/>
              </w:rPr>
              <w:t xml:space="preserve">мероприятие </w:t>
            </w:r>
            <w:r w:rsidRPr="002E50E2">
              <w:rPr>
                <w:sz w:val="18"/>
                <w:szCs w:val="18"/>
              </w:rPr>
              <w:t>3.</w:t>
            </w:r>
          </w:p>
        </w:tc>
        <w:tc>
          <w:tcPr>
            <w:tcW w:w="1701" w:type="dxa"/>
            <w:vMerge w:val="restart"/>
            <w:tcBorders>
              <w:top w:val="single" w:sz="4" w:space="0" w:color="auto"/>
              <w:left w:val="single" w:sz="4" w:space="0" w:color="auto"/>
              <w:right w:val="single" w:sz="4" w:space="0" w:color="auto"/>
            </w:tcBorders>
          </w:tcPr>
          <w:p w:rsidR="007E1415" w:rsidRPr="002E50E2" w:rsidRDefault="007E1415" w:rsidP="00285698">
            <w:pPr>
              <w:pStyle w:val="ConsPlusNormal"/>
              <w:jc w:val="both"/>
              <w:rPr>
                <w:sz w:val="18"/>
                <w:szCs w:val="18"/>
              </w:rPr>
            </w:pPr>
            <w:r w:rsidRPr="002E50E2">
              <w:rPr>
                <w:sz w:val="18"/>
                <w:szCs w:val="18"/>
              </w:rPr>
              <w:t xml:space="preserve">Социальная поддержка лиц, </w:t>
            </w:r>
            <w:r w:rsidRPr="002E50E2">
              <w:rPr>
                <w:sz w:val="18"/>
                <w:szCs w:val="18"/>
              </w:rPr>
              <w:lastRenderedPageBreak/>
              <w:t>удостоенных звания "Почетный гражданин города Чебоксары"</w:t>
            </w:r>
          </w:p>
        </w:tc>
        <w:tc>
          <w:tcPr>
            <w:tcW w:w="1564"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r w:rsidRPr="002E50E2">
              <w:rPr>
                <w:sz w:val="18"/>
                <w:szCs w:val="18"/>
              </w:rPr>
              <w:lastRenderedPageBreak/>
              <w:t>Всего</w:t>
            </w:r>
          </w:p>
        </w:tc>
        <w:tc>
          <w:tcPr>
            <w:tcW w:w="1980" w:type="dxa"/>
            <w:vMerge w:val="restart"/>
            <w:tcBorders>
              <w:top w:val="single" w:sz="4" w:space="0" w:color="auto"/>
              <w:left w:val="single" w:sz="4" w:space="0" w:color="auto"/>
              <w:right w:val="single" w:sz="4" w:space="0" w:color="auto"/>
            </w:tcBorders>
          </w:tcPr>
          <w:p w:rsidR="007E1415" w:rsidRPr="002E50E2" w:rsidRDefault="007E1415" w:rsidP="00285698">
            <w:pPr>
              <w:pStyle w:val="ConsPlusNormal"/>
              <w:rPr>
                <w:sz w:val="18"/>
                <w:szCs w:val="18"/>
              </w:rPr>
            </w:pPr>
            <w:r w:rsidRPr="002E50E2">
              <w:rPr>
                <w:sz w:val="18"/>
                <w:szCs w:val="18"/>
              </w:rPr>
              <w:t xml:space="preserve">Отдел по социальным вопросам </w:t>
            </w:r>
            <w:r w:rsidRPr="002E50E2">
              <w:rPr>
                <w:sz w:val="18"/>
                <w:szCs w:val="18"/>
              </w:rPr>
              <w:lastRenderedPageBreak/>
              <w:t>администрации города Чебоксары,</w:t>
            </w:r>
          </w:p>
          <w:p w:rsidR="007E1415" w:rsidRPr="002E50E2" w:rsidRDefault="007E1415" w:rsidP="00285698">
            <w:pPr>
              <w:pStyle w:val="ConsPlusNormal"/>
              <w:rPr>
                <w:sz w:val="18"/>
                <w:szCs w:val="18"/>
              </w:rPr>
            </w:pPr>
            <w:r w:rsidRPr="002E50E2">
              <w:rPr>
                <w:sz w:val="18"/>
                <w:szCs w:val="18"/>
              </w:rPr>
              <w:t>Управление финансово-производственного обеспечения и информатизации администрации города Чебоксары</w:t>
            </w:r>
          </w:p>
        </w:tc>
        <w:tc>
          <w:tcPr>
            <w:tcW w:w="425"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lastRenderedPageBreak/>
              <w:t>903</w:t>
            </w:r>
          </w:p>
        </w:tc>
        <w:tc>
          <w:tcPr>
            <w:tcW w:w="567"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1003</w:t>
            </w:r>
          </w:p>
        </w:tc>
        <w:tc>
          <w:tcPr>
            <w:tcW w:w="1138" w:type="dxa"/>
            <w:tcBorders>
              <w:top w:val="single" w:sz="4" w:space="0" w:color="auto"/>
              <w:left w:val="single" w:sz="4" w:space="0" w:color="auto"/>
              <w:bottom w:val="single" w:sz="4" w:space="0" w:color="auto"/>
              <w:right w:val="single" w:sz="4" w:space="0" w:color="auto"/>
            </w:tcBorders>
          </w:tcPr>
          <w:p w:rsidR="007E1415" w:rsidRDefault="007E1415" w:rsidP="00285698">
            <w:pPr>
              <w:pStyle w:val="ConsPlusNormal"/>
              <w:jc w:val="center"/>
              <w:rPr>
                <w:sz w:val="18"/>
                <w:szCs w:val="18"/>
              </w:rPr>
            </w:pPr>
            <w:r w:rsidRPr="002E50E2">
              <w:rPr>
                <w:sz w:val="18"/>
                <w:szCs w:val="18"/>
              </w:rPr>
              <w:t>Ц31П005</w:t>
            </w:r>
          </w:p>
          <w:p w:rsidR="007E1415" w:rsidRPr="002E50E2" w:rsidRDefault="007E1415" w:rsidP="00285698">
            <w:pPr>
              <w:pStyle w:val="ConsPlusNormal"/>
              <w:jc w:val="center"/>
              <w:rPr>
                <w:sz w:val="18"/>
                <w:szCs w:val="18"/>
              </w:rPr>
            </w:pPr>
            <w:r>
              <w:rPr>
                <w:sz w:val="18"/>
                <w:szCs w:val="18"/>
              </w:rPr>
              <w:t>Ц310170540</w:t>
            </w:r>
          </w:p>
        </w:tc>
        <w:tc>
          <w:tcPr>
            <w:tcW w:w="426"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330</w:t>
            </w:r>
          </w:p>
        </w:tc>
        <w:tc>
          <w:tcPr>
            <w:tcW w:w="995"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504,0</w:t>
            </w:r>
          </w:p>
        </w:tc>
        <w:tc>
          <w:tcPr>
            <w:tcW w:w="853"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504,0</w:t>
            </w:r>
          </w:p>
        </w:tc>
        <w:tc>
          <w:tcPr>
            <w:tcW w:w="85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54</w:t>
            </w:r>
            <w:r>
              <w:rPr>
                <w:sz w:val="18"/>
                <w:szCs w:val="18"/>
              </w:rPr>
              <w:t>0</w:t>
            </w:r>
            <w:r w:rsidRPr="002E50E2">
              <w:rPr>
                <w:sz w:val="18"/>
                <w:szCs w:val="18"/>
              </w:rPr>
              <w:t>,0</w:t>
            </w:r>
          </w:p>
        </w:tc>
        <w:tc>
          <w:tcPr>
            <w:tcW w:w="853"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504,0</w:t>
            </w:r>
          </w:p>
        </w:tc>
        <w:tc>
          <w:tcPr>
            <w:tcW w:w="85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504,0</w:t>
            </w:r>
          </w:p>
        </w:tc>
        <w:tc>
          <w:tcPr>
            <w:tcW w:w="977"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504,0</w:t>
            </w:r>
          </w:p>
        </w:tc>
        <w:tc>
          <w:tcPr>
            <w:tcW w:w="99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504,0</w:t>
            </w:r>
          </w:p>
        </w:tc>
      </w:tr>
      <w:tr w:rsidR="007E1415" w:rsidRPr="002E50E2" w:rsidTr="004E271F">
        <w:trPr>
          <w:trHeight w:val="416"/>
          <w:tblCellSpacing w:w="5" w:type="nil"/>
        </w:trPr>
        <w:tc>
          <w:tcPr>
            <w:tcW w:w="1418" w:type="dxa"/>
            <w:vMerge/>
            <w:tcBorders>
              <w:left w:val="single" w:sz="4" w:space="0" w:color="auto"/>
              <w:right w:val="single" w:sz="4" w:space="0" w:color="auto"/>
            </w:tcBorders>
          </w:tcPr>
          <w:p w:rsidR="007E1415" w:rsidRPr="002E50E2" w:rsidRDefault="007E1415" w:rsidP="00285698">
            <w:pPr>
              <w:rPr>
                <w:rFonts w:ascii="Times New Roman" w:hAnsi="Times New Roman"/>
                <w:sz w:val="18"/>
                <w:szCs w:val="18"/>
              </w:rPr>
            </w:pPr>
          </w:p>
        </w:tc>
        <w:tc>
          <w:tcPr>
            <w:tcW w:w="1701" w:type="dxa"/>
            <w:vMerge/>
            <w:tcBorders>
              <w:left w:val="single" w:sz="4" w:space="0" w:color="auto"/>
              <w:right w:val="single" w:sz="4" w:space="0" w:color="auto"/>
            </w:tcBorders>
          </w:tcPr>
          <w:p w:rsidR="007E1415" w:rsidRPr="002E50E2" w:rsidRDefault="007E1415" w:rsidP="00285698">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r w:rsidRPr="002E50E2">
              <w:rPr>
                <w:sz w:val="18"/>
                <w:szCs w:val="18"/>
              </w:rPr>
              <w:t>Федеральный бюджет</w:t>
            </w:r>
          </w:p>
        </w:tc>
        <w:tc>
          <w:tcPr>
            <w:tcW w:w="1980" w:type="dxa"/>
            <w:vMerge/>
            <w:tcBorders>
              <w:left w:val="single" w:sz="4" w:space="0" w:color="auto"/>
              <w:right w:val="single" w:sz="4" w:space="0" w:color="auto"/>
            </w:tcBorders>
          </w:tcPr>
          <w:p w:rsidR="007E1415" w:rsidRPr="002E50E2" w:rsidRDefault="007E1415" w:rsidP="00285698">
            <w:pPr>
              <w:pStyle w:val="ConsPlusNormal"/>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995"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r>
      <w:tr w:rsidR="007E1415" w:rsidRPr="002E50E2" w:rsidTr="004E271F">
        <w:trPr>
          <w:trHeight w:val="416"/>
          <w:tblCellSpacing w:w="5" w:type="nil"/>
        </w:trPr>
        <w:tc>
          <w:tcPr>
            <w:tcW w:w="1418" w:type="dxa"/>
            <w:vMerge/>
            <w:tcBorders>
              <w:left w:val="single" w:sz="4" w:space="0" w:color="auto"/>
              <w:right w:val="single" w:sz="4" w:space="0" w:color="auto"/>
            </w:tcBorders>
          </w:tcPr>
          <w:p w:rsidR="007E1415" w:rsidRPr="002E50E2" w:rsidRDefault="007E1415" w:rsidP="00285698">
            <w:pPr>
              <w:rPr>
                <w:rFonts w:ascii="Times New Roman" w:hAnsi="Times New Roman"/>
                <w:sz w:val="18"/>
                <w:szCs w:val="18"/>
              </w:rPr>
            </w:pPr>
          </w:p>
        </w:tc>
        <w:tc>
          <w:tcPr>
            <w:tcW w:w="1701" w:type="dxa"/>
            <w:vMerge/>
            <w:tcBorders>
              <w:left w:val="single" w:sz="4" w:space="0" w:color="auto"/>
              <w:right w:val="single" w:sz="4" w:space="0" w:color="auto"/>
            </w:tcBorders>
          </w:tcPr>
          <w:p w:rsidR="007E1415" w:rsidRPr="002E50E2" w:rsidRDefault="007E1415" w:rsidP="00285698">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r w:rsidRPr="002E50E2">
              <w:rPr>
                <w:sz w:val="18"/>
                <w:szCs w:val="18"/>
              </w:rPr>
              <w:t>Республиканский бюджет Чувашской Республики</w:t>
            </w:r>
          </w:p>
        </w:tc>
        <w:tc>
          <w:tcPr>
            <w:tcW w:w="1980" w:type="dxa"/>
            <w:vMerge/>
            <w:tcBorders>
              <w:left w:val="single" w:sz="4" w:space="0" w:color="auto"/>
              <w:right w:val="single" w:sz="4" w:space="0" w:color="auto"/>
            </w:tcBorders>
          </w:tcPr>
          <w:p w:rsidR="007E1415" w:rsidRPr="002E50E2" w:rsidRDefault="007E1415" w:rsidP="00285698">
            <w:pPr>
              <w:pStyle w:val="ConsPlusNormal"/>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995"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r>
      <w:tr w:rsidR="007E1415" w:rsidRPr="002E50E2" w:rsidTr="004E271F">
        <w:trPr>
          <w:trHeight w:val="416"/>
          <w:tblCellSpacing w:w="5" w:type="nil"/>
        </w:trPr>
        <w:tc>
          <w:tcPr>
            <w:tcW w:w="1418" w:type="dxa"/>
            <w:vMerge/>
            <w:tcBorders>
              <w:left w:val="single" w:sz="4" w:space="0" w:color="auto"/>
              <w:right w:val="single" w:sz="4" w:space="0" w:color="auto"/>
            </w:tcBorders>
          </w:tcPr>
          <w:p w:rsidR="007E1415" w:rsidRPr="002E50E2" w:rsidRDefault="007E1415" w:rsidP="00285698">
            <w:pPr>
              <w:rPr>
                <w:rFonts w:ascii="Times New Roman" w:hAnsi="Times New Roman"/>
                <w:sz w:val="18"/>
                <w:szCs w:val="18"/>
              </w:rPr>
            </w:pPr>
          </w:p>
        </w:tc>
        <w:tc>
          <w:tcPr>
            <w:tcW w:w="1701" w:type="dxa"/>
            <w:vMerge/>
            <w:tcBorders>
              <w:left w:val="single" w:sz="4" w:space="0" w:color="auto"/>
              <w:right w:val="single" w:sz="4" w:space="0" w:color="auto"/>
            </w:tcBorders>
          </w:tcPr>
          <w:p w:rsidR="007E1415" w:rsidRPr="002E50E2" w:rsidRDefault="007E1415" w:rsidP="00285698">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r w:rsidRPr="002E50E2">
              <w:rPr>
                <w:sz w:val="18"/>
                <w:szCs w:val="18"/>
              </w:rPr>
              <w:t>Бюджет города Чебоксары</w:t>
            </w:r>
          </w:p>
        </w:tc>
        <w:tc>
          <w:tcPr>
            <w:tcW w:w="1980" w:type="dxa"/>
            <w:vMerge/>
            <w:tcBorders>
              <w:left w:val="single" w:sz="4" w:space="0" w:color="auto"/>
              <w:right w:val="single" w:sz="4" w:space="0" w:color="auto"/>
            </w:tcBorders>
          </w:tcPr>
          <w:p w:rsidR="007E1415" w:rsidRPr="002E50E2" w:rsidRDefault="007E1415" w:rsidP="00285698">
            <w:pPr>
              <w:pStyle w:val="ConsPlusNormal"/>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903</w:t>
            </w:r>
          </w:p>
        </w:tc>
        <w:tc>
          <w:tcPr>
            <w:tcW w:w="567"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1003</w:t>
            </w:r>
          </w:p>
        </w:tc>
        <w:tc>
          <w:tcPr>
            <w:tcW w:w="1138" w:type="dxa"/>
            <w:tcBorders>
              <w:top w:val="single" w:sz="4" w:space="0" w:color="auto"/>
              <w:left w:val="single" w:sz="4" w:space="0" w:color="auto"/>
              <w:bottom w:val="single" w:sz="4" w:space="0" w:color="auto"/>
              <w:right w:val="single" w:sz="4" w:space="0" w:color="auto"/>
            </w:tcBorders>
          </w:tcPr>
          <w:p w:rsidR="007E1415" w:rsidRDefault="007E1415" w:rsidP="00285698">
            <w:pPr>
              <w:pStyle w:val="ConsPlusNormal"/>
              <w:jc w:val="center"/>
              <w:rPr>
                <w:sz w:val="18"/>
                <w:szCs w:val="18"/>
              </w:rPr>
            </w:pPr>
            <w:r w:rsidRPr="002E50E2">
              <w:rPr>
                <w:sz w:val="18"/>
                <w:szCs w:val="18"/>
              </w:rPr>
              <w:t>Ц31П005</w:t>
            </w:r>
          </w:p>
          <w:p w:rsidR="007E1415" w:rsidRPr="002E50E2" w:rsidRDefault="007E1415" w:rsidP="00285698">
            <w:pPr>
              <w:pStyle w:val="ConsPlusNormal"/>
              <w:jc w:val="center"/>
              <w:rPr>
                <w:sz w:val="18"/>
                <w:szCs w:val="18"/>
              </w:rPr>
            </w:pPr>
            <w:r>
              <w:rPr>
                <w:sz w:val="18"/>
                <w:szCs w:val="18"/>
              </w:rPr>
              <w:t>Ц310170540</w:t>
            </w:r>
          </w:p>
        </w:tc>
        <w:tc>
          <w:tcPr>
            <w:tcW w:w="426"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330</w:t>
            </w:r>
          </w:p>
        </w:tc>
        <w:tc>
          <w:tcPr>
            <w:tcW w:w="995"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504,0</w:t>
            </w:r>
          </w:p>
        </w:tc>
        <w:tc>
          <w:tcPr>
            <w:tcW w:w="853"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504,0</w:t>
            </w:r>
          </w:p>
        </w:tc>
        <w:tc>
          <w:tcPr>
            <w:tcW w:w="85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54</w:t>
            </w:r>
            <w:r>
              <w:rPr>
                <w:sz w:val="18"/>
                <w:szCs w:val="18"/>
              </w:rPr>
              <w:t>0</w:t>
            </w:r>
            <w:r w:rsidRPr="002E50E2">
              <w:rPr>
                <w:sz w:val="18"/>
                <w:szCs w:val="18"/>
              </w:rPr>
              <w:t>,0</w:t>
            </w:r>
          </w:p>
        </w:tc>
        <w:tc>
          <w:tcPr>
            <w:tcW w:w="853"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504,0</w:t>
            </w:r>
          </w:p>
        </w:tc>
        <w:tc>
          <w:tcPr>
            <w:tcW w:w="85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504,0</w:t>
            </w:r>
          </w:p>
        </w:tc>
        <w:tc>
          <w:tcPr>
            <w:tcW w:w="977"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504,0</w:t>
            </w:r>
          </w:p>
        </w:tc>
        <w:tc>
          <w:tcPr>
            <w:tcW w:w="99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504,0</w:t>
            </w:r>
          </w:p>
        </w:tc>
      </w:tr>
      <w:tr w:rsidR="007E1415" w:rsidRPr="002E50E2" w:rsidTr="004E271F">
        <w:trPr>
          <w:trHeight w:val="416"/>
          <w:tblCellSpacing w:w="5" w:type="nil"/>
        </w:trPr>
        <w:tc>
          <w:tcPr>
            <w:tcW w:w="1418" w:type="dxa"/>
            <w:vMerge/>
            <w:tcBorders>
              <w:left w:val="single" w:sz="4" w:space="0" w:color="auto"/>
              <w:bottom w:val="single" w:sz="4" w:space="0" w:color="auto"/>
              <w:right w:val="single" w:sz="4" w:space="0" w:color="auto"/>
            </w:tcBorders>
          </w:tcPr>
          <w:p w:rsidR="007E1415" w:rsidRPr="002E50E2" w:rsidRDefault="007E1415" w:rsidP="00285698">
            <w:pPr>
              <w:rPr>
                <w:rFonts w:ascii="Times New Roman" w:hAnsi="Times New Roman"/>
                <w:sz w:val="18"/>
                <w:szCs w:val="18"/>
              </w:rPr>
            </w:pPr>
          </w:p>
        </w:tc>
        <w:tc>
          <w:tcPr>
            <w:tcW w:w="1701" w:type="dxa"/>
            <w:vMerge/>
            <w:tcBorders>
              <w:left w:val="single" w:sz="4" w:space="0" w:color="auto"/>
              <w:bottom w:val="single" w:sz="4" w:space="0" w:color="auto"/>
              <w:right w:val="single" w:sz="4" w:space="0" w:color="auto"/>
            </w:tcBorders>
          </w:tcPr>
          <w:p w:rsidR="007E1415" w:rsidRPr="002E50E2" w:rsidRDefault="007E1415" w:rsidP="00285698">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r w:rsidRPr="002E50E2">
              <w:rPr>
                <w:sz w:val="18"/>
                <w:szCs w:val="18"/>
              </w:rPr>
              <w:t>Внебюджетные источники</w:t>
            </w:r>
          </w:p>
        </w:tc>
        <w:tc>
          <w:tcPr>
            <w:tcW w:w="1980" w:type="dxa"/>
            <w:vMerge/>
            <w:tcBorders>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995"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r>
      <w:tr w:rsidR="007E1415" w:rsidRPr="00E564B9" w:rsidTr="004E271F">
        <w:trPr>
          <w:trHeight w:val="271"/>
          <w:tblCellSpacing w:w="5" w:type="nil"/>
        </w:trPr>
        <w:tc>
          <w:tcPr>
            <w:tcW w:w="1418" w:type="dxa"/>
            <w:vMerge w:val="restart"/>
          </w:tcPr>
          <w:p w:rsidR="007E1415" w:rsidRPr="00E564B9" w:rsidRDefault="007E1415" w:rsidP="00285698">
            <w:pPr>
              <w:rPr>
                <w:rFonts w:ascii="Times New Roman" w:hAnsi="Times New Roman"/>
                <w:sz w:val="18"/>
                <w:szCs w:val="18"/>
              </w:rPr>
            </w:pPr>
            <w:r w:rsidRPr="00E564B9">
              <w:rPr>
                <w:rFonts w:ascii="Times New Roman" w:hAnsi="Times New Roman"/>
                <w:sz w:val="18"/>
                <w:szCs w:val="18"/>
              </w:rPr>
              <w:t>Основное мероприятие 4</w:t>
            </w:r>
            <w:r w:rsidR="00DC72D2">
              <w:rPr>
                <w:rFonts w:ascii="Times New Roman" w:hAnsi="Times New Roman"/>
                <w:sz w:val="18"/>
                <w:szCs w:val="18"/>
              </w:rPr>
              <w:t>.</w:t>
            </w:r>
          </w:p>
        </w:tc>
        <w:tc>
          <w:tcPr>
            <w:tcW w:w="1701" w:type="dxa"/>
            <w:vMerge w:val="restart"/>
          </w:tcPr>
          <w:p w:rsidR="007E1415" w:rsidRPr="00E564B9" w:rsidRDefault="007E1415" w:rsidP="00285698">
            <w:pPr>
              <w:rPr>
                <w:rFonts w:ascii="Times New Roman" w:hAnsi="Times New Roman"/>
                <w:sz w:val="18"/>
                <w:szCs w:val="18"/>
              </w:rPr>
            </w:pPr>
            <w:r w:rsidRPr="00E564B9">
              <w:rPr>
                <w:rFonts w:ascii="Times New Roman" w:hAnsi="Times New Roman"/>
                <w:sz w:val="18"/>
                <w:szCs w:val="18"/>
              </w:rPr>
              <w:t>Оказание материальной помощи отдельным категориям граждан</w:t>
            </w:r>
          </w:p>
        </w:tc>
        <w:tc>
          <w:tcPr>
            <w:tcW w:w="1564" w:type="dxa"/>
          </w:tcPr>
          <w:p w:rsidR="007E1415" w:rsidRPr="00E564B9" w:rsidRDefault="007E1415" w:rsidP="00285698">
            <w:pPr>
              <w:rPr>
                <w:rFonts w:ascii="Times New Roman" w:hAnsi="Times New Roman"/>
                <w:sz w:val="18"/>
                <w:szCs w:val="18"/>
              </w:rPr>
            </w:pPr>
            <w:r w:rsidRPr="00E564B9">
              <w:rPr>
                <w:rFonts w:ascii="Times New Roman" w:hAnsi="Times New Roman"/>
                <w:sz w:val="18"/>
                <w:szCs w:val="18"/>
              </w:rPr>
              <w:t xml:space="preserve">Всего </w:t>
            </w:r>
          </w:p>
        </w:tc>
        <w:tc>
          <w:tcPr>
            <w:tcW w:w="1980" w:type="dxa"/>
            <w:vMerge w:val="restart"/>
          </w:tcPr>
          <w:p w:rsidR="007E1415" w:rsidRPr="00E564B9" w:rsidRDefault="007E1415" w:rsidP="00285698">
            <w:pPr>
              <w:pStyle w:val="a8"/>
              <w:rPr>
                <w:rFonts w:ascii="Times New Roman" w:hAnsi="Times New Roman"/>
                <w:sz w:val="18"/>
                <w:szCs w:val="18"/>
              </w:rPr>
            </w:pPr>
            <w:r w:rsidRPr="00E564B9">
              <w:rPr>
                <w:rFonts w:ascii="Times New Roman" w:hAnsi="Times New Roman"/>
                <w:sz w:val="18"/>
                <w:szCs w:val="18"/>
              </w:rPr>
              <w:t>Отдел по социальным вопросам администрации города Чебоксары,</w:t>
            </w:r>
          </w:p>
          <w:p w:rsidR="007E1415" w:rsidRPr="00E564B9" w:rsidRDefault="007E1415" w:rsidP="00285698">
            <w:pPr>
              <w:rPr>
                <w:rFonts w:ascii="Times New Roman" w:hAnsi="Times New Roman"/>
                <w:sz w:val="18"/>
                <w:szCs w:val="18"/>
              </w:rPr>
            </w:pPr>
            <w:r w:rsidRPr="00E564B9">
              <w:rPr>
                <w:rFonts w:ascii="Times New Roman" w:hAnsi="Times New Roman"/>
                <w:sz w:val="18"/>
                <w:szCs w:val="18"/>
              </w:rPr>
              <w:t>Управление финансово-производственного обеспечения и информатизации администрации города Чебоксары,</w:t>
            </w:r>
          </w:p>
          <w:p w:rsidR="007E1415" w:rsidRPr="00E564B9" w:rsidRDefault="007E1415" w:rsidP="00285698">
            <w:pPr>
              <w:rPr>
                <w:rFonts w:ascii="Times New Roman" w:hAnsi="Times New Roman"/>
                <w:sz w:val="18"/>
                <w:szCs w:val="18"/>
              </w:rPr>
            </w:pPr>
            <w:r w:rsidRPr="00E564B9">
              <w:rPr>
                <w:rFonts w:ascii="Times New Roman" w:hAnsi="Times New Roman"/>
                <w:sz w:val="18"/>
                <w:szCs w:val="18"/>
              </w:rPr>
              <w:t>администрации районов города Чебоксары</w:t>
            </w:r>
          </w:p>
        </w:tc>
        <w:tc>
          <w:tcPr>
            <w:tcW w:w="425"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903</w:t>
            </w:r>
          </w:p>
        </w:tc>
        <w:tc>
          <w:tcPr>
            <w:tcW w:w="567"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1003</w:t>
            </w:r>
          </w:p>
        </w:tc>
        <w:tc>
          <w:tcPr>
            <w:tcW w:w="1138" w:type="dxa"/>
            <w:tcBorders>
              <w:left w:val="single" w:sz="8" w:space="0" w:color="auto"/>
              <w:bottom w:val="single" w:sz="8" w:space="0" w:color="auto"/>
              <w:right w:val="single" w:sz="8" w:space="0" w:color="auto"/>
            </w:tcBorders>
            <w:vAlign w:val="center"/>
          </w:tcPr>
          <w:p w:rsidR="007E1415" w:rsidRDefault="007E1415" w:rsidP="00285698">
            <w:pPr>
              <w:jc w:val="center"/>
              <w:rPr>
                <w:rFonts w:ascii="Times New Roman" w:hAnsi="Times New Roman"/>
                <w:sz w:val="18"/>
                <w:szCs w:val="18"/>
              </w:rPr>
            </w:pPr>
            <w:r w:rsidRPr="00E564B9">
              <w:rPr>
                <w:rFonts w:ascii="Times New Roman" w:hAnsi="Times New Roman"/>
                <w:sz w:val="18"/>
                <w:szCs w:val="18"/>
              </w:rPr>
              <w:t>Ц31П027</w:t>
            </w:r>
          </w:p>
          <w:p w:rsidR="007E1415" w:rsidRPr="00E564B9" w:rsidRDefault="007E1415" w:rsidP="00285698">
            <w:pPr>
              <w:jc w:val="center"/>
              <w:rPr>
                <w:rFonts w:ascii="Times New Roman" w:hAnsi="Times New Roman"/>
                <w:sz w:val="18"/>
                <w:szCs w:val="18"/>
              </w:rPr>
            </w:pPr>
            <w:r>
              <w:rPr>
                <w:rFonts w:ascii="Times New Roman" w:hAnsi="Times New Roman"/>
                <w:sz w:val="18"/>
                <w:szCs w:val="18"/>
              </w:rPr>
              <w:t>Ц310170510</w:t>
            </w:r>
          </w:p>
        </w:tc>
        <w:tc>
          <w:tcPr>
            <w:tcW w:w="426"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hAnsi="Times New Roman"/>
                <w:sz w:val="18"/>
                <w:szCs w:val="18"/>
              </w:rPr>
              <w:t>000</w:t>
            </w:r>
          </w:p>
        </w:tc>
        <w:tc>
          <w:tcPr>
            <w:tcW w:w="995"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2221,2</w:t>
            </w:r>
          </w:p>
        </w:tc>
        <w:tc>
          <w:tcPr>
            <w:tcW w:w="853"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hAnsi="Times New Roman"/>
                <w:sz w:val="18"/>
                <w:szCs w:val="18"/>
              </w:rPr>
              <w:t>2887,9</w:t>
            </w:r>
          </w:p>
        </w:tc>
        <w:tc>
          <w:tcPr>
            <w:tcW w:w="852"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hAnsi="Times New Roman"/>
                <w:sz w:val="18"/>
                <w:szCs w:val="18"/>
              </w:rPr>
              <w:t>2775,8</w:t>
            </w:r>
          </w:p>
        </w:tc>
        <w:tc>
          <w:tcPr>
            <w:tcW w:w="853"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hAnsi="Times New Roman"/>
                <w:sz w:val="18"/>
                <w:szCs w:val="18"/>
              </w:rPr>
              <w:t>2025,0</w:t>
            </w:r>
          </w:p>
        </w:tc>
        <w:tc>
          <w:tcPr>
            <w:tcW w:w="852"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hAnsi="Times New Roman"/>
                <w:sz w:val="18"/>
                <w:szCs w:val="18"/>
              </w:rPr>
              <w:t>2025,0</w:t>
            </w:r>
          </w:p>
        </w:tc>
        <w:tc>
          <w:tcPr>
            <w:tcW w:w="977"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hAnsi="Times New Roman"/>
                <w:sz w:val="18"/>
                <w:szCs w:val="18"/>
              </w:rPr>
              <w:t>2025,0</w:t>
            </w:r>
          </w:p>
        </w:tc>
        <w:tc>
          <w:tcPr>
            <w:tcW w:w="992"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hAnsi="Times New Roman"/>
                <w:sz w:val="18"/>
                <w:szCs w:val="18"/>
              </w:rPr>
              <w:t>2025,0</w:t>
            </w:r>
          </w:p>
        </w:tc>
      </w:tr>
      <w:tr w:rsidR="007E1415" w:rsidRPr="00E564B9" w:rsidTr="004E271F">
        <w:trPr>
          <w:trHeight w:val="271"/>
          <w:tblCellSpacing w:w="5" w:type="nil"/>
        </w:trPr>
        <w:tc>
          <w:tcPr>
            <w:tcW w:w="1418" w:type="dxa"/>
            <w:vMerge/>
          </w:tcPr>
          <w:p w:rsidR="007E1415" w:rsidRPr="00E564B9" w:rsidRDefault="007E1415" w:rsidP="00285698">
            <w:pPr>
              <w:rPr>
                <w:rFonts w:ascii="Times New Roman" w:hAnsi="Times New Roman"/>
                <w:sz w:val="18"/>
                <w:szCs w:val="18"/>
              </w:rPr>
            </w:pPr>
          </w:p>
        </w:tc>
        <w:tc>
          <w:tcPr>
            <w:tcW w:w="1701" w:type="dxa"/>
            <w:vMerge/>
          </w:tcPr>
          <w:p w:rsidR="007E1415" w:rsidRPr="00E564B9" w:rsidRDefault="007E1415" w:rsidP="00285698">
            <w:pPr>
              <w:rPr>
                <w:rFonts w:ascii="Times New Roman" w:hAnsi="Times New Roman"/>
                <w:sz w:val="18"/>
                <w:szCs w:val="18"/>
              </w:rPr>
            </w:pPr>
          </w:p>
        </w:tc>
        <w:tc>
          <w:tcPr>
            <w:tcW w:w="1564" w:type="dxa"/>
          </w:tcPr>
          <w:p w:rsidR="007E1415" w:rsidRPr="00E564B9" w:rsidRDefault="007E1415" w:rsidP="00285698">
            <w:pPr>
              <w:rPr>
                <w:rFonts w:ascii="Times New Roman" w:hAnsi="Times New Roman"/>
                <w:sz w:val="18"/>
                <w:szCs w:val="18"/>
              </w:rPr>
            </w:pPr>
            <w:r w:rsidRPr="00E564B9">
              <w:rPr>
                <w:rFonts w:ascii="Times New Roman" w:hAnsi="Times New Roman"/>
                <w:sz w:val="18"/>
                <w:szCs w:val="18"/>
              </w:rPr>
              <w:t>Федеральный бюджет</w:t>
            </w:r>
          </w:p>
        </w:tc>
        <w:tc>
          <w:tcPr>
            <w:tcW w:w="1980" w:type="dxa"/>
            <w:vMerge/>
          </w:tcPr>
          <w:p w:rsidR="007E1415" w:rsidRPr="00E564B9" w:rsidRDefault="007E1415" w:rsidP="00285698">
            <w:pPr>
              <w:rPr>
                <w:rFonts w:ascii="Times New Roman" w:hAnsi="Times New Roman"/>
                <w:sz w:val="18"/>
                <w:szCs w:val="18"/>
              </w:rPr>
            </w:pPr>
          </w:p>
        </w:tc>
        <w:tc>
          <w:tcPr>
            <w:tcW w:w="425"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p>
        </w:tc>
        <w:tc>
          <w:tcPr>
            <w:tcW w:w="567"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p>
        </w:tc>
        <w:tc>
          <w:tcPr>
            <w:tcW w:w="1138"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p>
        </w:tc>
        <w:tc>
          <w:tcPr>
            <w:tcW w:w="426"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p>
        </w:tc>
        <w:tc>
          <w:tcPr>
            <w:tcW w:w="995"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p>
        </w:tc>
        <w:tc>
          <w:tcPr>
            <w:tcW w:w="853"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p>
        </w:tc>
        <w:tc>
          <w:tcPr>
            <w:tcW w:w="852"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p>
        </w:tc>
        <w:tc>
          <w:tcPr>
            <w:tcW w:w="853" w:type="dxa"/>
            <w:tcBorders>
              <w:left w:val="single" w:sz="8" w:space="0" w:color="auto"/>
              <w:bottom w:val="single" w:sz="8" w:space="0" w:color="auto"/>
              <w:right w:val="single" w:sz="8" w:space="0" w:color="auto"/>
            </w:tcBorders>
          </w:tcPr>
          <w:p w:rsidR="007E1415" w:rsidRPr="00E564B9" w:rsidRDefault="007E1415" w:rsidP="00285698">
            <w:pPr>
              <w:jc w:val="center"/>
              <w:rPr>
                <w:rFonts w:ascii="Times New Roman" w:hAnsi="Times New Roman"/>
                <w:sz w:val="18"/>
                <w:szCs w:val="18"/>
              </w:rPr>
            </w:pPr>
          </w:p>
        </w:tc>
        <w:tc>
          <w:tcPr>
            <w:tcW w:w="852" w:type="dxa"/>
            <w:tcBorders>
              <w:left w:val="single" w:sz="8" w:space="0" w:color="auto"/>
              <w:bottom w:val="single" w:sz="8" w:space="0" w:color="auto"/>
              <w:right w:val="single" w:sz="8" w:space="0" w:color="auto"/>
            </w:tcBorders>
          </w:tcPr>
          <w:p w:rsidR="007E1415" w:rsidRPr="00E564B9" w:rsidRDefault="007E1415" w:rsidP="00285698">
            <w:pPr>
              <w:jc w:val="center"/>
              <w:rPr>
                <w:rFonts w:ascii="Times New Roman" w:hAnsi="Times New Roman"/>
                <w:sz w:val="18"/>
                <w:szCs w:val="18"/>
              </w:rPr>
            </w:pPr>
          </w:p>
        </w:tc>
        <w:tc>
          <w:tcPr>
            <w:tcW w:w="977" w:type="dxa"/>
            <w:tcBorders>
              <w:left w:val="single" w:sz="8" w:space="0" w:color="auto"/>
              <w:bottom w:val="single" w:sz="8" w:space="0" w:color="auto"/>
              <w:right w:val="single" w:sz="8" w:space="0" w:color="auto"/>
            </w:tcBorders>
          </w:tcPr>
          <w:p w:rsidR="007E1415" w:rsidRPr="00E564B9" w:rsidRDefault="007E1415" w:rsidP="00285698">
            <w:pPr>
              <w:jc w:val="center"/>
              <w:rPr>
                <w:rFonts w:ascii="Times New Roman" w:hAnsi="Times New Roman"/>
                <w:sz w:val="18"/>
                <w:szCs w:val="18"/>
              </w:rPr>
            </w:pPr>
          </w:p>
        </w:tc>
        <w:tc>
          <w:tcPr>
            <w:tcW w:w="992" w:type="dxa"/>
            <w:tcBorders>
              <w:left w:val="single" w:sz="8" w:space="0" w:color="auto"/>
              <w:bottom w:val="single" w:sz="8" w:space="0" w:color="auto"/>
              <w:right w:val="single" w:sz="8" w:space="0" w:color="auto"/>
            </w:tcBorders>
          </w:tcPr>
          <w:p w:rsidR="007E1415" w:rsidRPr="00E564B9" w:rsidRDefault="007E1415" w:rsidP="00285698">
            <w:pPr>
              <w:jc w:val="center"/>
              <w:rPr>
                <w:rFonts w:ascii="Times New Roman" w:hAnsi="Times New Roman"/>
                <w:sz w:val="18"/>
                <w:szCs w:val="18"/>
              </w:rPr>
            </w:pPr>
          </w:p>
        </w:tc>
      </w:tr>
      <w:tr w:rsidR="007E1415" w:rsidRPr="00E564B9" w:rsidTr="004E271F">
        <w:trPr>
          <w:trHeight w:val="271"/>
          <w:tblCellSpacing w:w="5" w:type="nil"/>
        </w:trPr>
        <w:tc>
          <w:tcPr>
            <w:tcW w:w="1418" w:type="dxa"/>
            <w:vMerge/>
          </w:tcPr>
          <w:p w:rsidR="007E1415" w:rsidRPr="00E564B9" w:rsidRDefault="007E1415" w:rsidP="00285698">
            <w:pPr>
              <w:rPr>
                <w:rFonts w:ascii="Times New Roman" w:hAnsi="Times New Roman"/>
                <w:sz w:val="18"/>
                <w:szCs w:val="18"/>
              </w:rPr>
            </w:pPr>
          </w:p>
        </w:tc>
        <w:tc>
          <w:tcPr>
            <w:tcW w:w="1701" w:type="dxa"/>
            <w:vMerge/>
          </w:tcPr>
          <w:p w:rsidR="007E1415" w:rsidRPr="00E564B9" w:rsidRDefault="007E1415" w:rsidP="00285698">
            <w:pPr>
              <w:rPr>
                <w:rFonts w:ascii="Times New Roman" w:hAnsi="Times New Roman"/>
                <w:sz w:val="18"/>
                <w:szCs w:val="18"/>
              </w:rPr>
            </w:pPr>
          </w:p>
        </w:tc>
        <w:tc>
          <w:tcPr>
            <w:tcW w:w="1564" w:type="dxa"/>
          </w:tcPr>
          <w:p w:rsidR="007E1415" w:rsidRPr="00E564B9" w:rsidRDefault="007E1415" w:rsidP="00285698">
            <w:pPr>
              <w:rPr>
                <w:rFonts w:ascii="Times New Roman" w:hAnsi="Times New Roman"/>
                <w:sz w:val="18"/>
                <w:szCs w:val="18"/>
              </w:rPr>
            </w:pPr>
            <w:r w:rsidRPr="00E564B9">
              <w:rPr>
                <w:rFonts w:ascii="Times New Roman" w:hAnsi="Times New Roman"/>
                <w:sz w:val="18"/>
                <w:szCs w:val="18"/>
              </w:rPr>
              <w:t>Республиканский бюджет Чувашской Республики</w:t>
            </w:r>
          </w:p>
        </w:tc>
        <w:tc>
          <w:tcPr>
            <w:tcW w:w="1980" w:type="dxa"/>
            <w:vMerge/>
          </w:tcPr>
          <w:p w:rsidR="007E1415" w:rsidRPr="00E564B9" w:rsidRDefault="007E1415" w:rsidP="00285698">
            <w:pPr>
              <w:rPr>
                <w:rFonts w:ascii="Times New Roman" w:hAnsi="Times New Roman"/>
                <w:sz w:val="18"/>
                <w:szCs w:val="18"/>
              </w:rPr>
            </w:pPr>
          </w:p>
        </w:tc>
        <w:tc>
          <w:tcPr>
            <w:tcW w:w="425"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p>
        </w:tc>
        <w:tc>
          <w:tcPr>
            <w:tcW w:w="567"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p>
        </w:tc>
        <w:tc>
          <w:tcPr>
            <w:tcW w:w="1138"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p>
        </w:tc>
        <w:tc>
          <w:tcPr>
            <w:tcW w:w="426"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p>
        </w:tc>
        <w:tc>
          <w:tcPr>
            <w:tcW w:w="995"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p>
        </w:tc>
        <w:tc>
          <w:tcPr>
            <w:tcW w:w="853"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p>
        </w:tc>
        <w:tc>
          <w:tcPr>
            <w:tcW w:w="852"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p>
        </w:tc>
        <w:tc>
          <w:tcPr>
            <w:tcW w:w="853" w:type="dxa"/>
            <w:tcBorders>
              <w:left w:val="single" w:sz="8" w:space="0" w:color="auto"/>
              <w:bottom w:val="single" w:sz="8" w:space="0" w:color="auto"/>
              <w:right w:val="single" w:sz="8" w:space="0" w:color="auto"/>
            </w:tcBorders>
          </w:tcPr>
          <w:p w:rsidR="007E1415" w:rsidRPr="00E564B9" w:rsidRDefault="007E1415" w:rsidP="00285698">
            <w:pPr>
              <w:jc w:val="center"/>
              <w:rPr>
                <w:rFonts w:ascii="Times New Roman" w:hAnsi="Times New Roman"/>
                <w:sz w:val="18"/>
                <w:szCs w:val="18"/>
              </w:rPr>
            </w:pPr>
          </w:p>
        </w:tc>
        <w:tc>
          <w:tcPr>
            <w:tcW w:w="852" w:type="dxa"/>
            <w:tcBorders>
              <w:left w:val="single" w:sz="8" w:space="0" w:color="auto"/>
              <w:bottom w:val="single" w:sz="8" w:space="0" w:color="auto"/>
              <w:right w:val="single" w:sz="8" w:space="0" w:color="auto"/>
            </w:tcBorders>
          </w:tcPr>
          <w:p w:rsidR="007E1415" w:rsidRPr="00E564B9" w:rsidRDefault="007E1415" w:rsidP="00285698">
            <w:pPr>
              <w:jc w:val="center"/>
              <w:rPr>
                <w:rFonts w:ascii="Times New Roman" w:hAnsi="Times New Roman"/>
                <w:sz w:val="18"/>
                <w:szCs w:val="18"/>
              </w:rPr>
            </w:pPr>
          </w:p>
        </w:tc>
        <w:tc>
          <w:tcPr>
            <w:tcW w:w="977" w:type="dxa"/>
            <w:tcBorders>
              <w:left w:val="single" w:sz="8" w:space="0" w:color="auto"/>
              <w:bottom w:val="single" w:sz="8" w:space="0" w:color="auto"/>
              <w:right w:val="single" w:sz="8" w:space="0" w:color="auto"/>
            </w:tcBorders>
          </w:tcPr>
          <w:p w:rsidR="007E1415" w:rsidRPr="00E564B9" w:rsidRDefault="007E1415" w:rsidP="00285698">
            <w:pPr>
              <w:jc w:val="center"/>
              <w:rPr>
                <w:rFonts w:ascii="Times New Roman" w:hAnsi="Times New Roman"/>
                <w:sz w:val="18"/>
                <w:szCs w:val="18"/>
              </w:rPr>
            </w:pPr>
          </w:p>
        </w:tc>
        <w:tc>
          <w:tcPr>
            <w:tcW w:w="992" w:type="dxa"/>
            <w:tcBorders>
              <w:left w:val="single" w:sz="8" w:space="0" w:color="auto"/>
              <w:bottom w:val="single" w:sz="8" w:space="0" w:color="auto"/>
              <w:right w:val="single" w:sz="8" w:space="0" w:color="auto"/>
            </w:tcBorders>
          </w:tcPr>
          <w:p w:rsidR="007E1415" w:rsidRPr="00E564B9" w:rsidRDefault="007E1415" w:rsidP="00285698">
            <w:pPr>
              <w:jc w:val="center"/>
              <w:rPr>
                <w:rFonts w:ascii="Times New Roman" w:hAnsi="Times New Roman"/>
                <w:sz w:val="18"/>
                <w:szCs w:val="18"/>
              </w:rPr>
            </w:pPr>
          </w:p>
        </w:tc>
      </w:tr>
      <w:tr w:rsidR="007E1415" w:rsidRPr="00E564B9" w:rsidTr="004E271F">
        <w:trPr>
          <w:trHeight w:val="271"/>
          <w:tblCellSpacing w:w="5" w:type="nil"/>
        </w:trPr>
        <w:tc>
          <w:tcPr>
            <w:tcW w:w="1418" w:type="dxa"/>
            <w:vMerge/>
          </w:tcPr>
          <w:p w:rsidR="007E1415" w:rsidRPr="00E564B9" w:rsidRDefault="007E1415" w:rsidP="00285698">
            <w:pPr>
              <w:rPr>
                <w:rFonts w:ascii="Times New Roman" w:hAnsi="Times New Roman"/>
                <w:sz w:val="18"/>
                <w:szCs w:val="18"/>
              </w:rPr>
            </w:pPr>
          </w:p>
        </w:tc>
        <w:tc>
          <w:tcPr>
            <w:tcW w:w="1701" w:type="dxa"/>
            <w:vMerge/>
          </w:tcPr>
          <w:p w:rsidR="007E1415" w:rsidRPr="00E564B9" w:rsidRDefault="007E1415" w:rsidP="00285698">
            <w:pPr>
              <w:rPr>
                <w:rFonts w:ascii="Times New Roman" w:hAnsi="Times New Roman"/>
                <w:sz w:val="18"/>
                <w:szCs w:val="18"/>
              </w:rPr>
            </w:pPr>
          </w:p>
        </w:tc>
        <w:tc>
          <w:tcPr>
            <w:tcW w:w="1564" w:type="dxa"/>
            <w:vMerge w:val="restart"/>
          </w:tcPr>
          <w:p w:rsidR="007E1415" w:rsidRPr="00E564B9" w:rsidRDefault="007E1415" w:rsidP="00285698">
            <w:pPr>
              <w:rPr>
                <w:rFonts w:ascii="Times New Roman" w:hAnsi="Times New Roman"/>
                <w:sz w:val="18"/>
                <w:szCs w:val="18"/>
              </w:rPr>
            </w:pPr>
            <w:r w:rsidRPr="00E564B9">
              <w:rPr>
                <w:rFonts w:ascii="Times New Roman" w:hAnsi="Times New Roman"/>
                <w:sz w:val="18"/>
                <w:szCs w:val="18"/>
              </w:rPr>
              <w:t>Бюджет города Чебоксары</w:t>
            </w:r>
          </w:p>
        </w:tc>
        <w:tc>
          <w:tcPr>
            <w:tcW w:w="1980" w:type="dxa"/>
            <w:vMerge/>
          </w:tcPr>
          <w:p w:rsidR="007E1415" w:rsidRPr="00E564B9" w:rsidRDefault="007E1415" w:rsidP="00285698">
            <w:pPr>
              <w:rPr>
                <w:rFonts w:ascii="Times New Roman" w:hAnsi="Times New Roman"/>
                <w:sz w:val="18"/>
                <w:szCs w:val="18"/>
              </w:rPr>
            </w:pPr>
          </w:p>
        </w:tc>
        <w:tc>
          <w:tcPr>
            <w:tcW w:w="425"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903</w:t>
            </w:r>
          </w:p>
        </w:tc>
        <w:tc>
          <w:tcPr>
            <w:tcW w:w="567"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1003</w:t>
            </w:r>
          </w:p>
        </w:tc>
        <w:tc>
          <w:tcPr>
            <w:tcW w:w="1138" w:type="dxa"/>
            <w:tcBorders>
              <w:left w:val="single" w:sz="8" w:space="0" w:color="auto"/>
              <w:bottom w:val="single" w:sz="8" w:space="0" w:color="auto"/>
              <w:right w:val="single" w:sz="8" w:space="0" w:color="auto"/>
            </w:tcBorders>
            <w:vAlign w:val="center"/>
          </w:tcPr>
          <w:p w:rsidR="007E1415" w:rsidRDefault="007E1415" w:rsidP="00285698">
            <w:pPr>
              <w:jc w:val="center"/>
              <w:rPr>
                <w:rFonts w:ascii="Times New Roman" w:hAnsi="Times New Roman"/>
                <w:sz w:val="18"/>
                <w:szCs w:val="18"/>
              </w:rPr>
            </w:pPr>
            <w:r w:rsidRPr="00E564B9">
              <w:rPr>
                <w:rFonts w:ascii="Times New Roman" w:hAnsi="Times New Roman"/>
                <w:sz w:val="18"/>
                <w:szCs w:val="18"/>
              </w:rPr>
              <w:t>Ц31П027</w:t>
            </w:r>
          </w:p>
          <w:p w:rsidR="007E1415" w:rsidRPr="00E564B9" w:rsidRDefault="007E1415" w:rsidP="00285698">
            <w:pPr>
              <w:jc w:val="center"/>
              <w:rPr>
                <w:rFonts w:ascii="Times New Roman" w:hAnsi="Times New Roman"/>
                <w:sz w:val="18"/>
                <w:szCs w:val="18"/>
              </w:rPr>
            </w:pPr>
            <w:r>
              <w:rPr>
                <w:rFonts w:ascii="Times New Roman" w:hAnsi="Times New Roman"/>
                <w:sz w:val="18"/>
                <w:szCs w:val="18"/>
              </w:rPr>
              <w:t>Ц310170510</w:t>
            </w:r>
          </w:p>
        </w:tc>
        <w:tc>
          <w:tcPr>
            <w:tcW w:w="426" w:type="dxa"/>
            <w:tcBorders>
              <w:left w:val="single" w:sz="8" w:space="0" w:color="auto"/>
              <w:bottom w:val="single" w:sz="8" w:space="0" w:color="auto"/>
              <w:right w:val="single" w:sz="8" w:space="0" w:color="auto"/>
            </w:tcBorders>
            <w:vAlign w:val="center"/>
          </w:tcPr>
          <w:p w:rsidR="007E1415" w:rsidRPr="00E564B9" w:rsidRDefault="00245C35" w:rsidP="00285698">
            <w:pPr>
              <w:jc w:val="center"/>
              <w:rPr>
                <w:rFonts w:ascii="Times New Roman" w:hAnsi="Times New Roman"/>
                <w:sz w:val="18"/>
                <w:szCs w:val="18"/>
              </w:rPr>
            </w:pPr>
            <w:r>
              <w:rPr>
                <w:rFonts w:ascii="Times New Roman" w:hAnsi="Times New Roman"/>
                <w:sz w:val="18"/>
                <w:szCs w:val="18"/>
              </w:rPr>
              <w:t>310</w:t>
            </w:r>
          </w:p>
        </w:tc>
        <w:tc>
          <w:tcPr>
            <w:tcW w:w="995"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hAnsi="Times New Roman"/>
                <w:sz w:val="18"/>
                <w:szCs w:val="18"/>
              </w:rPr>
              <w:t>2121,0</w:t>
            </w:r>
          </w:p>
        </w:tc>
        <w:tc>
          <w:tcPr>
            <w:tcW w:w="853"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hAnsi="Times New Roman"/>
                <w:sz w:val="18"/>
                <w:szCs w:val="18"/>
              </w:rPr>
              <w:t>2758,0</w:t>
            </w:r>
          </w:p>
        </w:tc>
        <w:tc>
          <w:tcPr>
            <w:tcW w:w="852"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hAnsi="Times New Roman"/>
                <w:sz w:val="18"/>
                <w:szCs w:val="18"/>
              </w:rPr>
              <w:t>2679,0</w:t>
            </w:r>
          </w:p>
        </w:tc>
        <w:tc>
          <w:tcPr>
            <w:tcW w:w="853"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hAnsi="Times New Roman"/>
                <w:sz w:val="18"/>
                <w:szCs w:val="18"/>
              </w:rPr>
              <w:t>2025,0</w:t>
            </w:r>
          </w:p>
        </w:tc>
        <w:tc>
          <w:tcPr>
            <w:tcW w:w="852"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hAnsi="Times New Roman"/>
                <w:sz w:val="18"/>
                <w:szCs w:val="18"/>
              </w:rPr>
              <w:t>2025,0</w:t>
            </w:r>
          </w:p>
        </w:tc>
        <w:tc>
          <w:tcPr>
            <w:tcW w:w="977"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hAnsi="Times New Roman"/>
                <w:sz w:val="18"/>
                <w:szCs w:val="18"/>
              </w:rPr>
              <w:t>2025,0</w:t>
            </w:r>
          </w:p>
        </w:tc>
        <w:tc>
          <w:tcPr>
            <w:tcW w:w="992"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hAnsi="Times New Roman"/>
                <w:sz w:val="18"/>
                <w:szCs w:val="18"/>
              </w:rPr>
              <w:t>2025,0</w:t>
            </w:r>
          </w:p>
        </w:tc>
      </w:tr>
      <w:tr w:rsidR="007E1415" w:rsidTr="004E271F">
        <w:trPr>
          <w:trHeight w:val="271"/>
          <w:tblCellSpacing w:w="5" w:type="nil"/>
        </w:trPr>
        <w:tc>
          <w:tcPr>
            <w:tcW w:w="1418" w:type="dxa"/>
            <w:vMerge/>
          </w:tcPr>
          <w:p w:rsidR="007E1415" w:rsidRPr="00E564B9" w:rsidRDefault="007E1415" w:rsidP="00285698">
            <w:pPr>
              <w:rPr>
                <w:rFonts w:ascii="Times New Roman" w:hAnsi="Times New Roman"/>
                <w:sz w:val="18"/>
                <w:szCs w:val="18"/>
              </w:rPr>
            </w:pPr>
          </w:p>
        </w:tc>
        <w:tc>
          <w:tcPr>
            <w:tcW w:w="1701" w:type="dxa"/>
            <w:vMerge/>
          </w:tcPr>
          <w:p w:rsidR="007E1415" w:rsidRPr="00E564B9" w:rsidRDefault="007E1415" w:rsidP="00285698">
            <w:pPr>
              <w:rPr>
                <w:rFonts w:ascii="Times New Roman" w:hAnsi="Times New Roman"/>
                <w:sz w:val="18"/>
                <w:szCs w:val="18"/>
              </w:rPr>
            </w:pPr>
          </w:p>
        </w:tc>
        <w:tc>
          <w:tcPr>
            <w:tcW w:w="1564" w:type="dxa"/>
            <w:vMerge/>
          </w:tcPr>
          <w:p w:rsidR="007E1415" w:rsidRPr="00E564B9" w:rsidRDefault="007E1415" w:rsidP="00285698">
            <w:pPr>
              <w:rPr>
                <w:rFonts w:ascii="Times New Roman" w:hAnsi="Times New Roman"/>
                <w:sz w:val="18"/>
                <w:szCs w:val="18"/>
              </w:rPr>
            </w:pPr>
          </w:p>
        </w:tc>
        <w:tc>
          <w:tcPr>
            <w:tcW w:w="1980" w:type="dxa"/>
            <w:vMerge/>
          </w:tcPr>
          <w:p w:rsidR="007E1415" w:rsidRPr="00E564B9" w:rsidRDefault="007E1415" w:rsidP="00285698">
            <w:pPr>
              <w:rPr>
                <w:rFonts w:ascii="Times New Roman" w:hAnsi="Times New Roman"/>
                <w:sz w:val="18"/>
                <w:szCs w:val="18"/>
              </w:rPr>
            </w:pPr>
          </w:p>
        </w:tc>
        <w:tc>
          <w:tcPr>
            <w:tcW w:w="425" w:type="dxa"/>
            <w:tcBorders>
              <w:left w:val="single" w:sz="8" w:space="0" w:color="auto"/>
              <w:bottom w:val="single" w:sz="8" w:space="0" w:color="auto"/>
              <w:right w:val="single" w:sz="8" w:space="0" w:color="auto"/>
            </w:tcBorders>
            <w:vAlign w:val="center"/>
          </w:tcPr>
          <w:p w:rsidR="007E1415" w:rsidRPr="00F8181F" w:rsidRDefault="007E1415" w:rsidP="00285698">
            <w:pPr>
              <w:jc w:val="center"/>
              <w:rPr>
                <w:rFonts w:ascii="Times New Roman" w:hAnsi="Times New Roman"/>
                <w:sz w:val="18"/>
                <w:szCs w:val="18"/>
              </w:rPr>
            </w:pPr>
            <w:r w:rsidRPr="00F8181F">
              <w:rPr>
                <w:rFonts w:ascii="Times New Roman" w:hAnsi="Times New Roman"/>
                <w:sz w:val="18"/>
                <w:szCs w:val="18"/>
              </w:rPr>
              <w:t>903</w:t>
            </w:r>
          </w:p>
        </w:tc>
        <w:tc>
          <w:tcPr>
            <w:tcW w:w="567" w:type="dxa"/>
            <w:tcBorders>
              <w:left w:val="single" w:sz="8" w:space="0" w:color="auto"/>
              <w:bottom w:val="single" w:sz="8" w:space="0" w:color="auto"/>
              <w:right w:val="single" w:sz="8" w:space="0" w:color="auto"/>
            </w:tcBorders>
            <w:vAlign w:val="center"/>
          </w:tcPr>
          <w:p w:rsidR="007E1415" w:rsidRPr="00F8181F" w:rsidRDefault="007E1415" w:rsidP="00285698">
            <w:pPr>
              <w:jc w:val="center"/>
              <w:rPr>
                <w:rFonts w:ascii="Times New Roman" w:hAnsi="Times New Roman"/>
                <w:sz w:val="18"/>
                <w:szCs w:val="18"/>
              </w:rPr>
            </w:pPr>
            <w:r w:rsidRPr="00F8181F">
              <w:rPr>
                <w:rFonts w:ascii="Times New Roman" w:hAnsi="Times New Roman"/>
                <w:sz w:val="18"/>
                <w:szCs w:val="18"/>
              </w:rPr>
              <w:t>1003</w:t>
            </w:r>
          </w:p>
        </w:tc>
        <w:tc>
          <w:tcPr>
            <w:tcW w:w="1138" w:type="dxa"/>
            <w:tcBorders>
              <w:left w:val="single" w:sz="8" w:space="0" w:color="auto"/>
              <w:bottom w:val="single" w:sz="8" w:space="0" w:color="auto"/>
              <w:right w:val="single" w:sz="8" w:space="0" w:color="auto"/>
            </w:tcBorders>
            <w:vAlign w:val="center"/>
          </w:tcPr>
          <w:p w:rsidR="007E1415" w:rsidRDefault="007E1415" w:rsidP="00285698">
            <w:pPr>
              <w:jc w:val="center"/>
              <w:rPr>
                <w:rFonts w:ascii="Times New Roman" w:hAnsi="Times New Roman"/>
                <w:sz w:val="18"/>
                <w:szCs w:val="18"/>
              </w:rPr>
            </w:pPr>
            <w:r w:rsidRPr="00F8181F">
              <w:rPr>
                <w:rFonts w:ascii="Times New Roman" w:hAnsi="Times New Roman"/>
                <w:sz w:val="18"/>
                <w:szCs w:val="18"/>
              </w:rPr>
              <w:t>Ц31П027</w:t>
            </w:r>
          </w:p>
          <w:p w:rsidR="007E1415" w:rsidRPr="00F8181F" w:rsidRDefault="007E1415" w:rsidP="00285698">
            <w:pPr>
              <w:jc w:val="center"/>
              <w:rPr>
                <w:rFonts w:ascii="Times New Roman" w:hAnsi="Times New Roman"/>
                <w:sz w:val="18"/>
                <w:szCs w:val="18"/>
              </w:rPr>
            </w:pPr>
            <w:r>
              <w:rPr>
                <w:rFonts w:ascii="Times New Roman" w:hAnsi="Times New Roman"/>
                <w:sz w:val="18"/>
                <w:szCs w:val="18"/>
              </w:rPr>
              <w:t>Ц310170510</w:t>
            </w:r>
          </w:p>
        </w:tc>
        <w:tc>
          <w:tcPr>
            <w:tcW w:w="426" w:type="dxa"/>
            <w:tcBorders>
              <w:left w:val="single" w:sz="8" w:space="0" w:color="auto"/>
              <w:bottom w:val="single" w:sz="8" w:space="0" w:color="auto"/>
              <w:right w:val="single" w:sz="8" w:space="0" w:color="auto"/>
            </w:tcBorders>
            <w:vAlign w:val="center"/>
          </w:tcPr>
          <w:p w:rsidR="007E1415" w:rsidRPr="00F8181F" w:rsidRDefault="007E1415" w:rsidP="00245C35">
            <w:pPr>
              <w:jc w:val="center"/>
              <w:rPr>
                <w:rFonts w:ascii="Times New Roman" w:hAnsi="Times New Roman"/>
                <w:sz w:val="18"/>
                <w:szCs w:val="18"/>
              </w:rPr>
            </w:pPr>
            <w:r w:rsidRPr="00F8181F">
              <w:rPr>
                <w:rFonts w:ascii="Times New Roman" w:hAnsi="Times New Roman"/>
                <w:sz w:val="18"/>
                <w:szCs w:val="18"/>
              </w:rPr>
              <w:t>24</w:t>
            </w:r>
            <w:r w:rsidR="00245C35">
              <w:rPr>
                <w:rFonts w:ascii="Times New Roman" w:hAnsi="Times New Roman"/>
                <w:sz w:val="18"/>
                <w:szCs w:val="18"/>
              </w:rPr>
              <w:t>0</w:t>
            </w:r>
          </w:p>
        </w:tc>
        <w:tc>
          <w:tcPr>
            <w:tcW w:w="995" w:type="dxa"/>
            <w:tcBorders>
              <w:left w:val="single" w:sz="8" w:space="0" w:color="auto"/>
              <w:bottom w:val="single" w:sz="8" w:space="0" w:color="auto"/>
              <w:right w:val="single" w:sz="8" w:space="0" w:color="auto"/>
            </w:tcBorders>
            <w:vAlign w:val="center"/>
          </w:tcPr>
          <w:p w:rsidR="007E1415" w:rsidRPr="00F8181F" w:rsidRDefault="007E1415" w:rsidP="00285698">
            <w:pPr>
              <w:jc w:val="center"/>
              <w:rPr>
                <w:rFonts w:ascii="Times New Roman" w:hAnsi="Times New Roman"/>
                <w:sz w:val="18"/>
                <w:szCs w:val="18"/>
              </w:rPr>
            </w:pPr>
            <w:r w:rsidRPr="00F8181F">
              <w:rPr>
                <w:rFonts w:ascii="Times New Roman" w:hAnsi="Times New Roman"/>
                <w:sz w:val="18"/>
                <w:szCs w:val="18"/>
              </w:rPr>
              <w:t>100,2</w:t>
            </w:r>
          </w:p>
        </w:tc>
        <w:tc>
          <w:tcPr>
            <w:tcW w:w="853" w:type="dxa"/>
            <w:tcBorders>
              <w:left w:val="single" w:sz="8" w:space="0" w:color="auto"/>
              <w:bottom w:val="single" w:sz="8" w:space="0" w:color="auto"/>
              <w:right w:val="single" w:sz="8" w:space="0" w:color="auto"/>
            </w:tcBorders>
            <w:vAlign w:val="center"/>
          </w:tcPr>
          <w:p w:rsidR="007E1415" w:rsidRPr="00F8181F" w:rsidRDefault="007E1415" w:rsidP="00285698">
            <w:pPr>
              <w:jc w:val="center"/>
              <w:rPr>
                <w:rFonts w:ascii="Times New Roman" w:hAnsi="Times New Roman"/>
                <w:sz w:val="18"/>
                <w:szCs w:val="18"/>
              </w:rPr>
            </w:pPr>
            <w:r>
              <w:rPr>
                <w:rFonts w:ascii="Times New Roman" w:hAnsi="Times New Roman"/>
                <w:sz w:val="18"/>
                <w:szCs w:val="18"/>
              </w:rPr>
              <w:t>129</w:t>
            </w:r>
            <w:r w:rsidRPr="00F8181F">
              <w:rPr>
                <w:rFonts w:ascii="Times New Roman" w:hAnsi="Times New Roman"/>
                <w:sz w:val="18"/>
                <w:szCs w:val="18"/>
              </w:rPr>
              <w:t>,</w:t>
            </w:r>
            <w:r>
              <w:rPr>
                <w:rFonts w:ascii="Times New Roman" w:hAnsi="Times New Roman"/>
                <w:sz w:val="18"/>
                <w:szCs w:val="18"/>
              </w:rPr>
              <w:t>9</w:t>
            </w:r>
          </w:p>
        </w:tc>
        <w:tc>
          <w:tcPr>
            <w:tcW w:w="852" w:type="dxa"/>
            <w:tcBorders>
              <w:left w:val="single" w:sz="8" w:space="0" w:color="auto"/>
              <w:bottom w:val="single" w:sz="8" w:space="0" w:color="auto"/>
              <w:right w:val="single" w:sz="8" w:space="0" w:color="auto"/>
            </w:tcBorders>
            <w:vAlign w:val="center"/>
          </w:tcPr>
          <w:p w:rsidR="007E1415" w:rsidRDefault="007E1415" w:rsidP="00285698">
            <w:pPr>
              <w:jc w:val="center"/>
              <w:rPr>
                <w:rFonts w:ascii="Times New Roman" w:hAnsi="Times New Roman"/>
                <w:sz w:val="18"/>
                <w:szCs w:val="18"/>
              </w:rPr>
            </w:pPr>
            <w:r>
              <w:rPr>
                <w:rFonts w:ascii="Times New Roman" w:hAnsi="Times New Roman"/>
                <w:sz w:val="18"/>
                <w:szCs w:val="18"/>
              </w:rPr>
              <w:t>96,8</w:t>
            </w:r>
          </w:p>
        </w:tc>
        <w:tc>
          <w:tcPr>
            <w:tcW w:w="853" w:type="dxa"/>
            <w:tcBorders>
              <w:left w:val="single" w:sz="8" w:space="0" w:color="auto"/>
              <w:bottom w:val="single" w:sz="8" w:space="0" w:color="auto"/>
              <w:right w:val="single" w:sz="8" w:space="0" w:color="auto"/>
            </w:tcBorders>
            <w:vAlign w:val="center"/>
          </w:tcPr>
          <w:p w:rsidR="007E1415" w:rsidRDefault="007E1415" w:rsidP="00285698">
            <w:pPr>
              <w:jc w:val="center"/>
              <w:rPr>
                <w:rFonts w:ascii="Times New Roman" w:hAnsi="Times New Roman"/>
                <w:sz w:val="18"/>
                <w:szCs w:val="18"/>
              </w:rPr>
            </w:pPr>
          </w:p>
        </w:tc>
        <w:tc>
          <w:tcPr>
            <w:tcW w:w="852" w:type="dxa"/>
            <w:tcBorders>
              <w:left w:val="single" w:sz="8" w:space="0" w:color="auto"/>
              <w:bottom w:val="single" w:sz="8" w:space="0" w:color="auto"/>
              <w:right w:val="single" w:sz="8" w:space="0" w:color="auto"/>
            </w:tcBorders>
            <w:vAlign w:val="center"/>
          </w:tcPr>
          <w:p w:rsidR="007E1415" w:rsidRDefault="007E1415" w:rsidP="00285698">
            <w:pPr>
              <w:jc w:val="center"/>
              <w:rPr>
                <w:rFonts w:ascii="Times New Roman" w:hAnsi="Times New Roman"/>
                <w:sz w:val="18"/>
                <w:szCs w:val="18"/>
              </w:rPr>
            </w:pPr>
          </w:p>
        </w:tc>
        <w:tc>
          <w:tcPr>
            <w:tcW w:w="977" w:type="dxa"/>
            <w:tcBorders>
              <w:left w:val="single" w:sz="8" w:space="0" w:color="auto"/>
              <w:bottom w:val="single" w:sz="8" w:space="0" w:color="auto"/>
              <w:right w:val="single" w:sz="8" w:space="0" w:color="auto"/>
            </w:tcBorders>
            <w:vAlign w:val="center"/>
          </w:tcPr>
          <w:p w:rsidR="007E1415" w:rsidRDefault="007E1415" w:rsidP="00285698">
            <w:pPr>
              <w:jc w:val="center"/>
              <w:rPr>
                <w:rFonts w:ascii="Times New Roman" w:hAnsi="Times New Roman"/>
                <w:sz w:val="18"/>
                <w:szCs w:val="18"/>
              </w:rPr>
            </w:pPr>
          </w:p>
        </w:tc>
        <w:tc>
          <w:tcPr>
            <w:tcW w:w="992" w:type="dxa"/>
            <w:tcBorders>
              <w:left w:val="single" w:sz="8" w:space="0" w:color="auto"/>
              <w:bottom w:val="single" w:sz="8" w:space="0" w:color="auto"/>
              <w:right w:val="single" w:sz="8" w:space="0" w:color="auto"/>
            </w:tcBorders>
            <w:vAlign w:val="center"/>
          </w:tcPr>
          <w:p w:rsidR="007E1415" w:rsidRDefault="007E1415" w:rsidP="00285698">
            <w:pPr>
              <w:jc w:val="center"/>
              <w:rPr>
                <w:rFonts w:ascii="Times New Roman" w:hAnsi="Times New Roman"/>
                <w:sz w:val="18"/>
                <w:szCs w:val="18"/>
              </w:rPr>
            </w:pPr>
          </w:p>
        </w:tc>
      </w:tr>
      <w:tr w:rsidR="007E1415" w:rsidRPr="00124C70" w:rsidTr="004E271F">
        <w:trPr>
          <w:trHeight w:val="271"/>
          <w:tblCellSpacing w:w="5" w:type="nil"/>
        </w:trPr>
        <w:tc>
          <w:tcPr>
            <w:tcW w:w="1418" w:type="dxa"/>
            <w:vMerge/>
          </w:tcPr>
          <w:p w:rsidR="007E1415" w:rsidRPr="00E564B9" w:rsidRDefault="007E1415" w:rsidP="00285698">
            <w:pPr>
              <w:rPr>
                <w:rFonts w:ascii="Times New Roman" w:hAnsi="Times New Roman"/>
                <w:sz w:val="18"/>
                <w:szCs w:val="18"/>
              </w:rPr>
            </w:pPr>
          </w:p>
        </w:tc>
        <w:tc>
          <w:tcPr>
            <w:tcW w:w="1701" w:type="dxa"/>
            <w:vMerge/>
          </w:tcPr>
          <w:p w:rsidR="007E1415" w:rsidRPr="00E564B9" w:rsidRDefault="007E1415" w:rsidP="00285698">
            <w:pPr>
              <w:rPr>
                <w:rFonts w:ascii="Times New Roman" w:hAnsi="Times New Roman"/>
                <w:sz w:val="18"/>
                <w:szCs w:val="18"/>
              </w:rPr>
            </w:pPr>
          </w:p>
        </w:tc>
        <w:tc>
          <w:tcPr>
            <w:tcW w:w="1564" w:type="dxa"/>
          </w:tcPr>
          <w:p w:rsidR="007E1415" w:rsidRPr="00124C70" w:rsidRDefault="007E1415" w:rsidP="00285698">
            <w:pPr>
              <w:rPr>
                <w:rFonts w:ascii="Times New Roman" w:hAnsi="Times New Roman"/>
                <w:sz w:val="18"/>
                <w:szCs w:val="18"/>
              </w:rPr>
            </w:pPr>
            <w:r w:rsidRPr="00E564B9">
              <w:rPr>
                <w:rFonts w:ascii="Times New Roman" w:hAnsi="Times New Roman"/>
                <w:sz w:val="18"/>
                <w:szCs w:val="18"/>
              </w:rPr>
              <w:t>Внебюджетные источники</w:t>
            </w:r>
          </w:p>
        </w:tc>
        <w:tc>
          <w:tcPr>
            <w:tcW w:w="1980" w:type="dxa"/>
            <w:vMerge/>
          </w:tcPr>
          <w:p w:rsidR="007E1415" w:rsidRPr="00124C70" w:rsidRDefault="007E1415" w:rsidP="00285698">
            <w:pPr>
              <w:rPr>
                <w:rFonts w:ascii="Times New Roman" w:hAnsi="Times New Roman"/>
                <w:sz w:val="18"/>
                <w:szCs w:val="18"/>
              </w:rPr>
            </w:pPr>
          </w:p>
        </w:tc>
        <w:tc>
          <w:tcPr>
            <w:tcW w:w="425" w:type="dxa"/>
            <w:tcBorders>
              <w:left w:val="single" w:sz="8" w:space="0" w:color="auto"/>
              <w:right w:val="single" w:sz="8" w:space="0" w:color="auto"/>
            </w:tcBorders>
            <w:vAlign w:val="center"/>
          </w:tcPr>
          <w:p w:rsidR="007E1415" w:rsidRPr="00E936E9" w:rsidRDefault="007E1415" w:rsidP="00285698">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7E1415" w:rsidRPr="00E936E9" w:rsidRDefault="007E1415" w:rsidP="00285698">
            <w:pPr>
              <w:jc w:val="center"/>
              <w:rPr>
                <w:rFonts w:ascii="Times New Roman" w:hAnsi="Times New Roman"/>
                <w:sz w:val="18"/>
                <w:szCs w:val="18"/>
                <w:highlight w:val="yellow"/>
              </w:rPr>
            </w:pPr>
          </w:p>
        </w:tc>
        <w:tc>
          <w:tcPr>
            <w:tcW w:w="1138" w:type="dxa"/>
            <w:tcBorders>
              <w:left w:val="single" w:sz="8" w:space="0" w:color="auto"/>
              <w:right w:val="single" w:sz="8" w:space="0" w:color="auto"/>
            </w:tcBorders>
            <w:vAlign w:val="center"/>
          </w:tcPr>
          <w:p w:rsidR="007E1415" w:rsidRPr="00E936E9" w:rsidRDefault="007E1415" w:rsidP="00285698">
            <w:pPr>
              <w:jc w:val="center"/>
              <w:rPr>
                <w:rFonts w:ascii="Times New Roman" w:hAnsi="Times New Roman"/>
                <w:sz w:val="18"/>
                <w:szCs w:val="18"/>
                <w:highlight w:val="yellow"/>
              </w:rPr>
            </w:pPr>
          </w:p>
        </w:tc>
        <w:tc>
          <w:tcPr>
            <w:tcW w:w="426" w:type="dxa"/>
            <w:tcBorders>
              <w:left w:val="single" w:sz="8" w:space="0" w:color="auto"/>
              <w:right w:val="single" w:sz="8" w:space="0" w:color="auto"/>
            </w:tcBorders>
            <w:vAlign w:val="center"/>
          </w:tcPr>
          <w:p w:rsidR="007E1415" w:rsidRPr="00E936E9" w:rsidRDefault="007E1415" w:rsidP="00285698">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7E1415" w:rsidRPr="00E936E9" w:rsidRDefault="007E1415" w:rsidP="00285698">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7E1415" w:rsidRPr="00E936E9" w:rsidRDefault="007E1415" w:rsidP="00285698">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7E1415" w:rsidRPr="00124C70" w:rsidRDefault="007E1415" w:rsidP="00285698">
            <w:pPr>
              <w:jc w:val="center"/>
              <w:rPr>
                <w:rFonts w:ascii="Times New Roman" w:hAnsi="Times New Roman"/>
                <w:sz w:val="18"/>
                <w:szCs w:val="18"/>
              </w:rPr>
            </w:pPr>
          </w:p>
        </w:tc>
        <w:tc>
          <w:tcPr>
            <w:tcW w:w="853" w:type="dxa"/>
            <w:tcBorders>
              <w:left w:val="single" w:sz="8" w:space="0" w:color="auto"/>
              <w:right w:val="single" w:sz="8" w:space="0" w:color="auto"/>
            </w:tcBorders>
          </w:tcPr>
          <w:p w:rsidR="007E1415" w:rsidRPr="00124C70" w:rsidRDefault="007E1415" w:rsidP="00285698">
            <w:pPr>
              <w:jc w:val="center"/>
              <w:rPr>
                <w:rFonts w:ascii="Times New Roman" w:hAnsi="Times New Roman"/>
                <w:sz w:val="18"/>
                <w:szCs w:val="18"/>
              </w:rPr>
            </w:pPr>
          </w:p>
        </w:tc>
        <w:tc>
          <w:tcPr>
            <w:tcW w:w="852" w:type="dxa"/>
            <w:tcBorders>
              <w:left w:val="single" w:sz="8" w:space="0" w:color="auto"/>
              <w:right w:val="single" w:sz="8" w:space="0" w:color="auto"/>
            </w:tcBorders>
          </w:tcPr>
          <w:p w:rsidR="007E1415" w:rsidRPr="00124C70" w:rsidRDefault="007E1415" w:rsidP="00285698">
            <w:pPr>
              <w:jc w:val="center"/>
              <w:rPr>
                <w:rFonts w:ascii="Times New Roman" w:hAnsi="Times New Roman"/>
                <w:sz w:val="18"/>
                <w:szCs w:val="18"/>
              </w:rPr>
            </w:pPr>
          </w:p>
        </w:tc>
        <w:tc>
          <w:tcPr>
            <w:tcW w:w="977" w:type="dxa"/>
            <w:tcBorders>
              <w:left w:val="single" w:sz="8" w:space="0" w:color="auto"/>
              <w:right w:val="single" w:sz="8" w:space="0" w:color="auto"/>
            </w:tcBorders>
          </w:tcPr>
          <w:p w:rsidR="007E1415" w:rsidRPr="00124C70" w:rsidRDefault="007E1415" w:rsidP="00285698">
            <w:pPr>
              <w:jc w:val="center"/>
              <w:rPr>
                <w:rFonts w:ascii="Times New Roman" w:hAnsi="Times New Roman"/>
                <w:sz w:val="18"/>
                <w:szCs w:val="18"/>
              </w:rPr>
            </w:pPr>
          </w:p>
        </w:tc>
        <w:tc>
          <w:tcPr>
            <w:tcW w:w="992" w:type="dxa"/>
            <w:tcBorders>
              <w:left w:val="single" w:sz="8" w:space="0" w:color="auto"/>
              <w:right w:val="single" w:sz="8" w:space="0" w:color="auto"/>
            </w:tcBorders>
          </w:tcPr>
          <w:p w:rsidR="007E1415" w:rsidRPr="00124C70" w:rsidRDefault="007E1415" w:rsidP="00285698">
            <w:pPr>
              <w:jc w:val="center"/>
              <w:rPr>
                <w:rFonts w:ascii="Times New Roman" w:hAnsi="Times New Roman"/>
                <w:sz w:val="18"/>
                <w:szCs w:val="18"/>
              </w:rPr>
            </w:pPr>
          </w:p>
        </w:tc>
      </w:tr>
      <w:tr w:rsidR="00580C8D" w:rsidRPr="00124C70" w:rsidTr="004E271F">
        <w:trPr>
          <w:trHeight w:val="271"/>
          <w:tblCellSpacing w:w="5" w:type="nil"/>
        </w:trPr>
        <w:tc>
          <w:tcPr>
            <w:tcW w:w="1418" w:type="dxa"/>
            <w:vMerge w:val="restart"/>
          </w:tcPr>
          <w:p w:rsidR="00580C8D" w:rsidRPr="00E564B9" w:rsidRDefault="00580C8D" w:rsidP="00B967ED">
            <w:pPr>
              <w:rPr>
                <w:rFonts w:ascii="Times New Roman" w:hAnsi="Times New Roman"/>
                <w:sz w:val="18"/>
                <w:szCs w:val="18"/>
              </w:rPr>
            </w:pPr>
            <w:r w:rsidRPr="00E564B9">
              <w:rPr>
                <w:rFonts w:ascii="Times New Roman" w:hAnsi="Times New Roman"/>
                <w:sz w:val="18"/>
                <w:szCs w:val="18"/>
              </w:rPr>
              <w:t>Основное мероприятие</w:t>
            </w:r>
            <w:r>
              <w:rPr>
                <w:rFonts w:ascii="Times New Roman" w:hAnsi="Times New Roman"/>
                <w:sz w:val="18"/>
                <w:szCs w:val="18"/>
              </w:rPr>
              <w:t xml:space="preserve"> 5</w:t>
            </w:r>
            <w:r w:rsidR="00DC72D2">
              <w:rPr>
                <w:rFonts w:ascii="Times New Roman" w:hAnsi="Times New Roman"/>
                <w:sz w:val="18"/>
                <w:szCs w:val="18"/>
              </w:rPr>
              <w:t>.</w:t>
            </w:r>
          </w:p>
        </w:tc>
        <w:tc>
          <w:tcPr>
            <w:tcW w:w="1701" w:type="dxa"/>
            <w:vMerge w:val="restart"/>
          </w:tcPr>
          <w:p w:rsidR="00580C8D" w:rsidRPr="00E564B9" w:rsidRDefault="00580C8D" w:rsidP="00B967ED">
            <w:pPr>
              <w:rPr>
                <w:rFonts w:ascii="Times New Roman" w:hAnsi="Times New Roman"/>
                <w:sz w:val="18"/>
                <w:szCs w:val="18"/>
              </w:rPr>
            </w:pPr>
            <w:r>
              <w:rPr>
                <w:rFonts w:ascii="Times New Roman" w:hAnsi="Times New Roman"/>
                <w:sz w:val="18"/>
                <w:szCs w:val="18"/>
              </w:rPr>
              <w:t>Обеспечение мер социальной поддержки отдельных категорий граждан по оплате жилищно-коммунальных услуг</w:t>
            </w:r>
          </w:p>
        </w:tc>
        <w:tc>
          <w:tcPr>
            <w:tcW w:w="1564" w:type="dxa"/>
          </w:tcPr>
          <w:p w:rsidR="00580C8D" w:rsidRPr="00E564B9" w:rsidRDefault="00580C8D" w:rsidP="00B967ED">
            <w:pPr>
              <w:rPr>
                <w:rFonts w:ascii="Times New Roman" w:hAnsi="Times New Roman"/>
                <w:sz w:val="18"/>
                <w:szCs w:val="18"/>
              </w:rPr>
            </w:pPr>
            <w:r w:rsidRPr="00E564B9">
              <w:rPr>
                <w:rFonts w:ascii="Times New Roman" w:hAnsi="Times New Roman"/>
                <w:sz w:val="18"/>
                <w:szCs w:val="18"/>
              </w:rPr>
              <w:t xml:space="preserve">Всего </w:t>
            </w:r>
          </w:p>
        </w:tc>
        <w:tc>
          <w:tcPr>
            <w:tcW w:w="1980" w:type="dxa"/>
            <w:vMerge w:val="restart"/>
          </w:tcPr>
          <w:p w:rsidR="00580C8D" w:rsidRPr="00E564B9" w:rsidRDefault="00580C8D" w:rsidP="00B967ED">
            <w:pPr>
              <w:pStyle w:val="a8"/>
              <w:rPr>
                <w:rFonts w:ascii="Times New Roman" w:hAnsi="Times New Roman"/>
                <w:sz w:val="18"/>
                <w:szCs w:val="18"/>
              </w:rPr>
            </w:pPr>
            <w:r w:rsidRPr="00E564B9">
              <w:rPr>
                <w:rFonts w:ascii="Times New Roman" w:hAnsi="Times New Roman"/>
                <w:sz w:val="18"/>
                <w:szCs w:val="18"/>
              </w:rPr>
              <w:t>Отдел по социальным вопросам администрации города Чебоксары,</w:t>
            </w:r>
          </w:p>
          <w:p w:rsidR="00580C8D" w:rsidRPr="00B967ED" w:rsidRDefault="00580C8D" w:rsidP="00B967ED">
            <w:pPr>
              <w:pStyle w:val="ConsPlusNormal"/>
              <w:rPr>
                <w:sz w:val="18"/>
                <w:szCs w:val="18"/>
              </w:rPr>
            </w:pPr>
            <w:r w:rsidRPr="00B967ED">
              <w:rPr>
                <w:sz w:val="18"/>
                <w:szCs w:val="18"/>
              </w:rPr>
              <w:t>управление культуры и развития туризма администрации города Чебоксары,</w:t>
            </w:r>
          </w:p>
          <w:p w:rsidR="00580C8D" w:rsidRPr="00124C70" w:rsidRDefault="00580C8D" w:rsidP="00B967ED">
            <w:pPr>
              <w:rPr>
                <w:rFonts w:ascii="Times New Roman" w:hAnsi="Times New Roman"/>
                <w:sz w:val="18"/>
                <w:szCs w:val="18"/>
              </w:rPr>
            </w:pPr>
            <w:r w:rsidRPr="00B967ED">
              <w:rPr>
                <w:rFonts w:ascii="Times New Roman" w:hAnsi="Times New Roman"/>
                <w:sz w:val="18"/>
                <w:szCs w:val="18"/>
              </w:rPr>
              <w:t>управление образования администрации города Чебоксары</w:t>
            </w:r>
          </w:p>
        </w:tc>
        <w:tc>
          <w:tcPr>
            <w:tcW w:w="425"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580C8D" w:rsidRPr="00E936E9" w:rsidRDefault="00285698" w:rsidP="00B967ED">
            <w:pPr>
              <w:jc w:val="center"/>
              <w:rPr>
                <w:rFonts w:ascii="Times New Roman" w:hAnsi="Times New Roman"/>
                <w:sz w:val="18"/>
                <w:szCs w:val="18"/>
                <w:highlight w:val="yellow"/>
              </w:rPr>
            </w:pPr>
            <w:r w:rsidRPr="00F8181F">
              <w:rPr>
                <w:rFonts w:ascii="Times New Roman" w:hAnsi="Times New Roman"/>
                <w:sz w:val="18"/>
                <w:szCs w:val="18"/>
              </w:rPr>
              <w:t>1003</w:t>
            </w:r>
          </w:p>
        </w:tc>
        <w:tc>
          <w:tcPr>
            <w:tcW w:w="1138"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r w:rsidRPr="00B967ED">
              <w:rPr>
                <w:rFonts w:ascii="Times New Roman" w:hAnsi="Times New Roman"/>
                <w:sz w:val="18"/>
                <w:szCs w:val="18"/>
              </w:rPr>
              <w:t>Ц</w:t>
            </w:r>
            <w:r>
              <w:rPr>
                <w:rFonts w:ascii="Times New Roman" w:hAnsi="Times New Roman"/>
                <w:sz w:val="18"/>
                <w:szCs w:val="18"/>
              </w:rPr>
              <w:t>310110550</w:t>
            </w:r>
          </w:p>
        </w:tc>
        <w:tc>
          <w:tcPr>
            <w:tcW w:w="426"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580C8D" w:rsidRPr="00124C70" w:rsidRDefault="00580C8D" w:rsidP="00B967ED">
            <w:pPr>
              <w:jc w:val="center"/>
              <w:rPr>
                <w:rFonts w:ascii="Times New Roman" w:hAnsi="Times New Roman"/>
                <w:sz w:val="18"/>
                <w:szCs w:val="18"/>
              </w:rPr>
            </w:pPr>
            <w:r>
              <w:rPr>
                <w:rFonts w:ascii="Times New Roman" w:hAnsi="Times New Roman"/>
                <w:sz w:val="18"/>
                <w:szCs w:val="18"/>
              </w:rPr>
              <w:t>602,1</w:t>
            </w:r>
          </w:p>
        </w:tc>
        <w:tc>
          <w:tcPr>
            <w:tcW w:w="853" w:type="dxa"/>
            <w:tcBorders>
              <w:left w:val="single" w:sz="8" w:space="0" w:color="auto"/>
              <w:right w:val="single" w:sz="8" w:space="0" w:color="auto"/>
            </w:tcBorders>
          </w:tcPr>
          <w:p w:rsidR="00580C8D" w:rsidRPr="00124C70" w:rsidRDefault="00580C8D" w:rsidP="00B967ED">
            <w:pPr>
              <w:jc w:val="center"/>
              <w:rPr>
                <w:rFonts w:ascii="Times New Roman" w:hAnsi="Times New Roman"/>
                <w:sz w:val="18"/>
                <w:szCs w:val="18"/>
              </w:rPr>
            </w:pPr>
          </w:p>
        </w:tc>
        <w:tc>
          <w:tcPr>
            <w:tcW w:w="852" w:type="dxa"/>
            <w:tcBorders>
              <w:left w:val="single" w:sz="8" w:space="0" w:color="auto"/>
              <w:right w:val="single" w:sz="8" w:space="0" w:color="auto"/>
            </w:tcBorders>
          </w:tcPr>
          <w:p w:rsidR="00580C8D" w:rsidRPr="00124C70" w:rsidRDefault="00580C8D" w:rsidP="00B967ED">
            <w:pPr>
              <w:jc w:val="center"/>
              <w:rPr>
                <w:rFonts w:ascii="Times New Roman" w:hAnsi="Times New Roman"/>
                <w:sz w:val="18"/>
                <w:szCs w:val="18"/>
              </w:rPr>
            </w:pPr>
          </w:p>
        </w:tc>
        <w:tc>
          <w:tcPr>
            <w:tcW w:w="977" w:type="dxa"/>
            <w:tcBorders>
              <w:left w:val="single" w:sz="8" w:space="0" w:color="auto"/>
              <w:right w:val="single" w:sz="8" w:space="0" w:color="auto"/>
            </w:tcBorders>
          </w:tcPr>
          <w:p w:rsidR="00580C8D" w:rsidRPr="00124C70" w:rsidRDefault="00580C8D" w:rsidP="00B967ED">
            <w:pPr>
              <w:jc w:val="center"/>
              <w:rPr>
                <w:rFonts w:ascii="Times New Roman" w:hAnsi="Times New Roman"/>
                <w:sz w:val="18"/>
                <w:szCs w:val="18"/>
              </w:rPr>
            </w:pPr>
          </w:p>
        </w:tc>
        <w:tc>
          <w:tcPr>
            <w:tcW w:w="992" w:type="dxa"/>
            <w:tcBorders>
              <w:left w:val="single" w:sz="8" w:space="0" w:color="auto"/>
              <w:right w:val="single" w:sz="8" w:space="0" w:color="auto"/>
            </w:tcBorders>
          </w:tcPr>
          <w:p w:rsidR="00580C8D" w:rsidRPr="00124C70" w:rsidRDefault="00580C8D" w:rsidP="00B967ED">
            <w:pPr>
              <w:jc w:val="center"/>
              <w:rPr>
                <w:rFonts w:ascii="Times New Roman" w:hAnsi="Times New Roman"/>
                <w:sz w:val="18"/>
                <w:szCs w:val="18"/>
              </w:rPr>
            </w:pPr>
          </w:p>
        </w:tc>
      </w:tr>
      <w:tr w:rsidR="00580C8D" w:rsidRPr="00124C70" w:rsidTr="004E271F">
        <w:trPr>
          <w:trHeight w:val="271"/>
          <w:tblCellSpacing w:w="5" w:type="nil"/>
        </w:trPr>
        <w:tc>
          <w:tcPr>
            <w:tcW w:w="1418" w:type="dxa"/>
            <w:vMerge/>
          </w:tcPr>
          <w:p w:rsidR="00580C8D" w:rsidRPr="00E564B9" w:rsidRDefault="00580C8D" w:rsidP="00B967ED">
            <w:pPr>
              <w:rPr>
                <w:rFonts w:ascii="Times New Roman" w:hAnsi="Times New Roman"/>
                <w:sz w:val="18"/>
                <w:szCs w:val="18"/>
              </w:rPr>
            </w:pPr>
          </w:p>
        </w:tc>
        <w:tc>
          <w:tcPr>
            <w:tcW w:w="1701" w:type="dxa"/>
            <w:vMerge/>
          </w:tcPr>
          <w:p w:rsidR="00580C8D" w:rsidRPr="00E564B9" w:rsidRDefault="00580C8D" w:rsidP="00B967ED">
            <w:pPr>
              <w:rPr>
                <w:rFonts w:ascii="Times New Roman" w:hAnsi="Times New Roman"/>
                <w:sz w:val="18"/>
                <w:szCs w:val="18"/>
              </w:rPr>
            </w:pPr>
          </w:p>
        </w:tc>
        <w:tc>
          <w:tcPr>
            <w:tcW w:w="1564" w:type="dxa"/>
          </w:tcPr>
          <w:p w:rsidR="00580C8D" w:rsidRPr="00E564B9" w:rsidRDefault="00580C8D" w:rsidP="00B967ED">
            <w:pPr>
              <w:rPr>
                <w:rFonts w:ascii="Times New Roman" w:hAnsi="Times New Roman"/>
                <w:sz w:val="18"/>
                <w:szCs w:val="18"/>
              </w:rPr>
            </w:pPr>
            <w:r w:rsidRPr="00E564B9">
              <w:rPr>
                <w:rFonts w:ascii="Times New Roman" w:hAnsi="Times New Roman"/>
                <w:sz w:val="18"/>
                <w:szCs w:val="18"/>
              </w:rPr>
              <w:t>Федеральный бюджет</w:t>
            </w:r>
          </w:p>
        </w:tc>
        <w:tc>
          <w:tcPr>
            <w:tcW w:w="1980" w:type="dxa"/>
            <w:vMerge/>
          </w:tcPr>
          <w:p w:rsidR="00580C8D" w:rsidRPr="00124C70" w:rsidRDefault="00580C8D" w:rsidP="00B967ED">
            <w:pPr>
              <w:rPr>
                <w:rFonts w:ascii="Times New Roman" w:hAnsi="Times New Roman"/>
                <w:sz w:val="18"/>
                <w:szCs w:val="18"/>
              </w:rPr>
            </w:pPr>
          </w:p>
        </w:tc>
        <w:tc>
          <w:tcPr>
            <w:tcW w:w="425"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1138"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426"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580C8D" w:rsidRPr="00124C70" w:rsidRDefault="00580C8D" w:rsidP="00B967ED">
            <w:pPr>
              <w:jc w:val="center"/>
              <w:rPr>
                <w:rFonts w:ascii="Times New Roman" w:hAnsi="Times New Roman"/>
                <w:sz w:val="18"/>
                <w:szCs w:val="18"/>
              </w:rPr>
            </w:pPr>
          </w:p>
        </w:tc>
        <w:tc>
          <w:tcPr>
            <w:tcW w:w="853" w:type="dxa"/>
            <w:tcBorders>
              <w:left w:val="single" w:sz="8" w:space="0" w:color="auto"/>
              <w:right w:val="single" w:sz="8" w:space="0" w:color="auto"/>
            </w:tcBorders>
          </w:tcPr>
          <w:p w:rsidR="00580C8D" w:rsidRPr="00124C70" w:rsidRDefault="00580C8D" w:rsidP="00B967ED">
            <w:pPr>
              <w:jc w:val="center"/>
              <w:rPr>
                <w:rFonts w:ascii="Times New Roman" w:hAnsi="Times New Roman"/>
                <w:sz w:val="18"/>
                <w:szCs w:val="18"/>
              </w:rPr>
            </w:pPr>
          </w:p>
        </w:tc>
        <w:tc>
          <w:tcPr>
            <w:tcW w:w="852" w:type="dxa"/>
            <w:tcBorders>
              <w:left w:val="single" w:sz="8" w:space="0" w:color="auto"/>
              <w:right w:val="single" w:sz="8" w:space="0" w:color="auto"/>
            </w:tcBorders>
          </w:tcPr>
          <w:p w:rsidR="00580C8D" w:rsidRPr="00124C70" w:rsidRDefault="00580C8D" w:rsidP="00B967ED">
            <w:pPr>
              <w:jc w:val="center"/>
              <w:rPr>
                <w:rFonts w:ascii="Times New Roman" w:hAnsi="Times New Roman"/>
                <w:sz w:val="18"/>
                <w:szCs w:val="18"/>
              </w:rPr>
            </w:pPr>
          </w:p>
        </w:tc>
        <w:tc>
          <w:tcPr>
            <w:tcW w:w="977" w:type="dxa"/>
            <w:tcBorders>
              <w:left w:val="single" w:sz="8" w:space="0" w:color="auto"/>
              <w:right w:val="single" w:sz="8" w:space="0" w:color="auto"/>
            </w:tcBorders>
          </w:tcPr>
          <w:p w:rsidR="00580C8D" w:rsidRPr="00124C70" w:rsidRDefault="00580C8D" w:rsidP="00B967ED">
            <w:pPr>
              <w:jc w:val="center"/>
              <w:rPr>
                <w:rFonts w:ascii="Times New Roman" w:hAnsi="Times New Roman"/>
                <w:sz w:val="18"/>
                <w:szCs w:val="18"/>
              </w:rPr>
            </w:pPr>
          </w:p>
        </w:tc>
        <w:tc>
          <w:tcPr>
            <w:tcW w:w="992" w:type="dxa"/>
            <w:tcBorders>
              <w:left w:val="single" w:sz="8" w:space="0" w:color="auto"/>
              <w:right w:val="single" w:sz="8" w:space="0" w:color="auto"/>
            </w:tcBorders>
          </w:tcPr>
          <w:p w:rsidR="00580C8D" w:rsidRPr="00124C70" w:rsidRDefault="00580C8D" w:rsidP="00B967ED">
            <w:pPr>
              <w:jc w:val="center"/>
              <w:rPr>
                <w:rFonts w:ascii="Times New Roman" w:hAnsi="Times New Roman"/>
                <w:sz w:val="18"/>
                <w:szCs w:val="18"/>
              </w:rPr>
            </w:pPr>
          </w:p>
        </w:tc>
      </w:tr>
      <w:tr w:rsidR="00580C8D" w:rsidRPr="00124C70" w:rsidTr="004E271F">
        <w:trPr>
          <w:trHeight w:val="271"/>
          <w:tblCellSpacing w:w="5" w:type="nil"/>
        </w:trPr>
        <w:tc>
          <w:tcPr>
            <w:tcW w:w="1418" w:type="dxa"/>
            <w:vMerge/>
          </w:tcPr>
          <w:p w:rsidR="00580C8D" w:rsidRPr="00E564B9" w:rsidRDefault="00580C8D" w:rsidP="00B967ED">
            <w:pPr>
              <w:rPr>
                <w:rFonts w:ascii="Times New Roman" w:hAnsi="Times New Roman"/>
                <w:sz w:val="18"/>
                <w:szCs w:val="18"/>
              </w:rPr>
            </w:pPr>
          </w:p>
        </w:tc>
        <w:tc>
          <w:tcPr>
            <w:tcW w:w="1701" w:type="dxa"/>
            <w:vMerge/>
          </w:tcPr>
          <w:p w:rsidR="00580C8D" w:rsidRPr="00E564B9" w:rsidRDefault="00580C8D" w:rsidP="00B967ED">
            <w:pPr>
              <w:rPr>
                <w:rFonts w:ascii="Times New Roman" w:hAnsi="Times New Roman"/>
                <w:sz w:val="18"/>
                <w:szCs w:val="18"/>
              </w:rPr>
            </w:pPr>
          </w:p>
        </w:tc>
        <w:tc>
          <w:tcPr>
            <w:tcW w:w="1564" w:type="dxa"/>
          </w:tcPr>
          <w:p w:rsidR="00580C8D" w:rsidRPr="00E564B9" w:rsidRDefault="00580C8D" w:rsidP="00B967ED">
            <w:pPr>
              <w:rPr>
                <w:rFonts w:ascii="Times New Roman" w:hAnsi="Times New Roman"/>
                <w:sz w:val="18"/>
                <w:szCs w:val="18"/>
              </w:rPr>
            </w:pPr>
            <w:r w:rsidRPr="00E564B9">
              <w:rPr>
                <w:rFonts w:ascii="Times New Roman" w:hAnsi="Times New Roman"/>
                <w:sz w:val="18"/>
                <w:szCs w:val="18"/>
              </w:rPr>
              <w:t>Республиканский бюджет Чувашской Республики</w:t>
            </w:r>
          </w:p>
        </w:tc>
        <w:tc>
          <w:tcPr>
            <w:tcW w:w="1980" w:type="dxa"/>
            <w:vMerge/>
          </w:tcPr>
          <w:p w:rsidR="00580C8D" w:rsidRPr="00124C70" w:rsidRDefault="00580C8D" w:rsidP="00B967ED">
            <w:pPr>
              <w:rPr>
                <w:rFonts w:ascii="Times New Roman" w:hAnsi="Times New Roman"/>
                <w:sz w:val="18"/>
                <w:szCs w:val="18"/>
              </w:rPr>
            </w:pPr>
          </w:p>
        </w:tc>
        <w:tc>
          <w:tcPr>
            <w:tcW w:w="425"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580C8D" w:rsidRPr="00E936E9" w:rsidRDefault="00285698" w:rsidP="00B967ED">
            <w:pPr>
              <w:jc w:val="center"/>
              <w:rPr>
                <w:rFonts w:ascii="Times New Roman" w:hAnsi="Times New Roman"/>
                <w:sz w:val="18"/>
                <w:szCs w:val="18"/>
                <w:highlight w:val="yellow"/>
              </w:rPr>
            </w:pPr>
            <w:r w:rsidRPr="00F8181F">
              <w:rPr>
                <w:rFonts w:ascii="Times New Roman" w:hAnsi="Times New Roman"/>
                <w:sz w:val="18"/>
                <w:szCs w:val="18"/>
              </w:rPr>
              <w:t>1003</w:t>
            </w:r>
          </w:p>
        </w:tc>
        <w:tc>
          <w:tcPr>
            <w:tcW w:w="1138"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r w:rsidRPr="00B967ED">
              <w:rPr>
                <w:rFonts w:ascii="Times New Roman" w:hAnsi="Times New Roman"/>
                <w:sz w:val="18"/>
                <w:szCs w:val="18"/>
              </w:rPr>
              <w:t>Ц</w:t>
            </w:r>
            <w:r>
              <w:rPr>
                <w:rFonts w:ascii="Times New Roman" w:hAnsi="Times New Roman"/>
                <w:sz w:val="18"/>
                <w:szCs w:val="18"/>
              </w:rPr>
              <w:t>310110550</w:t>
            </w:r>
          </w:p>
        </w:tc>
        <w:tc>
          <w:tcPr>
            <w:tcW w:w="426"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580C8D" w:rsidRPr="00124C70" w:rsidRDefault="00580C8D" w:rsidP="00B967ED">
            <w:pPr>
              <w:jc w:val="center"/>
              <w:rPr>
                <w:rFonts w:ascii="Times New Roman" w:hAnsi="Times New Roman"/>
                <w:sz w:val="18"/>
                <w:szCs w:val="18"/>
              </w:rPr>
            </w:pPr>
            <w:r>
              <w:rPr>
                <w:rFonts w:ascii="Times New Roman" w:hAnsi="Times New Roman"/>
                <w:sz w:val="18"/>
                <w:szCs w:val="18"/>
              </w:rPr>
              <w:t>602,1</w:t>
            </w:r>
          </w:p>
        </w:tc>
        <w:tc>
          <w:tcPr>
            <w:tcW w:w="853" w:type="dxa"/>
            <w:tcBorders>
              <w:left w:val="single" w:sz="8" w:space="0" w:color="auto"/>
              <w:right w:val="single" w:sz="8" w:space="0" w:color="auto"/>
            </w:tcBorders>
          </w:tcPr>
          <w:p w:rsidR="00580C8D" w:rsidRPr="00124C70" w:rsidRDefault="00580C8D" w:rsidP="00B967ED">
            <w:pPr>
              <w:jc w:val="center"/>
              <w:rPr>
                <w:rFonts w:ascii="Times New Roman" w:hAnsi="Times New Roman"/>
                <w:sz w:val="18"/>
                <w:szCs w:val="18"/>
              </w:rPr>
            </w:pPr>
          </w:p>
        </w:tc>
        <w:tc>
          <w:tcPr>
            <w:tcW w:w="852" w:type="dxa"/>
            <w:tcBorders>
              <w:left w:val="single" w:sz="8" w:space="0" w:color="auto"/>
              <w:right w:val="single" w:sz="8" w:space="0" w:color="auto"/>
            </w:tcBorders>
          </w:tcPr>
          <w:p w:rsidR="00580C8D" w:rsidRPr="00124C70" w:rsidRDefault="00580C8D" w:rsidP="00B967ED">
            <w:pPr>
              <w:jc w:val="center"/>
              <w:rPr>
                <w:rFonts w:ascii="Times New Roman" w:hAnsi="Times New Roman"/>
                <w:sz w:val="18"/>
                <w:szCs w:val="18"/>
              </w:rPr>
            </w:pPr>
          </w:p>
        </w:tc>
        <w:tc>
          <w:tcPr>
            <w:tcW w:w="977" w:type="dxa"/>
            <w:tcBorders>
              <w:left w:val="single" w:sz="8" w:space="0" w:color="auto"/>
              <w:right w:val="single" w:sz="8" w:space="0" w:color="auto"/>
            </w:tcBorders>
          </w:tcPr>
          <w:p w:rsidR="00580C8D" w:rsidRPr="00124C70" w:rsidRDefault="00580C8D" w:rsidP="00B967ED">
            <w:pPr>
              <w:jc w:val="center"/>
              <w:rPr>
                <w:rFonts w:ascii="Times New Roman" w:hAnsi="Times New Roman"/>
                <w:sz w:val="18"/>
                <w:szCs w:val="18"/>
              </w:rPr>
            </w:pPr>
          </w:p>
        </w:tc>
        <w:tc>
          <w:tcPr>
            <w:tcW w:w="992" w:type="dxa"/>
            <w:tcBorders>
              <w:left w:val="single" w:sz="8" w:space="0" w:color="auto"/>
              <w:right w:val="single" w:sz="8" w:space="0" w:color="auto"/>
            </w:tcBorders>
          </w:tcPr>
          <w:p w:rsidR="00580C8D" w:rsidRPr="00124C70" w:rsidRDefault="00580C8D" w:rsidP="00B967ED">
            <w:pPr>
              <w:jc w:val="center"/>
              <w:rPr>
                <w:rFonts w:ascii="Times New Roman" w:hAnsi="Times New Roman"/>
                <w:sz w:val="18"/>
                <w:szCs w:val="18"/>
              </w:rPr>
            </w:pPr>
          </w:p>
        </w:tc>
      </w:tr>
      <w:tr w:rsidR="00580C8D" w:rsidRPr="00124C70" w:rsidTr="004E271F">
        <w:trPr>
          <w:trHeight w:val="271"/>
          <w:tblCellSpacing w:w="5" w:type="nil"/>
        </w:trPr>
        <w:tc>
          <w:tcPr>
            <w:tcW w:w="1418" w:type="dxa"/>
            <w:vMerge/>
          </w:tcPr>
          <w:p w:rsidR="00580C8D" w:rsidRPr="00E564B9" w:rsidRDefault="00580C8D" w:rsidP="00B967ED">
            <w:pPr>
              <w:rPr>
                <w:rFonts w:ascii="Times New Roman" w:hAnsi="Times New Roman"/>
                <w:sz w:val="18"/>
                <w:szCs w:val="18"/>
              </w:rPr>
            </w:pPr>
          </w:p>
        </w:tc>
        <w:tc>
          <w:tcPr>
            <w:tcW w:w="1701" w:type="dxa"/>
            <w:vMerge/>
          </w:tcPr>
          <w:p w:rsidR="00580C8D" w:rsidRPr="00E564B9" w:rsidRDefault="00580C8D" w:rsidP="00B967ED">
            <w:pPr>
              <w:rPr>
                <w:rFonts w:ascii="Times New Roman" w:hAnsi="Times New Roman"/>
                <w:sz w:val="18"/>
                <w:szCs w:val="18"/>
              </w:rPr>
            </w:pPr>
          </w:p>
        </w:tc>
        <w:tc>
          <w:tcPr>
            <w:tcW w:w="1564" w:type="dxa"/>
          </w:tcPr>
          <w:p w:rsidR="00580C8D" w:rsidRPr="00E564B9" w:rsidRDefault="00580C8D" w:rsidP="00B967ED">
            <w:pPr>
              <w:rPr>
                <w:rFonts w:ascii="Times New Roman" w:hAnsi="Times New Roman"/>
                <w:sz w:val="18"/>
                <w:szCs w:val="18"/>
              </w:rPr>
            </w:pPr>
            <w:r w:rsidRPr="00E564B9">
              <w:rPr>
                <w:rFonts w:ascii="Times New Roman" w:hAnsi="Times New Roman"/>
                <w:sz w:val="18"/>
                <w:szCs w:val="18"/>
              </w:rPr>
              <w:t>Бюджет города Чебоксары</w:t>
            </w:r>
          </w:p>
        </w:tc>
        <w:tc>
          <w:tcPr>
            <w:tcW w:w="1980" w:type="dxa"/>
            <w:vMerge/>
          </w:tcPr>
          <w:p w:rsidR="00580C8D" w:rsidRPr="00124C70" w:rsidRDefault="00580C8D" w:rsidP="00B967ED">
            <w:pPr>
              <w:rPr>
                <w:rFonts w:ascii="Times New Roman" w:hAnsi="Times New Roman"/>
                <w:sz w:val="18"/>
                <w:szCs w:val="18"/>
              </w:rPr>
            </w:pPr>
          </w:p>
        </w:tc>
        <w:tc>
          <w:tcPr>
            <w:tcW w:w="425"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1138"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426"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580C8D" w:rsidRPr="00124C70" w:rsidRDefault="00580C8D" w:rsidP="00B967ED">
            <w:pPr>
              <w:jc w:val="center"/>
              <w:rPr>
                <w:rFonts w:ascii="Times New Roman" w:hAnsi="Times New Roman"/>
                <w:sz w:val="18"/>
                <w:szCs w:val="18"/>
              </w:rPr>
            </w:pPr>
          </w:p>
        </w:tc>
        <w:tc>
          <w:tcPr>
            <w:tcW w:w="853" w:type="dxa"/>
            <w:tcBorders>
              <w:left w:val="single" w:sz="8" w:space="0" w:color="auto"/>
              <w:right w:val="single" w:sz="8" w:space="0" w:color="auto"/>
            </w:tcBorders>
          </w:tcPr>
          <w:p w:rsidR="00580C8D" w:rsidRPr="00124C70" w:rsidRDefault="00580C8D" w:rsidP="00B967ED">
            <w:pPr>
              <w:jc w:val="center"/>
              <w:rPr>
                <w:rFonts w:ascii="Times New Roman" w:hAnsi="Times New Roman"/>
                <w:sz w:val="18"/>
                <w:szCs w:val="18"/>
              </w:rPr>
            </w:pPr>
          </w:p>
        </w:tc>
        <w:tc>
          <w:tcPr>
            <w:tcW w:w="852" w:type="dxa"/>
            <w:tcBorders>
              <w:left w:val="single" w:sz="8" w:space="0" w:color="auto"/>
              <w:right w:val="single" w:sz="8" w:space="0" w:color="auto"/>
            </w:tcBorders>
          </w:tcPr>
          <w:p w:rsidR="00580C8D" w:rsidRPr="00124C70" w:rsidRDefault="00580C8D" w:rsidP="00B967ED">
            <w:pPr>
              <w:jc w:val="center"/>
              <w:rPr>
                <w:rFonts w:ascii="Times New Roman" w:hAnsi="Times New Roman"/>
                <w:sz w:val="18"/>
                <w:szCs w:val="18"/>
              </w:rPr>
            </w:pPr>
          </w:p>
        </w:tc>
        <w:tc>
          <w:tcPr>
            <w:tcW w:w="977" w:type="dxa"/>
            <w:tcBorders>
              <w:left w:val="single" w:sz="8" w:space="0" w:color="auto"/>
              <w:right w:val="single" w:sz="8" w:space="0" w:color="auto"/>
            </w:tcBorders>
          </w:tcPr>
          <w:p w:rsidR="00580C8D" w:rsidRPr="00124C70" w:rsidRDefault="00580C8D" w:rsidP="00B967ED">
            <w:pPr>
              <w:jc w:val="center"/>
              <w:rPr>
                <w:rFonts w:ascii="Times New Roman" w:hAnsi="Times New Roman"/>
                <w:sz w:val="18"/>
                <w:szCs w:val="18"/>
              </w:rPr>
            </w:pPr>
          </w:p>
        </w:tc>
        <w:tc>
          <w:tcPr>
            <w:tcW w:w="992" w:type="dxa"/>
            <w:tcBorders>
              <w:left w:val="single" w:sz="8" w:space="0" w:color="auto"/>
              <w:right w:val="single" w:sz="8" w:space="0" w:color="auto"/>
            </w:tcBorders>
          </w:tcPr>
          <w:p w:rsidR="00580C8D" w:rsidRPr="00124C70" w:rsidRDefault="00580C8D" w:rsidP="00B967ED">
            <w:pPr>
              <w:jc w:val="center"/>
              <w:rPr>
                <w:rFonts w:ascii="Times New Roman" w:hAnsi="Times New Roman"/>
                <w:sz w:val="18"/>
                <w:szCs w:val="18"/>
              </w:rPr>
            </w:pPr>
          </w:p>
        </w:tc>
      </w:tr>
      <w:tr w:rsidR="00580C8D" w:rsidRPr="00124C70" w:rsidTr="004E271F">
        <w:trPr>
          <w:trHeight w:val="271"/>
          <w:tblCellSpacing w:w="5" w:type="nil"/>
        </w:trPr>
        <w:tc>
          <w:tcPr>
            <w:tcW w:w="1418" w:type="dxa"/>
            <w:vMerge/>
          </w:tcPr>
          <w:p w:rsidR="00580C8D" w:rsidRPr="00E564B9" w:rsidRDefault="00580C8D" w:rsidP="00B967ED">
            <w:pPr>
              <w:rPr>
                <w:rFonts w:ascii="Times New Roman" w:hAnsi="Times New Roman"/>
                <w:sz w:val="18"/>
                <w:szCs w:val="18"/>
              </w:rPr>
            </w:pPr>
          </w:p>
        </w:tc>
        <w:tc>
          <w:tcPr>
            <w:tcW w:w="1701" w:type="dxa"/>
            <w:vMerge/>
          </w:tcPr>
          <w:p w:rsidR="00580C8D" w:rsidRPr="00E564B9" w:rsidRDefault="00580C8D" w:rsidP="00B967ED">
            <w:pPr>
              <w:rPr>
                <w:rFonts w:ascii="Times New Roman" w:hAnsi="Times New Roman"/>
                <w:sz w:val="18"/>
                <w:szCs w:val="18"/>
              </w:rPr>
            </w:pPr>
          </w:p>
        </w:tc>
        <w:tc>
          <w:tcPr>
            <w:tcW w:w="1564" w:type="dxa"/>
          </w:tcPr>
          <w:p w:rsidR="00580C8D" w:rsidRPr="00E564B9" w:rsidRDefault="00580C8D" w:rsidP="00B967ED">
            <w:pPr>
              <w:rPr>
                <w:rFonts w:ascii="Times New Roman" w:hAnsi="Times New Roman"/>
                <w:sz w:val="18"/>
                <w:szCs w:val="18"/>
              </w:rPr>
            </w:pPr>
            <w:r w:rsidRPr="00E564B9">
              <w:rPr>
                <w:rFonts w:ascii="Times New Roman" w:hAnsi="Times New Roman"/>
                <w:sz w:val="18"/>
                <w:szCs w:val="18"/>
              </w:rPr>
              <w:t>Внебюджетные источники</w:t>
            </w:r>
          </w:p>
        </w:tc>
        <w:tc>
          <w:tcPr>
            <w:tcW w:w="1980" w:type="dxa"/>
            <w:vMerge/>
          </w:tcPr>
          <w:p w:rsidR="00580C8D" w:rsidRPr="00124C70" w:rsidRDefault="00580C8D" w:rsidP="00B967ED">
            <w:pPr>
              <w:rPr>
                <w:rFonts w:ascii="Times New Roman" w:hAnsi="Times New Roman"/>
                <w:sz w:val="18"/>
                <w:szCs w:val="18"/>
              </w:rPr>
            </w:pPr>
          </w:p>
        </w:tc>
        <w:tc>
          <w:tcPr>
            <w:tcW w:w="425"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1138"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426"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580C8D" w:rsidRPr="00124C70" w:rsidRDefault="00580C8D" w:rsidP="00B967ED">
            <w:pPr>
              <w:jc w:val="center"/>
              <w:rPr>
                <w:rFonts w:ascii="Times New Roman" w:hAnsi="Times New Roman"/>
                <w:sz w:val="18"/>
                <w:szCs w:val="18"/>
              </w:rPr>
            </w:pPr>
          </w:p>
        </w:tc>
        <w:tc>
          <w:tcPr>
            <w:tcW w:w="853" w:type="dxa"/>
            <w:tcBorders>
              <w:left w:val="single" w:sz="8" w:space="0" w:color="auto"/>
              <w:right w:val="single" w:sz="8" w:space="0" w:color="auto"/>
            </w:tcBorders>
          </w:tcPr>
          <w:p w:rsidR="00580C8D" w:rsidRPr="00124C70" w:rsidRDefault="00580C8D" w:rsidP="00B967ED">
            <w:pPr>
              <w:jc w:val="center"/>
              <w:rPr>
                <w:rFonts w:ascii="Times New Roman" w:hAnsi="Times New Roman"/>
                <w:sz w:val="18"/>
                <w:szCs w:val="18"/>
              </w:rPr>
            </w:pPr>
          </w:p>
        </w:tc>
        <w:tc>
          <w:tcPr>
            <w:tcW w:w="852" w:type="dxa"/>
            <w:tcBorders>
              <w:left w:val="single" w:sz="8" w:space="0" w:color="auto"/>
              <w:right w:val="single" w:sz="8" w:space="0" w:color="auto"/>
            </w:tcBorders>
          </w:tcPr>
          <w:p w:rsidR="00580C8D" w:rsidRPr="00124C70" w:rsidRDefault="00580C8D" w:rsidP="00B967ED">
            <w:pPr>
              <w:jc w:val="center"/>
              <w:rPr>
                <w:rFonts w:ascii="Times New Roman" w:hAnsi="Times New Roman"/>
                <w:sz w:val="18"/>
                <w:szCs w:val="18"/>
              </w:rPr>
            </w:pPr>
          </w:p>
        </w:tc>
        <w:tc>
          <w:tcPr>
            <w:tcW w:w="977" w:type="dxa"/>
            <w:tcBorders>
              <w:left w:val="single" w:sz="8" w:space="0" w:color="auto"/>
              <w:right w:val="single" w:sz="8" w:space="0" w:color="auto"/>
            </w:tcBorders>
          </w:tcPr>
          <w:p w:rsidR="00580C8D" w:rsidRPr="00124C70" w:rsidRDefault="00580C8D" w:rsidP="00B967ED">
            <w:pPr>
              <w:jc w:val="center"/>
              <w:rPr>
                <w:rFonts w:ascii="Times New Roman" w:hAnsi="Times New Roman"/>
                <w:sz w:val="18"/>
                <w:szCs w:val="18"/>
              </w:rPr>
            </w:pPr>
          </w:p>
        </w:tc>
        <w:tc>
          <w:tcPr>
            <w:tcW w:w="992" w:type="dxa"/>
            <w:tcBorders>
              <w:left w:val="single" w:sz="8" w:space="0" w:color="auto"/>
              <w:right w:val="single" w:sz="8" w:space="0" w:color="auto"/>
            </w:tcBorders>
          </w:tcPr>
          <w:p w:rsidR="00580C8D" w:rsidRPr="00124C70" w:rsidRDefault="00580C8D" w:rsidP="00B967ED">
            <w:pPr>
              <w:jc w:val="center"/>
              <w:rPr>
                <w:rFonts w:ascii="Times New Roman" w:hAnsi="Times New Roman"/>
                <w:sz w:val="18"/>
                <w:szCs w:val="18"/>
              </w:rPr>
            </w:pPr>
          </w:p>
        </w:tc>
      </w:tr>
      <w:tr w:rsidR="00580C8D" w:rsidRPr="00124C70" w:rsidTr="004E271F">
        <w:trPr>
          <w:trHeight w:val="271"/>
          <w:tblCellSpacing w:w="5" w:type="nil"/>
        </w:trPr>
        <w:tc>
          <w:tcPr>
            <w:tcW w:w="1418" w:type="dxa"/>
            <w:vMerge w:val="restart"/>
          </w:tcPr>
          <w:p w:rsidR="00580C8D" w:rsidRPr="00E564B9" w:rsidRDefault="00580C8D" w:rsidP="00580C8D">
            <w:pPr>
              <w:rPr>
                <w:rFonts w:ascii="Times New Roman" w:hAnsi="Times New Roman"/>
                <w:sz w:val="18"/>
                <w:szCs w:val="18"/>
              </w:rPr>
            </w:pPr>
            <w:r>
              <w:rPr>
                <w:rFonts w:ascii="Times New Roman" w:hAnsi="Times New Roman"/>
                <w:sz w:val="18"/>
                <w:szCs w:val="18"/>
              </w:rPr>
              <w:t>Мероприятие 5.1.</w:t>
            </w:r>
          </w:p>
        </w:tc>
        <w:tc>
          <w:tcPr>
            <w:tcW w:w="1701" w:type="dxa"/>
            <w:vMerge w:val="restart"/>
          </w:tcPr>
          <w:p w:rsidR="00580C8D" w:rsidRPr="00580C8D" w:rsidRDefault="00580C8D" w:rsidP="00580C8D">
            <w:pPr>
              <w:jc w:val="both"/>
              <w:rPr>
                <w:rFonts w:ascii="Times New Roman" w:hAnsi="Times New Roman"/>
                <w:sz w:val="18"/>
                <w:szCs w:val="18"/>
              </w:rPr>
            </w:pPr>
            <w:r>
              <w:rPr>
                <w:rFonts w:ascii="Times New Roman" w:hAnsi="Times New Roman"/>
                <w:sz w:val="18"/>
                <w:szCs w:val="18"/>
              </w:rPr>
              <w:t>П</w:t>
            </w:r>
            <w:r w:rsidRPr="00580C8D">
              <w:rPr>
                <w:rFonts w:ascii="Times New Roman" w:hAnsi="Times New Roman"/>
                <w:sz w:val="18"/>
                <w:szCs w:val="18"/>
              </w:rPr>
              <w:t>редоставлени</w:t>
            </w:r>
            <w:r w:rsidR="00285698">
              <w:rPr>
                <w:rFonts w:ascii="Times New Roman" w:hAnsi="Times New Roman"/>
                <w:sz w:val="18"/>
                <w:szCs w:val="18"/>
              </w:rPr>
              <w:t>е</w:t>
            </w:r>
            <w:r w:rsidRPr="00580C8D">
              <w:rPr>
                <w:rFonts w:ascii="Times New Roman" w:hAnsi="Times New Roman"/>
                <w:sz w:val="18"/>
                <w:szCs w:val="18"/>
              </w:rPr>
              <w:t xml:space="preserve"> меры </w:t>
            </w:r>
          </w:p>
          <w:p w:rsidR="00580C8D" w:rsidRPr="00580C8D" w:rsidRDefault="00580C8D" w:rsidP="00580C8D">
            <w:pPr>
              <w:jc w:val="both"/>
              <w:rPr>
                <w:rFonts w:ascii="Times New Roman" w:hAnsi="Times New Roman"/>
                <w:sz w:val="18"/>
                <w:szCs w:val="18"/>
              </w:rPr>
            </w:pPr>
            <w:r w:rsidRPr="00580C8D">
              <w:rPr>
                <w:rFonts w:ascii="Times New Roman" w:hAnsi="Times New Roman"/>
                <w:sz w:val="18"/>
                <w:szCs w:val="18"/>
              </w:rPr>
              <w:t xml:space="preserve">социальной поддержки по оплате жилого помещения, коммунальных </w:t>
            </w:r>
            <w:r w:rsidRPr="00580C8D">
              <w:rPr>
                <w:rFonts w:ascii="Times New Roman" w:hAnsi="Times New Roman"/>
                <w:sz w:val="18"/>
                <w:szCs w:val="18"/>
              </w:rPr>
              <w:lastRenderedPageBreak/>
              <w:t xml:space="preserve">услуг, в том числе по уплате взноса на капитальный ремонт общего имущества в многоквартирном доме, </w:t>
            </w:r>
            <w:proofErr w:type="gramStart"/>
            <w:r w:rsidRPr="00580C8D">
              <w:rPr>
                <w:rFonts w:ascii="Times New Roman" w:hAnsi="Times New Roman"/>
                <w:sz w:val="18"/>
                <w:szCs w:val="18"/>
              </w:rPr>
              <w:t>проживающим</w:t>
            </w:r>
            <w:proofErr w:type="gramEnd"/>
            <w:r w:rsidRPr="00580C8D">
              <w:rPr>
                <w:rFonts w:ascii="Times New Roman" w:hAnsi="Times New Roman"/>
                <w:sz w:val="18"/>
                <w:szCs w:val="18"/>
              </w:rPr>
              <w:t xml:space="preserve"> и работающим </w:t>
            </w:r>
          </w:p>
          <w:p w:rsidR="00580C8D" w:rsidRPr="00580C8D" w:rsidRDefault="00580C8D" w:rsidP="00580C8D">
            <w:pPr>
              <w:jc w:val="both"/>
              <w:rPr>
                <w:rFonts w:ascii="Times New Roman" w:hAnsi="Times New Roman"/>
                <w:sz w:val="18"/>
                <w:szCs w:val="18"/>
              </w:rPr>
            </w:pPr>
            <w:r w:rsidRPr="00580C8D">
              <w:rPr>
                <w:rFonts w:ascii="Times New Roman" w:hAnsi="Times New Roman"/>
                <w:sz w:val="18"/>
                <w:szCs w:val="18"/>
              </w:rPr>
              <w:t xml:space="preserve">в сельских населенных пунктах, рабочих поселках (поселках городского типа) педагогическим работникам и библиотекарям муниципальных </w:t>
            </w:r>
          </w:p>
          <w:p w:rsidR="00580C8D" w:rsidRPr="00580C8D" w:rsidRDefault="00580C8D" w:rsidP="00580C8D">
            <w:pPr>
              <w:jc w:val="both"/>
              <w:rPr>
                <w:rFonts w:ascii="Times New Roman" w:hAnsi="Times New Roman"/>
                <w:sz w:val="18"/>
                <w:szCs w:val="18"/>
              </w:rPr>
            </w:pPr>
            <w:r w:rsidRPr="00580C8D">
              <w:rPr>
                <w:rFonts w:ascii="Times New Roman" w:hAnsi="Times New Roman"/>
                <w:sz w:val="18"/>
                <w:szCs w:val="18"/>
              </w:rPr>
              <w:t xml:space="preserve">образовательных организаций, а также гражданам, проработавшим </w:t>
            </w:r>
          </w:p>
          <w:p w:rsidR="00580C8D" w:rsidRPr="00580C8D" w:rsidRDefault="00580C8D" w:rsidP="00580C8D">
            <w:pPr>
              <w:jc w:val="both"/>
              <w:rPr>
                <w:rFonts w:ascii="Times New Roman" w:hAnsi="Times New Roman"/>
                <w:sz w:val="18"/>
                <w:szCs w:val="18"/>
              </w:rPr>
            </w:pPr>
            <w:r w:rsidRPr="00580C8D">
              <w:rPr>
                <w:rFonts w:ascii="Times New Roman" w:hAnsi="Times New Roman"/>
                <w:sz w:val="18"/>
                <w:szCs w:val="18"/>
              </w:rPr>
              <w:t xml:space="preserve">не менее 10 лет на указанных должностях в этих организациях, </w:t>
            </w:r>
          </w:p>
          <w:p w:rsidR="00580C8D" w:rsidRPr="00580C8D" w:rsidRDefault="00580C8D" w:rsidP="00580C8D">
            <w:pPr>
              <w:jc w:val="both"/>
              <w:rPr>
                <w:rFonts w:ascii="Times New Roman" w:hAnsi="Times New Roman"/>
                <w:sz w:val="18"/>
                <w:szCs w:val="18"/>
              </w:rPr>
            </w:pPr>
            <w:r w:rsidRPr="00580C8D">
              <w:rPr>
                <w:rFonts w:ascii="Times New Roman" w:hAnsi="Times New Roman"/>
                <w:sz w:val="18"/>
                <w:szCs w:val="18"/>
              </w:rPr>
              <w:t xml:space="preserve">расположенных в сельских населенных пунктах, рабочих поселках </w:t>
            </w:r>
          </w:p>
          <w:p w:rsidR="00580C8D" w:rsidRPr="00E564B9" w:rsidRDefault="00580C8D" w:rsidP="000F04AA">
            <w:pPr>
              <w:jc w:val="both"/>
              <w:rPr>
                <w:rFonts w:ascii="Times New Roman" w:hAnsi="Times New Roman"/>
                <w:sz w:val="18"/>
                <w:szCs w:val="18"/>
              </w:rPr>
            </w:pPr>
            <w:r w:rsidRPr="00580C8D">
              <w:rPr>
                <w:rFonts w:ascii="Times New Roman" w:hAnsi="Times New Roman"/>
                <w:sz w:val="18"/>
                <w:szCs w:val="18"/>
              </w:rPr>
              <w:t>(</w:t>
            </w:r>
            <w:proofErr w:type="gramStart"/>
            <w:r w:rsidRPr="00580C8D">
              <w:rPr>
                <w:rFonts w:ascii="Times New Roman" w:hAnsi="Times New Roman"/>
                <w:sz w:val="18"/>
                <w:szCs w:val="18"/>
              </w:rPr>
              <w:t>поселках</w:t>
            </w:r>
            <w:proofErr w:type="gramEnd"/>
            <w:r w:rsidRPr="00580C8D">
              <w:rPr>
                <w:rFonts w:ascii="Times New Roman" w:hAnsi="Times New Roman"/>
                <w:sz w:val="18"/>
                <w:szCs w:val="18"/>
              </w:rPr>
              <w:t xml:space="preserve"> городского типа), вышедшим на пенсию в период работы в этих организациях, у которых право на указанную меру социальной поддержки возникло по состоянию на 31 января 2016 года</w:t>
            </w:r>
          </w:p>
        </w:tc>
        <w:tc>
          <w:tcPr>
            <w:tcW w:w="1564" w:type="dxa"/>
          </w:tcPr>
          <w:p w:rsidR="00580C8D" w:rsidRPr="00E564B9" w:rsidRDefault="00580C8D" w:rsidP="00580C8D">
            <w:pPr>
              <w:rPr>
                <w:rFonts w:ascii="Times New Roman" w:hAnsi="Times New Roman"/>
                <w:sz w:val="18"/>
                <w:szCs w:val="18"/>
              </w:rPr>
            </w:pPr>
            <w:r w:rsidRPr="00E564B9">
              <w:rPr>
                <w:rFonts w:ascii="Times New Roman" w:hAnsi="Times New Roman"/>
                <w:sz w:val="18"/>
                <w:szCs w:val="18"/>
              </w:rPr>
              <w:lastRenderedPageBreak/>
              <w:t xml:space="preserve">Всего </w:t>
            </w:r>
          </w:p>
        </w:tc>
        <w:tc>
          <w:tcPr>
            <w:tcW w:w="1980" w:type="dxa"/>
            <w:vMerge w:val="restart"/>
          </w:tcPr>
          <w:p w:rsidR="00580C8D" w:rsidRPr="00124C70" w:rsidRDefault="00580C8D" w:rsidP="00580C8D">
            <w:pPr>
              <w:rPr>
                <w:rFonts w:ascii="Times New Roman" w:hAnsi="Times New Roman"/>
                <w:sz w:val="18"/>
                <w:szCs w:val="18"/>
              </w:rPr>
            </w:pPr>
            <w:r>
              <w:rPr>
                <w:rFonts w:ascii="Times New Roman" w:hAnsi="Times New Roman"/>
                <w:sz w:val="18"/>
                <w:szCs w:val="18"/>
              </w:rPr>
              <w:t>У</w:t>
            </w:r>
            <w:r w:rsidRPr="00B967ED">
              <w:rPr>
                <w:rFonts w:ascii="Times New Roman" w:hAnsi="Times New Roman"/>
                <w:sz w:val="18"/>
                <w:szCs w:val="18"/>
              </w:rPr>
              <w:t>правление образования администрации города Чебоксары</w:t>
            </w:r>
          </w:p>
        </w:tc>
        <w:tc>
          <w:tcPr>
            <w:tcW w:w="425" w:type="dxa"/>
            <w:tcBorders>
              <w:left w:val="single" w:sz="8" w:space="0" w:color="auto"/>
              <w:right w:val="single" w:sz="8" w:space="0" w:color="auto"/>
            </w:tcBorders>
            <w:vAlign w:val="center"/>
          </w:tcPr>
          <w:p w:rsidR="00580C8D" w:rsidRPr="00E936E9" w:rsidRDefault="00DC72D2" w:rsidP="00580C8D">
            <w:pPr>
              <w:jc w:val="center"/>
              <w:rPr>
                <w:rFonts w:ascii="Times New Roman" w:hAnsi="Times New Roman"/>
                <w:sz w:val="18"/>
                <w:szCs w:val="18"/>
                <w:highlight w:val="yellow"/>
              </w:rPr>
            </w:pPr>
            <w:r w:rsidRPr="00DC72D2">
              <w:rPr>
                <w:rFonts w:ascii="Times New Roman" w:hAnsi="Times New Roman"/>
                <w:sz w:val="18"/>
                <w:szCs w:val="18"/>
              </w:rPr>
              <w:t>974</w:t>
            </w:r>
          </w:p>
        </w:tc>
        <w:tc>
          <w:tcPr>
            <w:tcW w:w="567" w:type="dxa"/>
            <w:tcBorders>
              <w:left w:val="single" w:sz="8" w:space="0" w:color="auto"/>
              <w:right w:val="single" w:sz="8" w:space="0" w:color="auto"/>
            </w:tcBorders>
            <w:vAlign w:val="center"/>
          </w:tcPr>
          <w:p w:rsidR="00580C8D" w:rsidRPr="00E936E9" w:rsidRDefault="00285698" w:rsidP="00580C8D">
            <w:pPr>
              <w:jc w:val="center"/>
              <w:rPr>
                <w:rFonts w:ascii="Times New Roman" w:hAnsi="Times New Roman"/>
                <w:sz w:val="18"/>
                <w:szCs w:val="18"/>
                <w:highlight w:val="yellow"/>
              </w:rPr>
            </w:pPr>
            <w:r w:rsidRPr="00F8181F">
              <w:rPr>
                <w:rFonts w:ascii="Times New Roman" w:hAnsi="Times New Roman"/>
                <w:sz w:val="18"/>
                <w:szCs w:val="18"/>
              </w:rPr>
              <w:t>1003</w:t>
            </w:r>
          </w:p>
        </w:tc>
        <w:tc>
          <w:tcPr>
            <w:tcW w:w="1138"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r w:rsidRPr="00B967ED">
              <w:rPr>
                <w:rFonts w:ascii="Times New Roman" w:hAnsi="Times New Roman"/>
                <w:sz w:val="18"/>
                <w:szCs w:val="18"/>
              </w:rPr>
              <w:t>Ц</w:t>
            </w:r>
            <w:r>
              <w:rPr>
                <w:rFonts w:ascii="Times New Roman" w:hAnsi="Times New Roman"/>
                <w:sz w:val="18"/>
                <w:szCs w:val="18"/>
              </w:rPr>
              <w:t>310110550</w:t>
            </w:r>
          </w:p>
        </w:tc>
        <w:tc>
          <w:tcPr>
            <w:tcW w:w="426"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580C8D" w:rsidRPr="00124C70" w:rsidRDefault="00080619" w:rsidP="00580C8D">
            <w:pPr>
              <w:jc w:val="center"/>
              <w:rPr>
                <w:rFonts w:ascii="Times New Roman" w:hAnsi="Times New Roman"/>
                <w:sz w:val="18"/>
                <w:szCs w:val="18"/>
              </w:rPr>
            </w:pPr>
            <w:r>
              <w:rPr>
                <w:rFonts w:ascii="Times New Roman" w:hAnsi="Times New Roman"/>
                <w:sz w:val="18"/>
                <w:szCs w:val="18"/>
              </w:rPr>
              <w:t>494,5</w:t>
            </w:r>
          </w:p>
        </w:tc>
        <w:tc>
          <w:tcPr>
            <w:tcW w:w="853" w:type="dxa"/>
            <w:tcBorders>
              <w:left w:val="single" w:sz="8" w:space="0" w:color="auto"/>
              <w:right w:val="single" w:sz="8" w:space="0" w:color="auto"/>
            </w:tcBorders>
          </w:tcPr>
          <w:p w:rsidR="00580C8D" w:rsidRPr="00124C70" w:rsidRDefault="00580C8D" w:rsidP="00580C8D">
            <w:pPr>
              <w:jc w:val="center"/>
              <w:rPr>
                <w:rFonts w:ascii="Times New Roman" w:hAnsi="Times New Roman"/>
                <w:sz w:val="18"/>
                <w:szCs w:val="18"/>
              </w:rPr>
            </w:pPr>
          </w:p>
        </w:tc>
        <w:tc>
          <w:tcPr>
            <w:tcW w:w="852" w:type="dxa"/>
            <w:tcBorders>
              <w:left w:val="single" w:sz="8" w:space="0" w:color="auto"/>
              <w:right w:val="single" w:sz="8" w:space="0" w:color="auto"/>
            </w:tcBorders>
          </w:tcPr>
          <w:p w:rsidR="00580C8D" w:rsidRPr="00124C70" w:rsidRDefault="00580C8D" w:rsidP="00580C8D">
            <w:pPr>
              <w:jc w:val="center"/>
              <w:rPr>
                <w:rFonts w:ascii="Times New Roman" w:hAnsi="Times New Roman"/>
                <w:sz w:val="18"/>
                <w:szCs w:val="18"/>
              </w:rPr>
            </w:pPr>
          </w:p>
        </w:tc>
        <w:tc>
          <w:tcPr>
            <w:tcW w:w="977" w:type="dxa"/>
            <w:tcBorders>
              <w:left w:val="single" w:sz="8" w:space="0" w:color="auto"/>
              <w:right w:val="single" w:sz="8" w:space="0" w:color="auto"/>
            </w:tcBorders>
          </w:tcPr>
          <w:p w:rsidR="00580C8D" w:rsidRPr="00124C70" w:rsidRDefault="00580C8D" w:rsidP="00580C8D">
            <w:pPr>
              <w:jc w:val="center"/>
              <w:rPr>
                <w:rFonts w:ascii="Times New Roman" w:hAnsi="Times New Roman"/>
                <w:sz w:val="18"/>
                <w:szCs w:val="18"/>
              </w:rPr>
            </w:pPr>
          </w:p>
        </w:tc>
        <w:tc>
          <w:tcPr>
            <w:tcW w:w="992" w:type="dxa"/>
            <w:tcBorders>
              <w:left w:val="single" w:sz="8" w:space="0" w:color="auto"/>
              <w:right w:val="single" w:sz="8" w:space="0" w:color="auto"/>
            </w:tcBorders>
          </w:tcPr>
          <w:p w:rsidR="00580C8D" w:rsidRPr="00124C70" w:rsidRDefault="00580C8D" w:rsidP="00580C8D">
            <w:pPr>
              <w:jc w:val="center"/>
              <w:rPr>
                <w:rFonts w:ascii="Times New Roman" w:hAnsi="Times New Roman"/>
                <w:sz w:val="18"/>
                <w:szCs w:val="18"/>
              </w:rPr>
            </w:pPr>
          </w:p>
        </w:tc>
      </w:tr>
      <w:tr w:rsidR="00580C8D" w:rsidRPr="00124C70" w:rsidTr="004E271F">
        <w:trPr>
          <w:trHeight w:val="271"/>
          <w:tblCellSpacing w:w="5" w:type="nil"/>
        </w:trPr>
        <w:tc>
          <w:tcPr>
            <w:tcW w:w="1418" w:type="dxa"/>
            <w:vMerge/>
          </w:tcPr>
          <w:p w:rsidR="00580C8D" w:rsidRPr="00E564B9" w:rsidRDefault="00580C8D" w:rsidP="00580C8D">
            <w:pPr>
              <w:rPr>
                <w:rFonts w:ascii="Times New Roman" w:hAnsi="Times New Roman"/>
                <w:sz w:val="18"/>
                <w:szCs w:val="18"/>
              </w:rPr>
            </w:pPr>
          </w:p>
        </w:tc>
        <w:tc>
          <w:tcPr>
            <w:tcW w:w="1701" w:type="dxa"/>
            <w:vMerge/>
          </w:tcPr>
          <w:p w:rsidR="00580C8D" w:rsidRPr="00E564B9" w:rsidRDefault="00580C8D" w:rsidP="00580C8D">
            <w:pPr>
              <w:rPr>
                <w:rFonts w:ascii="Times New Roman" w:hAnsi="Times New Roman"/>
                <w:sz w:val="18"/>
                <w:szCs w:val="18"/>
              </w:rPr>
            </w:pPr>
          </w:p>
        </w:tc>
        <w:tc>
          <w:tcPr>
            <w:tcW w:w="1564" w:type="dxa"/>
          </w:tcPr>
          <w:p w:rsidR="00580C8D" w:rsidRPr="00E564B9" w:rsidRDefault="00580C8D" w:rsidP="00580C8D">
            <w:pPr>
              <w:rPr>
                <w:rFonts w:ascii="Times New Roman" w:hAnsi="Times New Roman"/>
                <w:sz w:val="18"/>
                <w:szCs w:val="18"/>
              </w:rPr>
            </w:pPr>
            <w:r w:rsidRPr="00E564B9">
              <w:rPr>
                <w:rFonts w:ascii="Times New Roman" w:hAnsi="Times New Roman"/>
                <w:sz w:val="18"/>
                <w:szCs w:val="18"/>
              </w:rPr>
              <w:t>Федеральный бюджет</w:t>
            </w:r>
          </w:p>
        </w:tc>
        <w:tc>
          <w:tcPr>
            <w:tcW w:w="1980" w:type="dxa"/>
            <w:vMerge/>
          </w:tcPr>
          <w:p w:rsidR="00580C8D" w:rsidRPr="00124C70" w:rsidRDefault="00580C8D" w:rsidP="00580C8D">
            <w:pPr>
              <w:rPr>
                <w:rFonts w:ascii="Times New Roman" w:hAnsi="Times New Roman"/>
                <w:sz w:val="18"/>
                <w:szCs w:val="18"/>
              </w:rPr>
            </w:pPr>
          </w:p>
        </w:tc>
        <w:tc>
          <w:tcPr>
            <w:tcW w:w="425"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1138"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426"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580C8D" w:rsidRPr="00124C70" w:rsidRDefault="00580C8D" w:rsidP="00580C8D">
            <w:pPr>
              <w:jc w:val="center"/>
              <w:rPr>
                <w:rFonts w:ascii="Times New Roman" w:hAnsi="Times New Roman"/>
                <w:sz w:val="18"/>
                <w:szCs w:val="18"/>
              </w:rPr>
            </w:pPr>
          </w:p>
        </w:tc>
        <w:tc>
          <w:tcPr>
            <w:tcW w:w="853" w:type="dxa"/>
            <w:tcBorders>
              <w:left w:val="single" w:sz="8" w:space="0" w:color="auto"/>
              <w:right w:val="single" w:sz="8" w:space="0" w:color="auto"/>
            </w:tcBorders>
          </w:tcPr>
          <w:p w:rsidR="00580C8D" w:rsidRPr="00124C70" w:rsidRDefault="00580C8D" w:rsidP="00580C8D">
            <w:pPr>
              <w:jc w:val="center"/>
              <w:rPr>
                <w:rFonts w:ascii="Times New Roman" w:hAnsi="Times New Roman"/>
                <w:sz w:val="18"/>
                <w:szCs w:val="18"/>
              </w:rPr>
            </w:pPr>
          </w:p>
        </w:tc>
        <w:tc>
          <w:tcPr>
            <w:tcW w:w="852" w:type="dxa"/>
            <w:tcBorders>
              <w:left w:val="single" w:sz="8" w:space="0" w:color="auto"/>
              <w:right w:val="single" w:sz="8" w:space="0" w:color="auto"/>
            </w:tcBorders>
          </w:tcPr>
          <w:p w:rsidR="00580C8D" w:rsidRPr="00124C70" w:rsidRDefault="00580C8D" w:rsidP="00580C8D">
            <w:pPr>
              <w:jc w:val="center"/>
              <w:rPr>
                <w:rFonts w:ascii="Times New Roman" w:hAnsi="Times New Roman"/>
                <w:sz w:val="18"/>
                <w:szCs w:val="18"/>
              </w:rPr>
            </w:pPr>
          </w:p>
        </w:tc>
        <w:tc>
          <w:tcPr>
            <w:tcW w:w="977" w:type="dxa"/>
            <w:tcBorders>
              <w:left w:val="single" w:sz="8" w:space="0" w:color="auto"/>
              <w:right w:val="single" w:sz="8" w:space="0" w:color="auto"/>
            </w:tcBorders>
          </w:tcPr>
          <w:p w:rsidR="00580C8D" w:rsidRPr="00124C70" w:rsidRDefault="00580C8D" w:rsidP="00580C8D">
            <w:pPr>
              <w:jc w:val="center"/>
              <w:rPr>
                <w:rFonts w:ascii="Times New Roman" w:hAnsi="Times New Roman"/>
                <w:sz w:val="18"/>
                <w:szCs w:val="18"/>
              </w:rPr>
            </w:pPr>
          </w:p>
        </w:tc>
        <w:tc>
          <w:tcPr>
            <w:tcW w:w="992" w:type="dxa"/>
            <w:tcBorders>
              <w:left w:val="single" w:sz="8" w:space="0" w:color="auto"/>
              <w:right w:val="single" w:sz="8" w:space="0" w:color="auto"/>
            </w:tcBorders>
          </w:tcPr>
          <w:p w:rsidR="00580C8D" w:rsidRPr="00124C70" w:rsidRDefault="00580C8D" w:rsidP="00580C8D">
            <w:pPr>
              <w:jc w:val="center"/>
              <w:rPr>
                <w:rFonts w:ascii="Times New Roman" w:hAnsi="Times New Roman"/>
                <w:sz w:val="18"/>
                <w:szCs w:val="18"/>
              </w:rPr>
            </w:pPr>
          </w:p>
        </w:tc>
      </w:tr>
      <w:tr w:rsidR="00580C8D" w:rsidRPr="00124C70" w:rsidTr="004E271F">
        <w:trPr>
          <w:trHeight w:val="271"/>
          <w:tblCellSpacing w:w="5" w:type="nil"/>
        </w:trPr>
        <w:tc>
          <w:tcPr>
            <w:tcW w:w="1418" w:type="dxa"/>
            <w:vMerge/>
          </w:tcPr>
          <w:p w:rsidR="00580C8D" w:rsidRPr="00E564B9" w:rsidRDefault="00580C8D" w:rsidP="00580C8D">
            <w:pPr>
              <w:rPr>
                <w:rFonts w:ascii="Times New Roman" w:hAnsi="Times New Roman"/>
                <w:sz w:val="18"/>
                <w:szCs w:val="18"/>
              </w:rPr>
            </w:pPr>
          </w:p>
        </w:tc>
        <w:tc>
          <w:tcPr>
            <w:tcW w:w="1701" w:type="dxa"/>
            <w:vMerge/>
          </w:tcPr>
          <w:p w:rsidR="00580C8D" w:rsidRPr="00E564B9" w:rsidRDefault="00580C8D" w:rsidP="00580C8D">
            <w:pPr>
              <w:rPr>
                <w:rFonts w:ascii="Times New Roman" w:hAnsi="Times New Roman"/>
                <w:sz w:val="18"/>
                <w:szCs w:val="18"/>
              </w:rPr>
            </w:pPr>
          </w:p>
        </w:tc>
        <w:tc>
          <w:tcPr>
            <w:tcW w:w="1564" w:type="dxa"/>
          </w:tcPr>
          <w:p w:rsidR="00580C8D" w:rsidRPr="00E564B9" w:rsidRDefault="00580C8D" w:rsidP="00580C8D">
            <w:pPr>
              <w:rPr>
                <w:rFonts w:ascii="Times New Roman" w:hAnsi="Times New Roman"/>
                <w:sz w:val="18"/>
                <w:szCs w:val="18"/>
              </w:rPr>
            </w:pPr>
            <w:r w:rsidRPr="00E564B9">
              <w:rPr>
                <w:rFonts w:ascii="Times New Roman" w:hAnsi="Times New Roman"/>
                <w:sz w:val="18"/>
                <w:szCs w:val="18"/>
              </w:rPr>
              <w:t>Республиканский бюджет Чувашской Республики</w:t>
            </w:r>
          </w:p>
        </w:tc>
        <w:tc>
          <w:tcPr>
            <w:tcW w:w="1980" w:type="dxa"/>
            <w:vMerge/>
          </w:tcPr>
          <w:p w:rsidR="00580C8D" w:rsidRPr="00124C70" w:rsidRDefault="00580C8D" w:rsidP="00580C8D">
            <w:pPr>
              <w:rPr>
                <w:rFonts w:ascii="Times New Roman" w:hAnsi="Times New Roman"/>
                <w:sz w:val="18"/>
                <w:szCs w:val="18"/>
              </w:rPr>
            </w:pPr>
          </w:p>
        </w:tc>
        <w:tc>
          <w:tcPr>
            <w:tcW w:w="425" w:type="dxa"/>
            <w:tcBorders>
              <w:left w:val="single" w:sz="8" w:space="0" w:color="auto"/>
              <w:right w:val="single" w:sz="8" w:space="0" w:color="auto"/>
            </w:tcBorders>
            <w:vAlign w:val="center"/>
          </w:tcPr>
          <w:p w:rsidR="00580C8D" w:rsidRPr="00E936E9" w:rsidRDefault="00DC72D2" w:rsidP="00580C8D">
            <w:pPr>
              <w:jc w:val="center"/>
              <w:rPr>
                <w:rFonts w:ascii="Times New Roman" w:hAnsi="Times New Roman"/>
                <w:sz w:val="18"/>
                <w:szCs w:val="18"/>
                <w:highlight w:val="yellow"/>
              </w:rPr>
            </w:pPr>
            <w:r w:rsidRPr="00DC72D2">
              <w:rPr>
                <w:rFonts w:ascii="Times New Roman" w:hAnsi="Times New Roman"/>
                <w:sz w:val="18"/>
                <w:szCs w:val="18"/>
              </w:rPr>
              <w:t>974</w:t>
            </w:r>
          </w:p>
        </w:tc>
        <w:tc>
          <w:tcPr>
            <w:tcW w:w="567" w:type="dxa"/>
            <w:tcBorders>
              <w:left w:val="single" w:sz="8" w:space="0" w:color="auto"/>
              <w:right w:val="single" w:sz="8" w:space="0" w:color="auto"/>
            </w:tcBorders>
            <w:vAlign w:val="center"/>
          </w:tcPr>
          <w:p w:rsidR="00580C8D" w:rsidRPr="00E936E9" w:rsidRDefault="00285698" w:rsidP="00580C8D">
            <w:pPr>
              <w:jc w:val="center"/>
              <w:rPr>
                <w:rFonts w:ascii="Times New Roman" w:hAnsi="Times New Roman"/>
                <w:sz w:val="18"/>
                <w:szCs w:val="18"/>
                <w:highlight w:val="yellow"/>
              </w:rPr>
            </w:pPr>
            <w:r w:rsidRPr="00F8181F">
              <w:rPr>
                <w:rFonts w:ascii="Times New Roman" w:hAnsi="Times New Roman"/>
                <w:sz w:val="18"/>
                <w:szCs w:val="18"/>
              </w:rPr>
              <w:t>1003</w:t>
            </w:r>
          </w:p>
        </w:tc>
        <w:tc>
          <w:tcPr>
            <w:tcW w:w="1138" w:type="dxa"/>
            <w:tcBorders>
              <w:left w:val="single" w:sz="8" w:space="0" w:color="auto"/>
              <w:right w:val="single" w:sz="8" w:space="0" w:color="auto"/>
            </w:tcBorders>
            <w:vAlign w:val="center"/>
          </w:tcPr>
          <w:p w:rsidR="00580C8D" w:rsidRPr="00E936E9" w:rsidRDefault="00080619" w:rsidP="00580C8D">
            <w:pPr>
              <w:jc w:val="center"/>
              <w:rPr>
                <w:rFonts w:ascii="Times New Roman" w:hAnsi="Times New Roman"/>
                <w:sz w:val="18"/>
                <w:szCs w:val="18"/>
                <w:highlight w:val="yellow"/>
              </w:rPr>
            </w:pPr>
            <w:r w:rsidRPr="00B967ED">
              <w:rPr>
                <w:rFonts w:ascii="Times New Roman" w:hAnsi="Times New Roman"/>
                <w:sz w:val="18"/>
                <w:szCs w:val="18"/>
              </w:rPr>
              <w:t>Ц</w:t>
            </w:r>
            <w:r>
              <w:rPr>
                <w:rFonts w:ascii="Times New Roman" w:hAnsi="Times New Roman"/>
                <w:sz w:val="18"/>
                <w:szCs w:val="18"/>
              </w:rPr>
              <w:t>310110550</w:t>
            </w:r>
          </w:p>
        </w:tc>
        <w:tc>
          <w:tcPr>
            <w:tcW w:w="426"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580C8D" w:rsidRPr="00124C70" w:rsidRDefault="00080619" w:rsidP="00580C8D">
            <w:pPr>
              <w:jc w:val="center"/>
              <w:rPr>
                <w:rFonts w:ascii="Times New Roman" w:hAnsi="Times New Roman"/>
                <w:sz w:val="18"/>
                <w:szCs w:val="18"/>
              </w:rPr>
            </w:pPr>
            <w:r>
              <w:rPr>
                <w:rFonts w:ascii="Times New Roman" w:hAnsi="Times New Roman"/>
                <w:sz w:val="18"/>
                <w:szCs w:val="18"/>
              </w:rPr>
              <w:t>494,5</w:t>
            </w:r>
          </w:p>
        </w:tc>
        <w:tc>
          <w:tcPr>
            <w:tcW w:w="853" w:type="dxa"/>
            <w:tcBorders>
              <w:left w:val="single" w:sz="8" w:space="0" w:color="auto"/>
              <w:right w:val="single" w:sz="8" w:space="0" w:color="auto"/>
            </w:tcBorders>
          </w:tcPr>
          <w:p w:rsidR="00580C8D" w:rsidRPr="00124C70" w:rsidRDefault="00580C8D" w:rsidP="00580C8D">
            <w:pPr>
              <w:jc w:val="center"/>
              <w:rPr>
                <w:rFonts w:ascii="Times New Roman" w:hAnsi="Times New Roman"/>
                <w:sz w:val="18"/>
                <w:szCs w:val="18"/>
              </w:rPr>
            </w:pPr>
          </w:p>
        </w:tc>
        <w:tc>
          <w:tcPr>
            <w:tcW w:w="852" w:type="dxa"/>
            <w:tcBorders>
              <w:left w:val="single" w:sz="8" w:space="0" w:color="auto"/>
              <w:right w:val="single" w:sz="8" w:space="0" w:color="auto"/>
            </w:tcBorders>
          </w:tcPr>
          <w:p w:rsidR="00580C8D" w:rsidRPr="00124C70" w:rsidRDefault="00580C8D" w:rsidP="00580C8D">
            <w:pPr>
              <w:jc w:val="center"/>
              <w:rPr>
                <w:rFonts w:ascii="Times New Roman" w:hAnsi="Times New Roman"/>
                <w:sz w:val="18"/>
                <w:szCs w:val="18"/>
              </w:rPr>
            </w:pPr>
          </w:p>
        </w:tc>
        <w:tc>
          <w:tcPr>
            <w:tcW w:w="977" w:type="dxa"/>
            <w:tcBorders>
              <w:left w:val="single" w:sz="8" w:space="0" w:color="auto"/>
              <w:right w:val="single" w:sz="8" w:space="0" w:color="auto"/>
            </w:tcBorders>
          </w:tcPr>
          <w:p w:rsidR="00580C8D" w:rsidRPr="00124C70" w:rsidRDefault="00580C8D" w:rsidP="00580C8D">
            <w:pPr>
              <w:jc w:val="center"/>
              <w:rPr>
                <w:rFonts w:ascii="Times New Roman" w:hAnsi="Times New Roman"/>
                <w:sz w:val="18"/>
                <w:szCs w:val="18"/>
              </w:rPr>
            </w:pPr>
          </w:p>
        </w:tc>
        <w:tc>
          <w:tcPr>
            <w:tcW w:w="992" w:type="dxa"/>
            <w:tcBorders>
              <w:left w:val="single" w:sz="8" w:space="0" w:color="auto"/>
              <w:right w:val="single" w:sz="8" w:space="0" w:color="auto"/>
            </w:tcBorders>
          </w:tcPr>
          <w:p w:rsidR="00580C8D" w:rsidRPr="00124C70" w:rsidRDefault="00580C8D" w:rsidP="00580C8D">
            <w:pPr>
              <w:jc w:val="center"/>
              <w:rPr>
                <w:rFonts w:ascii="Times New Roman" w:hAnsi="Times New Roman"/>
                <w:sz w:val="18"/>
                <w:szCs w:val="18"/>
              </w:rPr>
            </w:pPr>
          </w:p>
        </w:tc>
      </w:tr>
      <w:tr w:rsidR="00580C8D" w:rsidRPr="00124C70" w:rsidTr="004E271F">
        <w:trPr>
          <w:trHeight w:val="271"/>
          <w:tblCellSpacing w:w="5" w:type="nil"/>
        </w:trPr>
        <w:tc>
          <w:tcPr>
            <w:tcW w:w="1418" w:type="dxa"/>
            <w:vMerge/>
          </w:tcPr>
          <w:p w:rsidR="00580C8D" w:rsidRPr="00E564B9" w:rsidRDefault="00580C8D" w:rsidP="00580C8D">
            <w:pPr>
              <w:rPr>
                <w:rFonts w:ascii="Times New Roman" w:hAnsi="Times New Roman"/>
                <w:sz w:val="18"/>
                <w:szCs w:val="18"/>
              </w:rPr>
            </w:pPr>
          </w:p>
        </w:tc>
        <w:tc>
          <w:tcPr>
            <w:tcW w:w="1701" w:type="dxa"/>
            <w:vMerge/>
          </w:tcPr>
          <w:p w:rsidR="00580C8D" w:rsidRPr="00E564B9" w:rsidRDefault="00580C8D" w:rsidP="00580C8D">
            <w:pPr>
              <w:rPr>
                <w:rFonts w:ascii="Times New Roman" w:hAnsi="Times New Roman"/>
                <w:sz w:val="18"/>
                <w:szCs w:val="18"/>
              </w:rPr>
            </w:pPr>
          </w:p>
        </w:tc>
        <w:tc>
          <w:tcPr>
            <w:tcW w:w="1564" w:type="dxa"/>
          </w:tcPr>
          <w:p w:rsidR="00580C8D" w:rsidRPr="00E564B9" w:rsidRDefault="00580C8D" w:rsidP="00580C8D">
            <w:pPr>
              <w:rPr>
                <w:rFonts w:ascii="Times New Roman" w:hAnsi="Times New Roman"/>
                <w:sz w:val="18"/>
                <w:szCs w:val="18"/>
              </w:rPr>
            </w:pPr>
            <w:r w:rsidRPr="00E564B9">
              <w:rPr>
                <w:rFonts w:ascii="Times New Roman" w:hAnsi="Times New Roman"/>
                <w:sz w:val="18"/>
                <w:szCs w:val="18"/>
              </w:rPr>
              <w:t>Бюджет города Чебоксары</w:t>
            </w:r>
          </w:p>
        </w:tc>
        <w:tc>
          <w:tcPr>
            <w:tcW w:w="1980" w:type="dxa"/>
            <w:vMerge/>
          </w:tcPr>
          <w:p w:rsidR="00580C8D" w:rsidRPr="00124C70" w:rsidRDefault="00580C8D" w:rsidP="00580C8D">
            <w:pPr>
              <w:rPr>
                <w:rFonts w:ascii="Times New Roman" w:hAnsi="Times New Roman"/>
                <w:sz w:val="18"/>
                <w:szCs w:val="18"/>
              </w:rPr>
            </w:pPr>
          </w:p>
        </w:tc>
        <w:tc>
          <w:tcPr>
            <w:tcW w:w="425"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1138"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426"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580C8D" w:rsidRPr="00124C70" w:rsidRDefault="00580C8D" w:rsidP="00580C8D">
            <w:pPr>
              <w:jc w:val="center"/>
              <w:rPr>
                <w:rFonts w:ascii="Times New Roman" w:hAnsi="Times New Roman"/>
                <w:sz w:val="18"/>
                <w:szCs w:val="18"/>
              </w:rPr>
            </w:pPr>
          </w:p>
        </w:tc>
        <w:tc>
          <w:tcPr>
            <w:tcW w:w="853" w:type="dxa"/>
            <w:tcBorders>
              <w:left w:val="single" w:sz="8" w:space="0" w:color="auto"/>
              <w:right w:val="single" w:sz="8" w:space="0" w:color="auto"/>
            </w:tcBorders>
          </w:tcPr>
          <w:p w:rsidR="00580C8D" w:rsidRPr="00124C70" w:rsidRDefault="00580C8D" w:rsidP="00580C8D">
            <w:pPr>
              <w:jc w:val="center"/>
              <w:rPr>
                <w:rFonts w:ascii="Times New Roman" w:hAnsi="Times New Roman"/>
                <w:sz w:val="18"/>
                <w:szCs w:val="18"/>
              </w:rPr>
            </w:pPr>
          </w:p>
        </w:tc>
        <w:tc>
          <w:tcPr>
            <w:tcW w:w="852" w:type="dxa"/>
            <w:tcBorders>
              <w:left w:val="single" w:sz="8" w:space="0" w:color="auto"/>
              <w:right w:val="single" w:sz="8" w:space="0" w:color="auto"/>
            </w:tcBorders>
          </w:tcPr>
          <w:p w:rsidR="00580C8D" w:rsidRPr="00124C70" w:rsidRDefault="00580C8D" w:rsidP="00580C8D">
            <w:pPr>
              <w:jc w:val="center"/>
              <w:rPr>
                <w:rFonts w:ascii="Times New Roman" w:hAnsi="Times New Roman"/>
                <w:sz w:val="18"/>
                <w:szCs w:val="18"/>
              </w:rPr>
            </w:pPr>
          </w:p>
        </w:tc>
        <w:tc>
          <w:tcPr>
            <w:tcW w:w="977" w:type="dxa"/>
            <w:tcBorders>
              <w:left w:val="single" w:sz="8" w:space="0" w:color="auto"/>
              <w:right w:val="single" w:sz="8" w:space="0" w:color="auto"/>
            </w:tcBorders>
          </w:tcPr>
          <w:p w:rsidR="00580C8D" w:rsidRPr="00124C70" w:rsidRDefault="00580C8D" w:rsidP="00580C8D">
            <w:pPr>
              <w:jc w:val="center"/>
              <w:rPr>
                <w:rFonts w:ascii="Times New Roman" w:hAnsi="Times New Roman"/>
                <w:sz w:val="18"/>
                <w:szCs w:val="18"/>
              </w:rPr>
            </w:pPr>
          </w:p>
        </w:tc>
        <w:tc>
          <w:tcPr>
            <w:tcW w:w="992" w:type="dxa"/>
            <w:tcBorders>
              <w:left w:val="single" w:sz="8" w:space="0" w:color="auto"/>
              <w:right w:val="single" w:sz="8" w:space="0" w:color="auto"/>
            </w:tcBorders>
          </w:tcPr>
          <w:p w:rsidR="00580C8D" w:rsidRPr="00124C70" w:rsidRDefault="00580C8D" w:rsidP="00580C8D">
            <w:pPr>
              <w:jc w:val="center"/>
              <w:rPr>
                <w:rFonts w:ascii="Times New Roman" w:hAnsi="Times New Roman"/>
                <w:sz w:val="18"/>
                <w:szCs w:val="18"/>
              </w:rPr>
            </w:pPr>
          </w:p>
        </w:tc>
      </w:tr>
      <w:tr w:rsidR="00580C8D" w:rsidRPr="00124C70" w:rsidTr="004E271F">
        <w:trPr>
          <w:trHeight w:val="271"/>
          <w:tblCellSpacing w:w="5" w:type="nil"/>
        </w:trPr>
        <w:tc>
          <w:tcPr>
            <w:tcW w:w="1418" w:type="dxa"/>
            <w:vMerge/>
          </w:tcPr>
          <w:p w:rsidR="00580C8D" w:rsidRPr="00E564B9" w:rsidRDefault="00580C8D" w:rsidP="00580C8D">
            <w:pPr>
              <w:rPr>
                <w:rFonts w:ascii="Times New Roman" w:hAnsi="Times New Roman"/>
                <w:sz w:val="18"/>
                <w:szCs w:val="18"/>
              </w:rPr>
            </w:pPr>
          </w:p>
        </w:tc>
        <w:tc>
          <w:tcPr>
            <w:tcW w:w="1701" w:type="dxa"/>
            <w:vMerge/>
          </w:tcPr>
          <w:p w:rsidR="00580C8D" w:rsidRPr="00E564B9" w:rsidRDefault="00580C8D" w:rsidP="00580C8D">
            <w:pPr>
              <w:rPr>
                <w:rFonts w:ascii="Times New Roman" w:hAnsi="Times New Roman"/>
                <w:sz w:val="18"/>
                <w:szCs w:val="18"/>
              </w:rPr>
            </w:pPr>
          </w:p>
        </w:tc>
        <w:tc>
          <w:tcPr>
            <w:tcW w:w="1564" w:type="dxa"/>
          </w:tcPr>
          <w:p w:rsidR="00580C8D" w:rsidRPr="00E564B9" w:rsidRDefault="00580C8D" w:rsidP="00580C8D">
            <w:pPr>
              <w:rPr>
                <w:rFonts w:ascii="Times New Roman" w:hAnsi="Times New Roman"/>
                <w:sz w:val="18"/>
                <w:szCs w:val="18"/>
              </w:rPr>
            </w:pPr>
            <w:r w:rsidRPr="00E564B9">
              <w:rPr>
                <w:rFonts w:ascii="Times New Roman" w:hAnsi="Times New Roman"/>
                <w:sz w:val="18"/>
                <w:szCs w:val="18"/>
              </w:rPr>
              <w:t>Внебюджетные источники</w:t>
            </w:r>
          </w:p>
        </w:tc>
        <w:tc>
          <w:tcPr>
            <w:tcW w:w="1980" w:type="dxa"/>
            <w:vMerge/>
          </w:tcPr>
          <w:p w:rsidR="00580C8D" w:rsidRPr="00124C70" w:rsidRDefault="00580C8D" w:rsidP="00580C8D">
            <w:pPr>
              <w:rPr>
                <w:rFonts w:ascii="Times New Roman" w:hAnsi="Times New Roman"/>
                <w:sz w:val="18"/>
                <w:szCs w:val="18"/>
              </w:rPr>
            </w:pPr>
          </w:p>
        </w:tc>
        <w:tc>
          <w:tcPr>
            <w:tcW w:w="425"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1138"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426"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580C8D" w:rsidRPr="00124C70" w:rsidRDefault="00580C8D" w:rsidP="00580C8D">
            <w:pPr>
              <w:jc w:val="center"/>
              <w:rPr>
                <w:rFonts w:ascii="Times New Roman" w:hAnsi="Times New Roman"/>
                <w:sz w:val="18"/>
                <w:szCs w:val="18"/>
              </w:rPr>
            </w:pPr>
          </w:p>
        </w:tc>
        <w:tc>
          <w:tcPr>
            <w:tcW w:w="853" w:type="dxa"/>
            <w:tcBorders>
              <w:left w:val="single" w:sz="8" w:space="0" w:color="auto"/>
              <w:right w:val="single" w:sz="8" w:space="0" w:color="auto"/>
            </w:tcBorders>
          </w:tcPr>
          <w:p w:rsidR="00580C8D" w:rsidRPr="00124C70" w:rsidRDefault="00580C8D" w:rsidP="00580C8D">
            <w:pPr>
              <w:jc w:val="center"/>
              <w:rPr>
                <w:rFonts w:ascii="Times New Roman" w:hAnsi="Times New Roman"/>
                <w:sz w:val="18"/>
                <w:szCs w:val="18"/>
              </w:rPr>
            </w:pPr>
          </w:p>
        </w:tc>
        <w:tc>
          <w:tcPr>
            <w:tcW w:w="852" w:type="dxa"/>
            <w:tcBorders>
              <w:left w:val="single" w:sz="8" w:space="0" w:color="auto"/>
              <w:right w:val="single" w:sz="8" w:space="0" w:color="auto"/>
            </w:tcBorders>
          </w:tcPr>
          <w:p w:rsidR="00580C8D" w:rsidRPr="00124C70" w:rsidRDefault="00580C8D" w:rsidP="00580C8D">
            <w:pPr>
              <w:jc w:val="center"/>
              <w:rPr>
                <w:rFonts w:ascii="Times New Roman" w:hAnsi="Times New Roman"/>
                <w:sz w:val="18"/>
                <w:szCs w:val="18"/>
              </w:rPr>
            </w:pPr>
          </w:p>
        </w:tc>
        <w:tc>
          <w:tcPr>
            <w:tcW w:w="977" w:type="dxa"/>
            <w:tcBorders>
              <w:left w:val="single" w:sz="8" w:space="0" w:color="auto"/>
              <w:right w:val="single" w:sz="8" w:space="0" w:color="auto"/>
            </w:tcBorders>
          </w:tcPr>
          <w:p w:rsidR="00580C8D" w:rsidRPr="00124C70" w:rsidRDefault="00580C8D" w:rsidP="00580C8D">
            <w:pPr>
              <w:jc w:val="center"/>
              <w:rPr>
                <w:rFonts w:ascii="Times New Roman" w:hAnsi="Times New Roman"/>
                <w:sz w:val="18"/>
                <w:szCs w:val="18"/>
              </w:rPr>
            </w:pPr>
          </w:p>
        </w:tc>
        <w:tc>
          <w:tcPr>
            <w:tcW w:w="992" w:type="dxa"/>
            <w:tcBorders>
              <w:left w:val="single" w:sz="8" w:space="0" w:color="auto"/>
              <w:right w:val="single" w:sz="8" w:space="0" w:color="auto"/>
            </w:tcBorders>
          </w:tcPr>
          <w:p w:rsidR="00580C8D" w:rsidRPr="00124C70" w:rsidRDefault="00580C8D" w:rsidP="00580C8D">
            <w:pPr>
              <w:jc w:val="center"/>
              <w:rPr>
                <w:rFonts w:ascii="Times New Roman" w:hAnsi="Times New Roman"/>
                <w:sz w:val="18"/>
                <w:szCs w:val="18"/>
              </w:rPr>
            </w:pPr>
          </w:p>
        </w:tc>
      </w:tr>
      <w:tr w:rsidR="00DC72D2" w:rsidRPr="00124C70" w:rsidTr="004E271F">
        <w:trPr>
          <w:trHeight w:val="271"/>
          <w:tblCellSpacing w:w="5" w:type="nil"/>
        </w:trPr>
        <w:tc>
          <w:tcPr>
            <w:tcW w:w="1418" w:type="dxa"/>
            <w:vMerge w:val="restart"/>
          </w:tcPr>
          <w:p w:rsidR="00DC72D2" w:rsidRPr="00E564B9" w:rsidRDefault="00DC72D2" w:rsidP="00A8536E">
            <w:pPr>
              <w:rPr>
                <w:rFonts w:ascii="Times New Roman" w:hAnsi="Times New Roman"/>
                <w:sz w:val="18"/>
                <w:szCs w:val="18"/>
              </w:rPr>
            </w:pPr>
            <w:r>
              <w:rPr>
                <w:rFonts w:ascii="Times New Roman" w:hAnsi="Times New Roman"/>
                <w:sz w:val="18"/>
                <w:szCs w:val="18"/>
              </w:rPr>
              <w:lastRenderedPageBreak/>
              <w:t>Мероприятие 5.2.</w:t>
            </w:r>
          </w:p>
        </w:tc>
        <w:tc>
          <w:tcPr>
            <w:tcW w:w="1701" w:type="dxa"/>
            <w:vMerge w:val="restart"/>
          </w:tcPr>
          <w:p w:rsidR="00DC72D2" w:rsidRPr="00080619" w:rsidRDefault="00DC72D2" w:rsidP="00080619">
            <w:pPr>
              <w:rPr>
                <w:rFonts w:ascii="Times New Roman" w:hAnsi="Times New Roman"/>
                <w:sz w:val="18"/>
              </w:rPr>
            </w:pPr>
            <w:r>
              <w:rPr>
                <w:rFonts w:ascii="Times New Roman" w:hAnsi="Times New Roman"/>
                <w:sz w:val="18"/>
              </w:rPr>
              <w:t>П</w:t>
            </w:r>
            <w:r w:rsidRPr="00080619">
              <w:rPr>
                <w:rFonts w:ascii="Times New Roman" w:hAnsi="Times New Roman"/>
                <w:sz w:val="18"/>
              </w:rPr>
              <w:t>редоставлени</w:t>
            </w:r>
            <w:r>
              <w:rPr>
                <w:rFonts w:ascii="Times New Roman" w:hAnsi="Times New Roman"/>
                <w:sz w:val="18"/>
              </w:rPr>
              <w:t>е</w:t>
            </w:r>
            <w:r w:rsidRPr="00080619">
              <w:rPr>
                <w:rFonts w:ascii="Times New Roman" w:hAnsi="Times New Roman"/>
                <w:sz w:val="18"/>
              </w:rPr>
              <w:t xml:space="preserve"> меры </w:t>
            </w:r>
          </w:p>
          <w:p w:rsidR="00DC72D2" w:rsidRPr="00080619" w:rsidRDefault="00DC72D2" w:rsidP="00080619">
            <w:pPr>
              <w:rPr>
                <w:rFonts w:ascii="Times New Roman" w:hAnsi="Times New Roman"/>
                <w:sz w:val="18"/>
              </w:rPr>
            </w:pPr>
            <w:r w:rsidRPr="00080619">
              <w:rPr>
                <w:rFonts w:ascii="Times New Roman" w:hAnsi="Times New Roman"/>
                <w:sz w:val="18"/>
              </w:rPr>
              <w:t xml:space="preserve">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w:t>
            </w:r>
            <w:proofErr w:type="gramStart"/>
            <w:r w:rsidRPr="00080619">
              <w:rPr>
                <w:rFonts w:ascii="Times New Roman" w:hAnsi="Times New Roman"/>
                <w:sz w:val="18"/>
              </w:rPr>
              <w:t>проживающим</w:t>
            </w:r>
            <w:proofErr w:type="gramEnd"/>
            <w:r w:rsidRPr="00080619">
              <w:rPr>
                <w:rFonts w:ascii="Times New Roman" w:hAnsi="Times New Roman"/>
                <w:sz w:val="18"/>
              </w:rPr>
              <w:t xml:space="preserve"> и работающим </w:t>
            </w:r>
          </w:p>
          <w:p w:rsidR="00DC72D2" w:rsidRPr="00080619" w:rsidRDefault="00DC72D2" w:rsidP="00080619">
            <w:pPr>
              <w:rPr>
                <w:rFonts w:ascii="Times New Roman" w:hAnsi="Times New Roman"/>
                <w:sz w:val="18"/>
              </w:rPr>
            </w:pPr>
            <w:r w:rsidRPr="00080619">
              <w:rPr>
                <w:rFonts w:ascii="Times New Roman" w:hAnsi="Times New Roman"/>
                <w:sz w:val="18"/>
              </w:rPr>
              <w:t xml:space="preserve">в сельских населенных пунктах, рабочих поселках (поселках городского типа) работникам культуры, искусства и кинематографии, </w:t>
            </w:r>
          </w:p>
          <w:p w:rsidR="00DC72D2" w:rsidRPr="00080619" w:rsidRDefault="00DC72D2" w:rsidP="00080619">
            <w:pPr>
              <w:rPr>
                <w:rFonts w:ascii="Times New Roman" w:hAnsi="Times New Roman"/>
                <w:sz w:val="18"/>
              </w:rPr>
            </w:pPr>
            <w:r w:rsidRPr="00080619">
              <w:rPr>
                <w:rFonts w:ascii="Times New Roman" w:hAnsi="Times New Roman"/>
                <w:sz w:val="18"/>
              </w:rPr>
              <w:t xml:space="preserve">за исключением работников, занимающих должности служащих </w:t>
            </w:r>
          </w:p>
          <w:p w:rsidR="00DC72D2" w:rsidRPr="00080619" w:rsidRDefault="00DC72D2" w:rsidP="00080619">
            <w:pPr>
              <w:rPr>
                <w:rFonts w:ascii="Times New Roman" w:hAnsi="Times New Roman"/>
                <w:sz w:val="18"/>
              </w:rPr>
            </w:pPr>
            <w:r w:rsidRPr="00080619">
              <w:rPr>
                <w:rFonts w:ascii="Times New Roman" w:hAnsi="Times New Roman"/>
                <w:sz w:val="18"/>
              </w:rPr>
              <w:t xml:space="preserve">и </w:t>
            </w:r>
            <w:proofErr w:type="gramStart"/>
            <w:r w:rsidRPr="00080619">
              <w:rPr>
                <w:rFonts w:ascii="Times New Roman" w:hAnsi="Times New Roman"/>
                <w:sz w:val="18"/>
              </w:rPr>
              <w:t>осуществляющих</w:t>
            </w:r>
            <w:proofErr w:type="gramEnd"/>
            <w:r w:rsidRPr="00080619">
              <w:rPr>
                <w:rFonts w:ascii="Times New Roman" w:hAnsi="Times New Roman"/>
                <w:sz w:val="18"/>
              </w:rPr>
              <w:t xml:space="preserve"> профессиональную деятельность по профессиям </w:t>
            </w:r>
          </w:p>
          <w:p w:rsidR="00DC72D2" w:rsidRPr="00080619" w:rsidRDefault="00DC72D2" w:rsidP="00080619">
            <w:pPr>
              <w:rPr>
                <w:rFonts w:ascii="Times New Roman" w:hAnsi="Times New Roman"/>
                <w:sz w:val="18"/>
              </w:rPr>
            </w:pPr>
            <w:r w:rsidRPr="00080619">
              <w:rPr>
                <w:rFonts w:ascii="Times New Roman" w:hAnsi="Times New Roman"/>
                <w:sz w:val="18"/>
              </w:rPr>
              <w:t xml:space="preserve">рабочих, муниципальных организаций культуры, а также гражданам, </w:t>
            </w:r>
          </w:p>
          <w:p w:rsidR="00DC72D2" w:rsidRPr="00080619" w:rsidRDefault="00DC72D2" w:rsidP="00080619">
            <w:pPr>
              <w:rPr>
                <w:rFonts w:ascii="Times New Roman" w:hAnsi="Times New Roman"/>
                <w:sz w:val="18"/>
              </w:rPr>
            </w:pPr>
            <w:proofErr w:type="gramStart"/>
            <w:r w:rsidRPr="00080619">
              <w:rPr>
                <w:rFonts w:ascii="Times New Roman" w:hAnsi="Times New Roman"/>
                <w:sz w:val="18"/>
              </w:rPr>
              <w:t>проработавшим</w:t>
            </w:r>
            <w:proofErr w:type="gramEnd"/>
            <w:r w:rsidRPr="00080619">
              <w:rPr>
                <w:rFonts w:ascii="Times New Roman" w:hAnsi="Times New Roman"/>
                <w:sz w:val="18"/>
              </w:rPr>
              <w:t xml:space="preserve"> не менее 10 лет на указанных должностях в этих </w:t>
            </w:r>
          </w:p>
          <w:p w:rsidR="00DC72D2" w:rsidRPr="00080619" w:rsidRDefault="00DC72D2" w:rsidP="00080619">
            <w:pPr>
              <w:rPr>
                <w:rFonts w:ascii="Times New Roman" w:hAnsi="Times New Roman"/>
                <w:sz w:val="18"/>
              </w:rPr>
            </w:pPr>
            <w:proofErr w:type="gramStart"/>
            <w:r w:rsidRPr="00080619">
              <w:rPr>
                <w:rFonts w:ascii="Times New Roman" w:hAnsi="Times New Roman"/>
                <w:sz w:val="18"/>
              </w:rPr>
              <w:t>организациях</w:t>
            </w:r>
            <w:proofErr w:type="gramEnd"/>
            <w:r w:rsidRPr="00080619">
              <w:rPr>
                <w:rFonts w:ascii="Times New Roman" w:hAnsi="Times New Roman"/>
                <w:sz w:val="18"/>
              </w:rPr>
              <w:t xml:space="preserve">, </w:t>
            </w:r>
            <w:r w:rsidRPr="00080619">
              <w:rPr>
                <w:rFonts w:ascii="Times New Roman" w:hAnsi="Times New Roman"/>
                <w:sz w:val="18"/>
              </w:rPr>
              <w:lastRenderedPageBreak/>
              <w:t>расположенных в сельских населенных пунктах, рабочих поселках (поселках городского типа), вышедшим на пенсию в период работы в этих организациях, у которых право на указанную меру</w:t>
            </w:r>
          </w:p>
          <w:p w:rsidR="00DC72D2" w:rsidRPr="00E564B9" w:rsidRDefault="00DC72D2" w:rsidP="00080619">
            <w:pPr>
              <w:rPr>
                <w:rFonts w:ascii="Times New Roman" w:hAnsi="Times New Roman"/>
                <w:sz w:val="18"/>
                <w:szCs w:val="18"/>
              </w:rPr>
            </w:pPr>
            <w:r w:rsidRPr="00080619">
              <w:rPr>
                <w:rFonts w:ascii="Times New Roman" w:hAnsi="Times New Roman"/>
                <w:sz w:val="18"/>
              </w:rPr>
              <w:t>социальной поддержки возникло по состоянию на 31 января 2016 года</w:t>
            </w:r>
          </w:p>
        </w:tc>
        <w:tc>
          <w:tcPr>
            <w:tcW w:w="1564" w:type="dxa"/>
          </w:tcPr>
          <w:p w:rsidR="00DC72D2" w:rsidRPr="00E564B9" w:rsidRDefault="00DC72D2" w:rsidP="00A8536E">
            <w:pPr>
              <w:rPr>
                <w:rFonts w:ascii="Times New Roman" w:hAnsi="Times New Roman"/>
                <w:sz w:val="18"/>
                <w:szCs w:val="18"/>
              </w:rPr>
            </w:pPr>
            <w:r w:rsidRPr="00E564B9">
              <w:rPr>
                <w:rFonts w:ascii="Times New Roman" w:hAnsi="Times New Roman"/>
                <w:sz w:val="18"/>
                <w:szCs w:val="18"/>
              </w:rPr>
              <w:lastRenderedPageBreak/>
              <w:t xml:space="preserve">Всего </w:t>
            </w:r>
          </w:p>
        </w:tc>
        <w:tc>
          <w:tcPr>
            <w:tcW w:w="1980" w:type="dxa"/>
            <w:vMerge w:val="restart"/>
          </w:tcPr>
          <w:p w:rsidR="00DC72D2" w:rsidRPr="00124C70" w:rsidRDefault="00DC72D2" w:rsidP="00A8536E">
            <w:pPr>
              <w:rPr>
                <w:rFonts w:ascii="Times New Roman" w:hAnsi="Times New Roman"/>
                <w:sz w:val="18"/>
                <w:szCs w:val="18"/>
              </w:rPr>
            </w:pPr>
            <w:r>
              <w:rPr>
                <w:rFonts w:ascii="Times New Roman" w:hAnsi="Times New Roman"/>
                <w:sz w:val="18"/>
                <w:szCs w:val="18"/>
              </w:rPr>
              <w:t>У</w:t>
            </w:r>
            <w:r w:rsidRPr="00B967ED">
              <w:rPr>
                <w:rFonts w:ascii="Times New Roman" w:hAnsi="Times New Roman"/>
                <w:sz w:val="18"/>
                <w:szCs w:val="18"/>
              </w:rPr>
              <w:t>правление культуры и развития туризма администрации города</w:t>
            </w:r>
          </w:p>
        </w:tc>
        <w:tc>
          <w:tcPr>
            <w:tcW w:w="425"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r w:rsidRPr="00DC72D2">
              <w:rPr>
                <w:rFonts w:ascii="Times New Roman" w:hAnsi="Times New Roman"/>
                <w:sz w:val="18"/>
                <w:szCs w:val="18"/>
              </w:rPr>
              <w:t>957</w:t>
            </w:r>
          </w:p>
        </w:tc>
        <w:tc>
          <w:tcPr>
            <w:tcW w:w="567" w:type="dxa"/>
            <w:tcBorders>
              <w:left w:val="single" w:sz="8" w:space="0" w:color="auto"/>
              <w:right w:val="single" w:sz="8" w:space="0" w:color="auto"/>
            </w:tcBorders>
            <w:vAlign w:val="center"/>
          </w:tcPr>
          <w:p w:rsidR="00DC72D2" w:rsidRPr="00E936E9" w:rsidRDefault="00285698" w:rsidP="00A8536E">
            <w:pPr>
              <w:jc w:val="center"/>
              <w:rPr>
                <w:rFonts w:ascii="Times New Roman" w:hAnsi="Times New Roman"/>
                <w:sz w:val="18"/>
                <w:szCs w:val="18"/>
                <w:highlight w:val="yellow"/>
              </w:rPr>
            </w:pPr>
            <w:r w:rsidRPr="00F8181F">
              <w:rPr>
                <w:rFonts w:ascii="Times New Roman" w:hAnsi="Times New Roman"/>
                <w:sz w:val="18"/>
                <w:szCs w:val="18"/>
              </w:rPr>
              <w:t>1003</w:t>
            </w:r>
          </w:p>
        </w:tc>
        <w:tc>
          <w:tcPr>
            <w:tcW w:w="1138"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r w:rsidRPr="00B967ED">
              <w:rPr>
                <w:rFonts w:ascii="Times New Roman" w:hAnsi="Times New Roman"/>
                <w:sz w:val="18"/>
                <w:szCs w:val="18"/>
              </w:rPr>
              <w:t>Ц</w:t>
            </w:r>
            <w:r>
              <w:rPr>
                <w:rFonts w:ascii="Times New Roman" w:hAnsi="Times New Roman"/>
                <w:sz w:val="18"/>
                <w:szCs w:val="18"/>
              </w:rPr>
              <w:t>310110550</w:t>
            </w:r>
          </w:p>
        </w:tc>
        <w:tc>
          <w:tcPr>
            <w:tcW w:w="426"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DC72D2" w:rsidRPr="00124C70" w:rsidRDefault="00DC72D2" w:rsidP="00A8536E">
            <w:pPr>
              <w:jc w:val="center"/>
              <w:rPr>
                <w:rFonts w:ascii="Times New Roman" w:hAnsi="Times New Roman"/>
                <w:sz w:val="18"/>
                <w:szCs w:val="18"/>
              </w:rPr>
            </w:pPr>
            <w:r>
              <w:rPr>
                <w:rFonts w:ascii="Times New Roman" w:hAnsi="Times New Roman"/>
                <w:sz w:val="18"/>
                <w:szCs w:val="18"/>
              </w:rPr>
              <w:t>107,6</w:t>
            </w:r>
          </w:p>
        </w:tc>
        <w:tc>
          <w:tcPr>
            <w:tcW w:w="853" w:type="dxa"/>
            <w:tcBorders>
              <w:left w:val="single" w:sz="8" w:space="0" w:color="auto"/>
              <w:right w:val="single" w:sz="8" w:space="0" w:color="auto"/>
            </w:tcBorders>
          </w:tcPr>
          <w:p w:rsidR="00DC72D2" w:rsidRPr="00124C70" w:rsidRDefault="00DC72D2" w:rsidP="00A8536E">
            <w:pPr>
              <w:jc w:val="center"/>
              <w:rPr>
                <w:rFonts w:ascii="Times New Roman" w:hAnsi="Times New Roman"/>
                <w:sz w:val="18"/>
                <w:szCs w:val="18"/>
              </w:rPr>
            </w:pPr>
          </w:p>
        </w:tc>
        <w:tc>
          <w:tcPr>
            <w:tcW w:w="852" w:type="dxa"/>
            <w:tcBorders>
              <w:left w:val="single" w:sz="8" w:space="0" w:color="auto"/>
              <w:right w:val="single" w:sz="8" w:space="0" w:color="auto"/>
            </w:tcBorders>
          </w:tcPr>
          <w:p w:rsidR="00DC72D2" w:rsidRPr="00124C70" w:rsidRDefault="00DC72D2" w:rsidP="00A8536E">
            <w:pPr>
              <w:jc w:val="center"/>
              <w:rPr>
                <w:rFonts w:ascii="Times New Roman" w:hAnsi="Times New Roman"/>
                <w:sz w:val="18"/>
                <w:szCs w:val="18"/>
              </w:rPr>
            </w:pPr>
          </w:p>
        </w:tc>
        <w:tc>
          <w:tcPr>
            <w:tcW w:w="977" w:type="dxa"/>
            <w:tcBorders>
              <w:left w:val="single" w:sz="8" w:space="0" w:color="auto"/>
              <w:right w:val="single" w:sz="8" w:space="0" w:color="auto"/>
            </w:tcBorders>
          </w:tcPr>
          <w:p w:rsidR="00DC72D2" w:rsidRPr="00124C70" w:rsidRDefault="00DC72D2" w:rsidP="00A8536E">
            <w:pPr>
              <w:jc w:val="center"/>
              <w:rPr>
                <w:rFonts w:ascii="Times New Roman" w:hAnsi="Times New Roman"/>
                <w:sz w:val="18"/>
                <w:szCs w:val="18"/>
              </w:rPr>
            </w:pPr>
          </w:p>
        </w:tc>
        <w:tc>
          <w:tcPr>
            <w:tcW w:w="992" w:type="dxa"/>
            <w:tcBorders>
              <w:left w:val="single" w:sz="8" w:space="0" w:color="auto"/>
              <w:right w:val="single" w:sz="8" w:space="0" w:color="auto"/>
            </w:tcBorders>
          </w:tcPr>
          <w:p w:rsidR="00DC72D2" w:rsidRPr="00124C70" w:rsidRDefault="00DC72D2" w:rsidP="00A8536E">
            <w:pPr>
              <w:jc w:val="center"/>
              <w:rPr>
                <w:rFonts w:ascii="Times New Roman" w:hAnsi="Times New Roman"/>
                <w:sz w:val="18"/>
                <w:szCs w:val="18"/>
              </w:rPr>
            </w:pPr>
          </w:p>
        </w:tc>
      </w:tr>
      <w:tr w:rsidR="00DC72D2" w:rsidRPr="00124C70" w:rsidTr="004E271F">
        <w:trPr>
          <w:trHeight w:val="271"/>
          <w:tblCellSpacing w:w="5" w:type="nil"/>
        </w:trPr>
        <w:tc>
          <w:tcPr>
            <w:tcW w:w="1418" w:type="dxa"/>
            <w:vMerge/>
          </w:tcPr>
          <w:p w:rsidR="00DC72D2" w:rsidRPr="00E564B9" w:rsidRDefault="00DC72D2" w:rsidP="00A8536E">
            <w:pPr>
              <w:rPr>
                <w:rFonts w:ascii="Times New Roman" w:hAnsi="Times New Roman"/>
                <w:sz w:val="18"/>
                <w:szCs w:val="18"/>
              </w:rPr>
            </w:pPr>
          </w:p>
        </w:tc>
        <w:tc>
          <w:tcPr>
            <w:tcW w:w="1701" w:type="dxa"/>
            <w:vMerge/>
          </w:tcPr>
          <w:p w:rsidR="00DC72D2" w:rsidRPr="00E564B9" w:rsidRDefault="00DC72D2" w:rsidP="00A8536E">
            <w:pPr>
              <w:rPr>
                <w:rFonts w:ascii="Times New Roman" w:hAnsi="Times New Roman"/>
                <w:sz w:val="18"/>
                <w:szCs w:val="18"/>
              </w:rPr>
            </w:pPr>
          </w:p>
        </w:tc>
        <w:tc>
          <w:tcPr>
            <w:tcW w:w="1564" w:type="dxa"/>
          </w:tcPr>
          <w:p w:rsidR="00DC72D2" w:rsidRPr="00E564B9" w:rsidRDefault="00DC72D2" w:rsidP="00A8536E">
            <w:pPr>
              <w:rPr>
                <w:rFonts w:ascii="Times New Roman" w:hAnsi="Times New Roman"/>
                <w:sz w:val="18"/>
                <w:szCs w:val="18"/>
              </w:rPr>
            </w:pPr>
            <w:r w:rsidRPr="00E564B9">
              <w:rPr>
                <w:rFonts w:ascii="Times New Roman" w:hAnsi="Times New Roman"/>
                <w:sz w:val="18"/>
                <w:szCs w:val="18"/>
              </w:rPr>
              <w:t>Федеральный бюджет</w:t>
            </w:r>
          </w:p>
        </w:tc>
        <w:tc>
          <w:tcPr>
            <w:tcW w:w="1980" w:type="dxa"/>
            <w:vMerge/>
          </w:tcPr>
          <w:p w:rsidR="00DC72D2" w:rsidRPr="00124C70" w:rsidRDefault="00DC72D2" w:rsidP="00A8536E">
            <w:pPr>
              <w:rPr>
                <w:rFonts w:ascii="Times New Roman" w:hAnsi="Times New Roman"/>
                <w:sz w:val="18"/>
                <w:szCs w:val="18"/>
              </w:rPr>
            </w:pPr>
          </w:p>
        </w:tc>
        <w:tc>
          <w:tcPr>
            <w:tcW w:w="425"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1138"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426"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DC72D2" w:rsidRPr="00124C70" w:rsidRDefault="00DC72D2" w:rsidP="00A8536E">
            <w:pPr>
              <w:jc w:val="center"/>
              <w:rPr>
                <w:rFonts w:ascii="Times New Roman" w:hAnsi="Times New Roman"/>
                <w:sz w:val="18"/>
                <w:szCs w:val="18"/>
              </w:rPr>
            </w:pPr>
          </w:p>
        </w:tc>
        <w:tc>
          <w:tcPr>
            <w:tcW w:w="853" w:type="dxa"/>
            <w:tcBorders>
              <w:left w:val="single" w:sz="8" w:space="0" w:color="auto"/>
              <w:right w:val="single" w:sz="8" w:space="0" w:color="auto"/>
            </w:tcBorders>
          </w:tcPr>
          <w:p w:rsidR="00DC72D2" w:rsidRPr="00124C70" w:rsidRDefault="00DC72D2" w:rsidP="00A8536E">
            <w:pPr>
              <w:jc w:val="center"/>
              <w:rPr>
                <w:rFonts w:ascii="Times New Roman" w:hAnsi="Times New Roman"/>
                <w:sz w:val="18"/>
                <w:szCs w:val="18"/>
              </w:rPr>
            </w:pPr>
          </w:p>
        </w:tc>
        <w:tc>
          <w:tcPr>
            <w:tcW w:w="852" w:type="dxa"/>
            <w:tcBorders>
              <w:left w:val="single" w:sz="8" w:space="0" w:color="auto"/>
              <w:right w:val="single" w:sz="8" w:space="0" w:color="auto"/>
            </w:tcBorders>
          </w:tcPr>
          <w:p w:rsidR="00DC72D2" w:rsidRPr="00124C70" w:rsidRDefault="00DC72D2" w:rsidP="00A8536E">
            <w:pPr>
              <w:jc w:val="center"/>
              <w:rPr>
                <w:rFonts w:ascii="Times New Roman" w:hAnsi="Times New Roman"/>
                <w:sz w:val="18"/>
                <w:szCs w:val="18"/>
              </w:rPr>
            </w:pPr>
          </w:p>
        </w:tc>
        <w:tc>
          <w:tcPr>
            <w:tcW w:w="977" w:type="dxa"/>
            <w:tcBorders>
              <w:left w:val="single" w:sz="8" w:space="0" w:color="auto"/>
              <w:right w:val="single" w:sz="8" w:space="0" w:color="auto"/>
            </w:tcBorders>
          </w:tcPr>
          <w:p w:rsidR="00DC72D2" w:rsidRPr="00124C70" w:rsidRDefault="00DC72D2" w:rsidP="00A8536E">
            <w:pPr>
              <w:jc w:val="center"/>
              <w:rPr>
                <w:rFonts w:ascii="Times New Roman" w:hAnsi="Times New Roman"/>
                <w:sz w:val="18"/>
                <w:szCs w:val="18"/>
              </w:rPr>
            </w:pPr>
          </w:p>
        </w:tc>
        <w:tc>
          <w:tcPr>
            <w:tcW w:w="992" w:type="dxa"/>
            <w:tcBorders>
              <w:left w:val="single" w:sz="8" w:space="0" w:color="auto"/>
              <w:right w:val="single" w:sz="8" w:space="0" w:color="auto"/>
            </w:tcBorders>
          </w:tcPr>
          <w:p w:rsidR="00DC72D2" w:rsidRPr="00124C70" w:rsidRDefault="00DC72D2" w:rsidP="00A8536E">
            <w:pPr>
              <w:jc w:val="center"/>
              <w:rPr>
                <w:rFonts w:ascii="Times New Roman" w:hAnsi="Times New Roman"/>
                <w:sz w:val="18"/>
                <w:szCs w:val="18"/>
              </w:rPr>
            </w:pPr>
          </w:p>
        </w:tc>
      </w:tr>
      <w:tr w:rsidR="00DC72D2" w:rsidRPr="00124C70" w:rsidTr="004E271F">
        <w:trPr>
          <w:trHeight w:val="271"/>
          <w:tblCellSpacing w:w="5" w:type="nil"/>
        </w:trPr>
        <w:tc>
          <w:tcPr>
            <w:tcW w:w="1418" w:type="dxa"/>
            <w:vMerge/>
          </w:tcPr>
          <w:p w:rsidR="00DC72D2" w:rsidRPr="00E564B9" w:rsidRDefault="00DC72D2" w:rsidP="00A8536E">
            <w:pPr>
              <w:rPr>
                <w:rFonts w:ascii="Times New Roman" w:hAnsi="Times New Roman"/>
                <w:sz w:val="18"/>
                <w:szCs w:val="18"/>
              </w:rPr>
            </w:pPr>
          </w:p>
        </w:tc>
        <w:tc>
          <w:tcPr>
            <w:tcW w:w="1701" w:type="dxa"/>
            <w:vMerge/>
          </w:tcPr>
          <w:p w:rsidR="00DC72D2" w:rsidRPr="00E564B9" w:rsidRDefault="00DC72D2" w:rsidP="00A8536E">
            <w:pPr>
              <w:rPr>
                <w:rFonts w:ascii="Times New Roman" w:hAnsi="Times New Roman"/>
                <w:sz w:val="18"/>
                <w:szCs w:val="18"/>
              </w:rPr>
            </w:pPr>
          </w:p>
        </w:tc>
        <w:tc>
          <w:tcPr>
            <w:tcW w:w="1564" w:type="dxa"/>
          </w:tcPr>
          <w:p w:rsidR="00DC72D2" w:rsidRPr="00E564B9" w:rsidRDefault="00DC72D2" w:rsidP="00A8536E">
            <w:pPr>
              <w:rPr>
                <w:rFonts w:ascii="Times New Roman" w:hAnsi="Times New Roman"/>
                <w:sz w:val="18"/>
                <w:szCs w:val="18"/>
              </w:rPr>
            </w:pPr>
            <w:r w:rsidRPr="00E564B9">
              <w:rPr>
                <w:rFonts w:ascii="Times New Roman" w:hAnsi="Times New Roman"/>
                <w:sz w:val="18"/>
                <w:szCs w:val="18"/>
              </w:rPr>
              <w:t>Республиканский бюджет Чувашской Республики</w:t>
            </w:r>
          </w:p>
        </w:tc>
        <w:tc>
          <w:tcPr>
            <w:tcW w:w="1980" w:type="dxa"/>
            <w:vMerge/>
          </w:tcPr>
          <w:p w:rsidR="00DC72D2" w:rsidRPr="00124C70" w:rsidRDefault="00DC72D2" w:rsidP="00A8536E">
            <w:pPr>
              <w:rPr>
                <w:rFonts w:ascii="Times New Roman" w:hAnsi="Times New Roman"/>
                <w:sz w:val="18"/>
                <w:szCs w:val="18"/>
              </w:rPr>
            </w:pPr>
          </w:p>
        </w:tc>
        <w:tc>
          <w:tcPr>
            <w:tcW w:w="425"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r w:rsidRPr="00DC72D2">
              <w:rPr>
                <w:rFonts w:ascii="Times New Roman" w:hAnsi="Times New Roman"/>
                <w:sz w:val="18"/>
                <w:szCs w:val="18"/>
              </w:rPr>
              <w:t>957</w:t>
            </w:r>
          </w:p>
        </w:tc>
        <w:tc>
          <w:tcPr>
            <w:tcW w:w="567" w:type="dxa"/>
            <w:tcBorders>
              <w:left w:val="single" w:sz="8" w:space="0" w:color="auto"/>
              <w:right w:val="single" w:sz="8" w:space="0" w:color="auto"/>
            </w:tcBorders>
            <w:vAlign w:val="center"/>
          </w:tcPr>
          <w:p w:rsidR="00DC72D2" w:rsidRPr="00E936E9" w:rsidRDefault="00285698" w:rsidP="00A8536E">
            <w:pPr>
              <w:jc w:val="center"/>
              <w:rPr>
                <w:rFonts w:ascii="Times New Roman" w:hAnsi="Times New Roman"/>
                <w:sz w:val="18"/>
                <w:szCs w:val="18"/>
                <w:highlight w:val="yellow"/>
              </w:rPr>
            </w:pPr>
            <w:r w:rsidRPr="00F8181F">
              <w:rPr>
                <w:rFonts w:ascii="Times New Roman" w:hAnsi="Times New Roman"/>
                <w:sz w:val="18"/>
                <w:szCs w:val="18"/>
              </w:rPr>
              <w:t>1003</w:t>
            </w:r>
          </w:p>
        </w:tc>
        <w:tc>
          <w:tcPr>
            <w:tcW w:w="1138"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r w:rsidRPr="00B967ED">
              <w:rPr>
                <w:rFonts w:ascii="Times New Roman" w:hAnsi="Times New Roman"/>
                <w:sz w:val="18"/>
                <w:szCs w:val="18"/>
              </w:rPr>
              <w:t>Ц</w:t>
            </w:r>
            <w:r>
              <w:rPr>
                <w:rFonts w:ascii="Times New Roman" w:hAnsi="Times New Roman"/>
                <w:sz w:val="18"/>
                <w:szCs w:val="18"/>
              </w:rPr>
              <w:t>310110550</w:t>
            </w:r>
          </w:p>
        </w:tc>
        <w:tc>
          <w:tcPr>
            <w:tcW w:w="426"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DC72D2" w:rsidRPr="00124C70" w:rsidRDefault="00DC72D2" w:rsidP="00A8536E">
            <w:pPr>
              <w:jc w:val="center"/>
              <w:rPr>
                <w:rFonts w:ascii="Times New Roman" w:hAnsi="Times New Roman"/>
                <w:sz w:val="18"/>
                <w:szCs w:val="18"/>
              </w:rPr>
            </w:pPr>
            <w:r>
              <w:rPr>
                <w:rFonts w:ascii="Times New Roman" w:hAnsi="Times New Roman"/>
                <w:sz w:val="18"/>
                <w:szCs w:val="18"/>
              </w:rPr>
              <w:t>107,6</w:t>
            </w:r>
          </w:p>
        </w:tc>
        <w:tc>
          <w:tcPr>
            <w:tcW w:w="853" w:type="dxa"/>
            <w:tcBorders>
              <w:left w:val="single" w:sz="8" w:space="0" w:color="auto"/>
              <w:right w:val="single" w:sz="8" w:space="0" w:color="auto"/>
            </w:tcBorders>
          </w:tcPr>
          <w:p w:rsidR="00DC72D2" w:rsidRPr="00124C70" w:rsidRDefault="00DC72D2" w:rsidP="00A8536E">
            <w:pPr>
              <w:jc w:val="center"/>
              <w:rPr>
                <w:rFonts w:ascii="Times New Roman" w:hAnsi="Times New Roman"/>
                <w:sz w:val="18"/>
                <w:szCs w:val="18"/>
              </w:rPr>
            </w:pPr>
          </w:p>
        </w:tc>
        <w:tc>
          <w:tcPr>
            <w:tcW w:w="852" w:type="dxa"/>
            <w:tcBorders>
              <w:left w:val="single" w:sz="8" w:space="0" w:color="auto"/>
              <w:right w:val="single" w:sz="8" w:space="0" w:color="auto"/>
            </w:tcBorders>
          </w:tcPr>
          <w:p w:rsidR="00DC72D2" w:rsidRPr="00124C70" w:rsidRDefault="00DC72D2" w:rsidP="00A8536E">
            <w:pPr>
              <w:jc w:val="center"/>
              <w:rPr>
                <w:rFonts w:ascii="Times New Roman" w:hAnsi="Times New Roman"/>
                <w:sz w:val="18"/>
                <w:szCs w:val="18"/>
              </w:rPr>
            </w:pPr>
          </w:p>
        </w:tc>
        <w:tc>
          <w:tcPr>
            <w:tcW w:w="977" w:type="dxa"/>
            <w:tcBorders>
              <w:left w:val="single" w:sz="8" w:space="0" w:color="auto"/>
              <w:right w:val="single" w:sz="8" w:space="0" w:color="auto"/>
            </w:tcBorders>
          </w:tcPr>
          <w:p w:rsidR="00DC72D2" w:rsidRPr="00124C70" w:rsidRDefault="00DC72D2" w:rsidP="00A8536E">
            <w:pPr>
              <w:jc w:val="center"/>
              <w:rPr>
                <w:rFonts w:ascii="Times New Roman" w:hAnsi="Times New Roman"/>
                <w:sz w:val="18"/>
                <w:szCs w:val="18"/>
              </w:rPr>
            </w:pPr>
          </w:p>
        </w:tc>
        <w:tc>
          <w:tcPr>
            <w:tcW w:w="992" w:type="dxa"/>
            <w:tcBorders>
              <w:left w:val="single" w:sz="8" w:space="0" w:color="auto"/>
              <w:right w:val="single" w:sz="8" w:space="0" w:color="auto"/>
            </w:tcBorders>
          </w:tcPr>
          <w:p w:rsidR="00DC72D2" w:rsidRPr="00124C70" w:rsidRDefault="00DC72D2" w:rsidP="00A8536E">
            <w:pPr>
              <w:jc w:val="center"/>
              <w:rPr>
                <w:rFonts w:ascii="Times New Roman" w:hAnsi="Times New Roman"/>
                <w:sz w:val="18"/>
                <w:szCs w:val="18"/>
              </w:rPr>
            </w:pPr>
          </w:p>
        </w:tc>
      </w:tr>
      <w:tr w:rsidR="00DC72D2" w:rsidRPr="00124C70" w:rsidTr="004E271F">
        <w:trPr>
          <w:trHeight w:val="271"/>
          <w:tblCellSpacing w:w="5" w:type="nil"/>
        </w:trPr>
        <w:tc>
          <w:tcPr>
            <w:tcW w:w="1418" w:type="dxa"/>
            <w:vMerge/>
          </w:tcPr>
          <w:p w:rsidR="00DC72D2" w:rsidRPr="00E564B9" w:rsidRDefault="00DC72D2" w:rsidP="00A8536E">
            <w:pPr>
              <w:rPr>
                <w:rFonts w:ascii="Times New Roman" w:hAnsi="Times New Roman"/>
                <w:sz w:val="18"/>
                <w:szCs w:val="18"/>
              </w:rPr>
            </w:pPr>
          </w:p>
        </w:tc>
        <w:tc>
          <w:tcPr>
            <w:tcW w:w="1701" w:type="dxa"/>
            <w:vMerge/>
          </w:tcPr>
          <w:p w:rsidR="00DC72D2" w:rsidRPr="00E564B9" w:rsidRDefault="00DC72D2" w:rsidP="00A8536E">
            <w:pPr>
              <w:rPr>
                <w:rFonts w:ascii="Times New Roman" w:hAnsi="Times New Roman"/>
                <w:sz w:val="18"/>
                <w:szCs w:val="18"/>
              </w:rPr>
            </w:pPr>
          </w:p>
        </w:tc>
        <w:tc>
          <w:tcPr>
            <w:tcW w:w="1564" w:type="dxa"/>
          </w:tcPr>
          <w:p w:rsidR="00DC72D2" w:rsidRPr="00E564B9" w:rsidRDefault="00DC72D2" w:rsidP="00A8536E">
            <w:pPr>
              <w:rPr>
                <w:rFonts w:ascii="Times New Roman" w:hAnsi="Times New Roman"/>
                <w:sz w:val="18"/>
                <w:szCs w:val="18"/>
              </w:rPr>
            </w:pPr>
            <w:r w:rsidRPr="00E564B9">
              <w:rPr>
                <w:rFonts w:ascii="Times New Roman" w:hAnsi="Times New Roman"/>
                <w:sz w:val="18"/>
                <w:szCs w:val="18"/>
              </w:rPr>
              <w:t>Бюджет города Чебоксары</w:t>
            </w:r>
          </w:p>
        </w:tc>
        <w:tc>
          <w:tcPr>
            <w:tcW w:w="1980" w:type="dxa"/>
            <w:vMerge/>
          </w:tcPr>
          <w:p w:rsidR="00DC72D2" w:rsidRPr="00124C70" w:rsidRDefault="00DC72D2" w:rsidP="00A8536E">
            <w:pPr>
              <w:rPr>
                <w:rFonts w:ascii="Times New Roman" w:hAnsi="Times New Roman"/>
                <w:sz w:val="18"/>
                <w:szCs w:val="18"/>
              </w:rPr>
            </w:pPr>
          </w:p>
        </w:tc>
        <w:tc>
          <w:tcPr>
            <w:tcW w:w="425"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1138"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426"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DC72D2" w:rsidRPr="00124C70" w:rsidRDefault="00DC72D2" w:rsidP="00A8536E">
            <w:pPr>
              <w:jc w:val="center"/>
              <w:rPr>
                <w:rFonts w:ascii="Times New Roman" w:hAnsi="Times New Roman"/>
                <w:sz w:val="18"/>
                <w:szCs w:val="18"/>
              </w:rPr>
            </w:pPr>
          </w:p>
        </w:tc>
        <w:tc>
          <w:tcPr>
            <w:tcW w:w="853" w:type="dxa"/>
            <w:tcBorders>
              <w:left w:val="single" w:sz="8" w:space="0" w:color="auto"/>
              <w:right w:val="single" w:sz="8" w:space="0" w:color="auto"/>
            </w:tcBorders>
          </w:tcPr>
          <w:p w:rsidR="00DC72D2" w:rsidRPr="00124C70" w:rsidRDefault="00DC72D2" w:rsidP="00A8536E">
            <w:pPr>
              <w:jc w:val="center"/>
              <w:rPr>
                <w:rFonts w:ascii="Times New Roman" w:hAnsi="Times New Roman"/>
                <w:sz w:val="18"/>
                <w:szCs w:val="18"/>
              </w:rPr>
            </w:pPr>
          </w:p>
        </w:tc>
        <w:tc>
          <w:tcPr>
            <w:tcW w:w="852" w:type="dxa"/>
            <w:tcBorders>
              <w:left w:val="single" w:sz="8" w:space="0" w:color="auto"/>
              <w:right w:val="single" w:sz="8" w:space="0" w:color="auto"/>
            </w:tcBorders>
          </w:tcPr>
          <w:p w:rsidR="00DC72D2" w:rsidRPr="00124C70" w:rsidRDefault="00DC72D2" w:rsidP="00A8536E">
            <w:pPr>
              <w:jc w:val="center"/>
              <w:rPr>
                <w:rFonts w:ascii="Times New Roman" w:hAnsi="Times New Roman"/>
                <w:sz w:val="18"/>
                <w:szCs w:val="18"/>
              </w:rPr>
            </w:pPr>
          </w:p>
        </w:tc>
        <w:tc>
          <w:tcPr>
            <w:tcW w:w="977" w:type="dxa"/>
            <w:tcBorders>
              <w:left w:val="single" w:sz="8" w:space="0" w:color="auto"/>
              <w:right w:val="single" w:sz="8" w:space="0" w:color="auto"/>
            </w:tcBorders>
          </w:tcPr>
          <w:p w:rsidR="00DC72D2" w:rsidRPr="00124C70" w:rsidRDefault="00DC72D2" w:rsidP="00A8536E">
            <w:pPr>
              <w:jc w:val="center"/>
              <w:rPr>
                <w:rFonts w:ascii="Times New Roman" w:hAnsi="Times New Roman"/>
                <w:sz w:val="18"/>
                <w:szCs w:val="18"/>
              </w:rPr>
            </w:pPr>
          </w:p>
        </w:tc>
        <w:tc>
          <w:tcPr>
            <w:tcW w:w="992" w:type="dxa"/>
            <w:tcBorders>
              <w:left w:val="single" w:sz="8" w:space="0" w:color="auto"/>
              <w:right w:val="single" w:sz="8" w:space="0" w:color="auto"/>
            </w:tcBorders>
          </w:tcPr>
          <w:p w:rsidR="00DC72D2" w:rsidRPr="00124C70" w:rsidRDefault="00DC72D2" w:rsidP="00A8536E">
            <w:pPr>
              <w:jc w:val="center"/>
              <w:rPr>
                <w:rFonts w:ascii="Times New Roman" w:hAnsi="Times New Roman"/>
                <w:sz w:val="18"/>
                <w:szCs w:val="18"/>
              </w:rPr>
            </w:pPr>
          </w:p>
        </w:tc>
      </w:tr>
      <w:tr w:rsidR="00DC72D2" w:rsidRPr="00124C70" w:rsidTr="004E271F">
        <w:trPr>
          <w:trHeight w:val="271"/>
          <w:tblCellSpacing w:w="5" w:type="nil"/>
        </w:trPr>
        <w:tc>
          <w:tcPr>
            <w:tcW w:w="1418" w:type="dxa"/>
            <w:vMerge/>
          </w:tcPr>
          <w:p w:rsidR="00DC72D2" w:rsidRPr="00E564B9" w:rsidRDefault="00DC72D2" w:rsidP="00A8536E">
            <w:pPr>
              <w:rPr>
                <w:rFonts w:ascii="Times New Roman" w:hAnsi="Times New Roman"/>
                <w:sz w:val="18"/>
                <w:szCs w:val="18"/>
              </w:rPr>
            </w:pPr>
          </w:p>
        </w:tc>
        <w:tc>
          <w:tcPr>
            <w:tcW w:w="1701" w:type="dxa"/>
            <w:vMerge/>
          </w:tcPr>
          <w:p w:rsidR="00DC72D2" w:rsidRPr="00E564B9" w:rsidRDefault="00DC72D2" w:rsidP="00A8536E">
            <w:pPr>
              <w:rPr>
                <w:rFonts w:ascii="Times New Roman" w:hAnsi="Times New Roman"/>
                <w:sz w:val="18"/>
                <w:szCs w:val="18"/>
              </w:rPr>
            </w:pPr>
          </w:p>
        </w:tc>
        <w:tc>
          <w:tcPr>
            <w:tcW w:w="1564" w:type="dxa"/>
          </w:tcPr>
          <w:p w:rsidR="00DC72D2" w:rsidRPr="00E564B9" w:rsidRDefault="00DC72D2" w:rsidP="00A8536E">
            <w:pPr>
              <w:rPr>
                <w:rFonts w:ascii="Times New Roman" w:hAnsi="Times New Roman"/>
                <w:sz w:val="18"/>
                <w:szCs w:val="18"/>
              </w:rPr>
            </w:pPr>
            <w:r w:rsidRPr="00E564B9">
              <w:rPr>
                <w:rFonts w:ascii="Times New Roman" w:hAnsi="Times New Roman"/>
                <w:sz w:val="18"/>
                <w:szCs w:val="18"/>
              </w:rPr>
              <w:t>Внебюджетные источники</w:t>
            </w:r>
          </w:p>
        </w:tc>
        <w:tc>
          <w:tcPr>
            <w:tcW w:w="1980" w:type="dxa"/>
            <w:vMerge/>
          </w:tcPr>
          <w:p w:rsidR="00DC72D2" w:rsidRPr="00124C70" w:rsidRDefault="00DC72D2" w:rsidP="00A8536E">
            <w:pPr>
              <w:rPr>
                <w:rFonts w:ascii="Times New Roman" w:hAnsi="Times New Roman"/>
                <w:sz w:val="18"/>
                <w:szCs w:val="18"/>
              </w:rPr>
            </w:pPr>
          </w:p>
        </w:tc>
        <w:tc>
          <w:tcPr>
            <w:tcW w:w="425"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1138"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426"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DC72D2" w:rsidRPr="00124C70" w:rsidRDefault="00DC72D2" w:rsidP="00A8536E">
            <w:pPr>
              <w:jc w:val="center"/>
              <w:rPr>
                <w:rFonts w:ascii="Times New Roman" w:hAnsi="Times New Roman"/>
                <w:sz w:val="18"/>
                <w:szCs w:val="18"/>
              </w:rPr>
            </w:pPr>
          </w:p>
        </w:tc>
        <w:tc>
          <w:tcPr>
            <w:tcW w:w="853" w:type="dxa"/>
            <w:tcBorders>
              <w:left w:val="single" w:sz="8" w:space="0" w:color="auto"/>
              <w:right w:val="single" w:sz="8" w:space="0" w:color="auto"/>
            </w:tcBorders>
          </w:tcPr>
          <w:p w:rsidR="00DC72D2" w:rsidRPr="00124C70" w:rsidRDefault="00DC72D2" w:rsidP="00A8536E">
            <w:pPr>
              <w:jc w:val="center"/>
              <w:rPr>
                <w:rFonts w:ascii="Times New Roman" w:hAnsi="Times New Roman"/>
                <w:sz w:val="18"/>
                <w:szCs w:val="18"/>
              </w:rPr>
            </w:pPr>
          </w:p>
        </w:tc>
        <w:tc>
          <w:tcPr>
            <w:tcW w:w="852" w:type="dxa"/>
            <w:tcBorders>
              <w:left w:val="single" w:sz="8" w:space="0" w:color="auto"/>
              <w:right w:val="single" w:sz="8" w:space="0" w:color="auto"/>
            </w:tcBorders>
          </w:tcPr>
          <w:p w:rsidR="00DC72D2" w:rsidRPr="00124C70" w:rsidRDefault="00DC72D2" w:rsidP="00A8536E">
            <w:pPr>
              <w:jc w:val="center"/>
              <w:rPr>
                <w:rFonts w:ascii="Times New Roman" w:hAnsi="Times New Roman"/>
                <w:sz w:val="18"/>
                <w:szCs w:val="18"/>
              </w:rPr>
            </w:pPr>
          </w:p>
        </w:tc>
        <w:tc>
          <w:tcPr>
            <w:tcW w:w="977" w:type="dxa"/>
            <w:tcBorders>
              <w:left w:val="single" w:sz="8" w:space="0" w:color="auto"/>
              <w:right w:val="single" w:sz="8" w:space="0" w:color="auto"/>
            </w:tcBorders>
          </w:tcPr>
          <w:p w:rsidR="00DC72D2" w:rsidRPr="00124C70" w:rsidRDefault="00DC72D2" w:rsidP="00A8536E">
            <w:pPr>
              <w:jc w:val="center"/>
              <w:rPr>
                <w:rFonts w:ascii="Times New Roman" w:hAnsi="Times New Roman"/>
                <w:sz w:val="18"/>
                <w:szCs w:val="18"/>
              </w:rPr>
            </w:pPr>
          </w:p>
        </w:tc>
        <w:tc>
          <w:tcPr>
            <w:tcW w:w="992" w:type="dxa"/>
            <w:tcBorders>
              <w:left w:val="single" w:sz="8" w:space="0" w:color="auto"/>
              <w:right w:val="single" w:sz="8" w:space="0" w:color="auto"/>
            </w:tcBorders>
          </w:tcPr>
          <w:p w:rsidR="00DC72D2" w:rsidRPr="00124C70" w:rsidRDefault="00DC72D2" w:rsidP="00A8536E">
            <w:pPr>
              <w:jc w:val="center"/>
              <w:rPr>
                <w:rFonts w:ascii="Times New Roman" w:hAnsi="Times New Roman"/>
                <w:sz w:val="18"/>
                <w:szCs w:val="18"/>
              </w:rPr>
            </w:pPr>
          </w:p>
        </w:tc>
      </w:tr>
      <w:tr w:rsidR="00B528FD" w:rsidRPr="00124C70" w:rsidTr="004E271F">
        <w:trPr>
          <w:trHeight w:val="271"/>
          <w:tblCellSpacing w:w="5" w:type="nil"/>
        </w:trPr>
        <w:tc>
          <w:tcPr>
            <w:tcW w:w="1418" w:type="dxa"/>
            <w:vMerge w:val="restart"/>
          </w:tcPr>
          <w:p w:rsidR="00B528FD" w:rsidRPr="00E564B9" w:rsidRDefault="00B528FD" w:rsidP="00B528FD">
            <w:pPr>
              <w:rPr>
                <w:rFonts w:ascii="Times New Roman" w:hAnsi="Times New Roman"/>
                <w:sz w:val="18"/>
                <w:szCs w:val="18"/>
              </w:rPr>
            </w:pPr>
            <w:r w:rsidRPr="00E564B9">
              <w:rPr>
                <w:rFonts w:ascii="Times New Roman" w:hAnsi="Times New Roman"/>
                <w:sz w:val="18"/>
                <w:szCs w:val="18"/>
              </w:rPr>
              <w:lastRenderedPageBreak/>
              <w:t>Основное мероприятие</w:t>
            </w:r>
            <w:r w:rsidR="00C22C9C">
              <w:rPr>
                <w:rFonts w:ascii="Times New Roman" w:hAnsi="Times New Roman"/>
                <w:sz w:val="18"/>
                <w:szCs w:val="18"/>
              </w:rPr>
              <w:t xml:space="preserve"> 6</w:t>
            </w:r>
            <w:r>
              <w:rPr>
                <w:rFonts w:ascii="Times New Roman" w:hAnsi="Times New Roman"/>
                <w:sz w:val="18"/>
                <w:szCs w:val="18"/>
              </w:rPr>
              <w:t>.</w:t>
            </w:r>
          </w:p>
        </w:tc>
        <w:tc>
          <w:tcPr>
            <w:tcW w:w="1701" w:type="dxa"/>
            <w:vMerge w:val="restart"/>
          </w:tcPr>
          <w:p w:rsidR="00B528FD" w:rsidRPr="00E564B9" w:rsidRDefault="00B528FD" w:rsidP="00B528FD">
            <w:pPr>
              <w:rPr>
                <w:rFonts w:ascii="Times New Roman" w:hAnsi="Times New Roman"/>
                <w:sz w:val="18"/>
                <w:szCs w:val="18"/>
              </w:rPr>
            </w:pPr>
            <w:r w:rsidRPr="00B528FD">
              <w:rPr>
                <w:rFonts w:ascii="Times New Roman" w:hAnsi="Times New Roman"/>
                <w:sz w:val="18"/>
                <w:szCs w:val="18"/>
              </w:rPr>
              <w:t>Создание благоприятных условий жизнедеятельности ветеранам, гражданам старшего поколения,</w:t>
            </w:r>
            <w:r w:rsidRPr="00107389">
              <w:rPr>
                <w:sz w:val="18"/>
                <w:szCs w:val="18"/>
              </w:rPr>
              <w:t xml:space="preserve"> </w:t>
            </w:r>
            <w:r w:rsidRPr="00B528FD">
              <w:rPr>
                <w:rFonts w:ascii="Times New Roman" w:hAnsi="Times New Roman"/>
                <w:sz w:val="18"/>
                <w:szCs w:val="18"/>
              </w:rPr>
              <w:t>инвалидам</w:t>
            </w:r>
          </w:p>
        </w:tc>
        <w:tc>
          <w:tcPr>
            <w:tcW w:w="1564" w:type="dxa"/>
          </w:tcPr>
          <w:p w:rsidR="00B528FD" w:rsidRPr="00E564B9" w:rsidRDefault="00B528FD" w:rsidP="00B528FD">
            <w:pPr>
              <w:rPr>
                <w:rFonts w:ascii="Times New Roman" w:hAnsi="Times New Roman"/>
                <w:sz w:val="18"/>
                <w:szCs w:val="18"/>
              </w:rPr>
            </w:pPr>
            <w:r w:rsidRPr="00E564B9">
              <w:rPr>
                <w:rFonts w:ascii="Times New Roman" w:hAnsi="Times New Roman"/>
                <w:sz w:val="18"/>
                <w:szCs w:val="18"/>
              </w:rPr>
              <w:t xml:space="preserve">Всего </w:t>
            </w:r>
          </w:p>
        </w:tc>
        <w:tc>
          <w:tcPr>
            <w:tcW w:w="1980" w:type="dxa"/>
            <w:vMerge w:val="restart"/>
          </w:tcPr>
          <w:p w:rsidR="00B528FD" w:rsidRPr="00E564B9" w:rsidRDefault="00B528FD" w:rsidP="00B528FD">
            <w:pPr>
              <w:pStyle w:val="a8"/>
              <w:rPr>
                <w:rFonts w:ascii="Times New Roman" w:hAnsi="Times New Roman"/>
                <w:sz w:val="18"/>
                <w:szCs w:val="18"/>
              </w:rPr>
            </w:pPr>
            <w:r w:rsidRPr="00E564B9">
              <w:rPr>
                <w:rFonts w:ascii="Times New Roman" w:hAnsi="Times New Roman"/>
                <w:sz w:val="18"/>
                <w:szCs w:val="18"/>
              </w:rPr>
              <w:t>Отдел по социальным вопросам администрации города Чебоксары,</w:t>
            </w:r>
          </w:p>
          <w:p w:rsidR="00B528FD" w:rsidRPr="00124C70" w:rsidRDefault="00B528FD" w:rsidP="00B528FD">
            <w:pPr>
              <w:rPr>
                <w:rFonts w:ascii="Times New Roman" w:hAnsi="Times New Roman"/>
                <w:sz w:val="18"/>
                <w:szCs w:val="18"/>
              </w:rPr>
            </w:pPr>
            <w:r w:rsidRPr="00E564B9">
              <w:rPr>
                <w:rFonts w:ascii="Times New Roman" w:hAnsi="Times New Roman"/>
                <w:sz w:val="18"/>
                <w:szCs w:val="18"/>
              </w:rPr>
              <w:t>администрации районов города Чебоксары</w:t>
            </w:r>
          </w:p>
        </w:tc>
        <w:tc>
          <w:tcPr>
            <w:tcW w:w="425"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B528FD" w:rsidRPr="00C22C9C" w:rsidRDefault="00C22C9C" w:rsidP="00B528FD">
            <w:pPr>
              <w:jc w:val="center"/>
              <w:rPr>
                <w:rFonts w:ascii="Times New Roman" w:hAnsi="Times New Roman"/>
                <w:sz w:val="18"/>
                <w:szCs w:val="18"/>
              </w:rPr>
            </w:pPr>
            <w:r w:rsidRPr="00C22C9C">
              <w:rPr>
                <w:rFonts w:ascii="Times New Roman" w:hAnsi="Times New Roman"/>
                <w:sz w:val="18"/>
                <w:szCs w:val="18"/>
              </w:rPr>
              <w:t>1003</w:t>
            </w:r>
          </w:p>
        </w:tc>
        <w:tc>
          <w:tcPr>
            <w:tcW w:w="1138" w:type="dxa"/>
            <w:tcBorders>
              <w:left w:val="single" w:sz="8" w:space="0" w:color="auto"/>
              <w:right w:val="single" w:sz="8" w:space="0" w:color="auto"/>
            </w:tcBorders>
            <w:vAlign w:val="center"/>
          </w:tcPr>
          <w:p w:rsidR="00B528FD" w:rsidRPr="00E936E9" w:rsidRDefault="00C22C9C" w:rsidP="00B528FD">
            <w:pPr>
              <w:jc w:val="center"/>
              <w:rPr>
                <w:rFonts w:ascii="Times New Roman" w:hAnsi="Times New Roman"/>
                <w:sz w:val="18"/>
                <w:szCs w:val="18"/>
                <w:highlight w:val="yellow"/>
              </w:rPr>
            </w:pPr>
            <w:r w:rsidRPr="00C22C9C">
              <w:rPr>
                <w:rFonts w:ascii="Times New Roman" w:hAnsi="Times New Roman"/>
                <w:sz w:val="18"/>
                <w:szCs w:val="18"/>
              </w:rPr>
              <w:t>Ц310500000</w:t>
            </w:r>
          </w:p>
        </w:tc>
        <w:tc>
          <w:tcPr>
            <w:tcW w:w="426" w:type="dxa"/>
            <w:tcBorders>
              <w:left w:val="single" w:sz="8" w:space="0" w:color="auto"/>
              <w:right w:val="single" w:sz="8" w:space="0" w:color="auto"/>
            </w:tcBorders>
            <w:vAlign w:val="center"/>
          </w:tcPr>
          <w:p w:rsidR="00B528FD" w:rsidRPr="00E936E9" w:rsidRDefault="00BC5F61" w:rsidP="00B528FD">
            <w:pPr>
              <w:jc w:val="center"/>
              <w:rPr>
                <w:rFonts w:ascii="Times New Roman" w:hAnsi="Times New Roman"/>
                <w:sz w:val="18"/>
                <w:szCs w:val="18"/>
                <w:highlight w:val="yellow"/>
              </w:rPr>
            </w:pPr>
            <w:r w:rsidRPr="00BC5F61">
              <w:rPr>
                <w:rFonts w:ascii="Times New Roman" w:hAnsi="Times New Roman"/>
                <w:sz w:val="18"/>
                <w:szCs w:val="18"/>
              </w:rPr>
              <w:t>320</w:t>
            </w:r>
          </w:p>
        </w:tc>
        <w:tc>
          <w:tcPr>
            <w:tcW w:w="995"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B528FD" w:rsidRPr="00124C70" w:rsidRDefault="00C22C9C" w:rsidP="00B528FD">
            <w:pPr>
              <w:jc w:val="center"/>
              <w:rPr>
                <w:rFonts w:ascii="Times New Roman" w:hAnsi="Times New Roman"/>
                <w:sz w:val="18"/>
                <w:szCs w:val="18"/>
              </w:rPr>
            </w:pPr>
            <w:r>
              <w:rPr>
                <w:rFonts w:ascii="Times New Roman" w:hAnsi="Times New Roman"/>
                <w:sz w:val="18"/>
                <w:szCs w:val="18"/>
              </w:rPr>
              <w:t>650,0</w:t>
            </w:r>
          </w:p>
        </w:tc>
        <w:tc>
          <w:tcPr>
            <w:tcW w:w="853" w:type="dxa"/>
            <w:tcBorders>
              <w:left w:val="single" w:sz="8" w:space="0" w:color="auto"/>
              <w:right w:val="single" w:sz="8" w:space="0" w:color="auto"/>
            </w:tcBorders>
          </w:tcPr>
          <w:p w:rsidR="00B528FD" w:rsidRPr="00124C70" w:rsidRDefault="00B528FD" w:rsidP="00B528FD">
            <w:pPr>
              <w:jc w:val="center"/>
              <w:rPr>
                <w:rFonts w:ascii="Times New Roman" w:hAnsi="Times New Roman"/>
                <w:sz w:val="18"/>
                <w:szCs w:val="18"/>
              </w:rPr>
            </w:pPr>
          </w:p>
        </w:tc>
        <w:tc>
          <w:tcPr>
            <w:tcW w:w="852" w:type="dxa"/>
            <w:tcBorders>
              <w:left w:val="single" w:sz="8" w:space="0" w:color="auto"/>
              <w:right w:val="single" w:sz="8" w:space="0" w:color="auto"/>
            </w:tcBorders>
          </w:tcPr>
          <w:p w:rsidR="00B528FD" w:rsidRPr="00124C70" w:rsidRDefault="00B528FD" w:rsidP="00B528FD">
            <w:pPr>
              <w:jc w:val="center"/>
              <w:rPr>
                <w:rFonts w:ascii="Times New Roman" w:hAnsi="Times New Roman"/>
                <w:sz w:val="18"/>
                <w:szCs w:val="18"/>
              </w:rPr>
            </w:pPr>
          </w:p>
        </w:tc>
        <w:tc>
          <w:tcPr>
            <w:tcW w:w="977" w:type="dxa"/>
            <w:tcBorders>
              <w:left w:val="single" w:sz="8" w:space="0" w:color="auto"/>
              <w:right w:val="single" w:sz="8" w:space="0" w:color="auto"/>
            </w:tcBorders>
          </w:tcPr>
          <w:p w:rsidR="00B528FD" w:rsidRPr="00124C70" w:rsidRDefault="00B528FD" w:rsidP="00B528FD">
            <w:pPr>
              <w:jc w:val="center"/>
              <w:rPr>
                <w:rFonts w:ascii="Times New Roman" w:hAnsi="Times New Roman"/>
                <w:sz w:val="18"/>
                <w:szCs w:val="18"/>
              </w:rPr>
            </w:pPr>
          </w:p>
        </w:tc>
        <w:tc>
          <w:tcPr>
            <w:tcW w:w="992" w:type="dxa"/>
            <w:tcBorders>
              <w:left w:val="single" w:sz="8" w:space="0" w:color="auto"/>
              <w:right w:val="single" w:sz="8" w:space="0" w:color="auto"/>
            </w:tcBorders>
          </w:tcPr>
          <w:p w:rsidR="00B528FD" w:rsidRPr="00124C70" w:rsidRDefault="00B528FD" w:rsidP="00B528FD">
            <w:pPr>
              <w:jc w:val="center"/>
              <w:rPr>
                <w:rFonts w:ascii="Times New Roman" w:hAnsi="Times New Roman"/>
                <w:sz w:val="18"/>
                <w:szCs w:val="18"/>
              </w:rPr>
            </w:pPr>
          </w:p>
        </w:tc>
      </w:tr>
      <w:tr w:rsidR="00B528FD" w:rsidRPr="00124C70" w:rsidTr="004E271F">
        <w:trPr>
          <w:trHeight w:val="271"/>
          <w:tblCellSpacing w:w="5" w:type="nil"/>
        </w:trPr>
        <w:tc>
          <w:tcPr>
            <w:tcW w:w="1418" w:type="dxa"/>
            <w:vMerge/>
          </w:tcPr>
          <w:p w:rsidR="00B528FD" w:rsidRPr="00E564B9" w:rsidRDefault="00B528FD" w:rsidP="00B528FD">
            <w:pPr>
              <w:rPr>
                <w:rFonts w:ascii="Times New Roman" w:hAnsi="Times New Roman"/>
                <w:sz w:val="18"/>
                <w:szCs w:val="18"/>
              </w:rPr>
            </w:pPr>
          </w:p>
        </w:tc>
        <w:tc>
          <w:tcPr>
            <w:tcW w:w="1701" w:type="dxa"/>
            <w:vMerge/>
          </w:tcPr>
          <w:p w:rsidR="00B528FD" w:rsidRPr="00E564B9" w:rsidRDefault="00B528FD" w:rsidP="00B528FD">
            <w:pPr>
              <w:rPr>
                <w:rFonts w:ascii="Times New Roman" w:hAnsi="Times New Roman"/>
                <w:sz w:val="18"/>
                <w:szCs w:val="18"/>
              </w:rPr>
            </w:pPr>
          </w:p>
        </w:tc>
        <w:tc>
          <w:tcPr>
            <w:tcW w:w="1564" w:type="dxa"/>
          </w:tcPr>
          <w:p w:rsidR="00B528FD" w:rsidRPr="00E564B9" w:rsidRDefault="00B528FD" w:rsidP="00B528FD">
            <w:pPr>
              <w:rPr>
                <w:rFonts w:ascii="Times New Roman" w:hAnsi="Times New Roman"/>
                <w:sz w:val="18"/>
                <w:szCs w:val="18"/>
              </w:rPr>
            </w:pPr>
            <w:r w:rsidRPr="00E564B9">
              <w:rPr>
                <w:rFonts w:ascii="Times New Roman" w:hAnsi="Times New Roman"/>
                <w:sz w:val="18"/>
                <w:szCs w:val="18"/>
              </w:rPr>
              <w:t>Федеральный бюджет</w:t>
            </w:r>
          </w:p>
        </w:tc>
        <w:tc>
          <w:tcPr>
            <w:tcW w:w="1980" w:type="dxa"/>
            <w:vMerge/>
          </w:tcPr>
          <w:p w:rsidR="00B528FD" w:rsidRPr="00124C70" w:rsidRDefault="00B528FD" w:rsidP="00B528FD">
            <w:pPr>
              <w:rPr>
                <w:rFonts w:ascii="Times New Roman" w:hAnsi="Times New Roman"/>
                <w:sz w:val="18"/>
                <w:szCs w:val="18"/>
              </w:rPr>
            </w:pPr>
          </w:p>
        </w:tc>
        <w:tc>
          <w:tcPr>
            <w:tcW w:w="425"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1138"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426"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B528FD" w:rsidRPr="00124C70" w:rsidRDefault="00B528FD" w:rsidP="00B528FD">
            <w:pPr>
              <w:jc w:val="center"/>
              <w:rPr>
                <w:rFonts w:ascii="Times New Roman" w:hAnsi="Times New Roman"/>
                <w:sz w:val="18"/>
                <w:szCs w:val="18"/>
              </w:rPr>
            </w:pPr>
          </w:p>
        </w:tc>
        <w:tc>
          <w:tcPr>
            <w:tcW w:w="853" w:type="dxa"/>
            <w:tcBorders>
              <w:left w:val="single" w:sz="8" w:space="0" w:color="auto"/>
              <w:right w:val="single" w:sz="8" w:space="0" w:color="auto"/>
            </w:tcBorders>
          </w:tcPr>
          <w:p w:rsidR="00B528FD" w:rsidRPr="00124C70" w:rsidRDefault="00B528FD" w:rsidP="00B528FD">
            <w:pPr>
              <w:jc w:val="center"/>
              <w:rPr>
                <w:rFonts w:ascii="Times New Roman" w:hAnsi="Times New Roman"/>
                <w:sz w:val="18"/>
                <w:szCs w:val="18"/>
              </w:rPr>
            </w:pPr>
          </w:p>
        </w:tc>
        <w:tc>
          <w:tcPr>
            <w:tcW w:w="852" w:type="dxa"/>
            <w:tcBorders>
              <w:left w:val="single" w:sz="8" w:space="0" w:color="auto"/>
              <w:right w:val="single" w:sz="8" w:space="0" w:color="auto"/>
            </w:tcBorders>
          </w:tcPr>
          <w:p w:rsidR="00B528FD" w:rsidRPr="00124C70" w:rsidRDefault="00B528FD" w:rsidP="00B528FD">
            <w:pPr>
              <w:jc w:val="center"/>
              <w:rPr>
                <w:rFonts w:ascii="Times New Roman" w:hAnsi="Times New Roman"/>
                <w:sz w:val="18"/>
                <w:szCs w:val="18"/>
              </w:rPr>
            </w:pPr>
          </w:p>
        </w:tc>
        <w:tc>
          <w:tcPr>
            <w:tcW w:w="977" w:type="dxa"/>
            <w:tcBorders>
              <w:left w:val="single" w:sz="8" w:space="0" w:color="auto"/>
              <w:right w:val="single" w:sz="8" w:space="0" w:color="auto"/>
            </w:tcBorders>
          </w:tcPr>
          <w:p w:rsidR="00B528FD" w:rsidRPr="00124C70" w:rsidRDefault="00B528FD" w:rsidP="00B528FD">
            <w:pPr>
              <w:jc w:val="center"/>
              <w:rPr>
                <w:rFonts w:ascii="Times New Roman" w:hAnsi="Times New Roman"/>
                <w:sz w:val="18"/>
                <w:szCs w:val="18"/>
              </w:rPr>
            </w:pPr>
          </w:p>
        </w:tc>
        <w:tc>
          <w:tcPr>
            <w:tcW w:w="992" w:type="dxa"/>
            <w:tcBorders>
              <w:left w:val="single" w:sz="8" w:space="0" w:color="auto"/>
              <w:right w:val="single" w:sz="8" w:space="0" w:color="auto"/>
            </w:tcBorders>
          </w:tcPr>
          <w:p w:rsidR="00B528FD" w:rsidRPr="00124C70" w:rsidRDefault="00B528FD" w:rsidP="00B528FD">
            <w:pPr>
              <w:jc w:val="center"/>
              <w:rPr>
                <w:rFonts w:ascii="Times New Roman" w:hAnsi="Times New Roman"/>
                <w:sz w:val="18"/>
                <w:szCs w:val="18"/>
              </w:rPr>
            </w:pPr>
          </w:p>
        </w:tc>
      </w:tr>
      <w:tr w:rsidR="00B528FD" w:rsidRPr="00124C70" w:rsidTr="004E271F">
        <w:trPr>
          <w:trHeight w:val="271"/>
          <w:tblCellSpacing w:w="5" w:type="nil"/>
        </w:trPr>
        <w:tc>
          <w:tcPr>
            <w:tcW w:w="1418" w:type="dxa"/>
            <w:vMerge/>
          </w:tcPr>
          <w:p w:rsidR="00B528FD" w:rsidRPr="00E564B9" w:rsidRDefault="00B528FD" w:rsidP="00B528FD">
            <w:pPr>
              <w:rPr>
                <w:rFonts w:ascii="Times New Roman" w:hAnsi="Times New Roman"/>
                <w:sz w:val="18"/>
                <w:szCs w:val="18"/>
              </w:rPr>
            </w:pPr>
          </w:p>
        </w:tc>
        <w:tc>
          <w:tcPr>
            <w:tcW w:w="1701" w:type="dxa"/>
            <w:vMerge/>
          </w:tcPr>
          <w:p w:rsidR="00B528FD" w:rsidRPr="00E564B9" w:rsidRDefault="00B528FD" w:rsidP="00B528FD">
            <w:pPr>
              <w:rPr>
                <w:rFonts w:ascii="Times New Roman" w:hAnsi="Times New Roman"/>
                <w:sz w:val="18"/>
                <w:szCs w:val="18"/>
              </w:rPr>
            </w:pPr>
          </w:p>
        </w:tc>
        <w:tc>
          <w:tcPr>
            <w:tcW w:w="1564" w:type="dxa"/>
          </w:tcPr>
          <w:p w:rsidR="00B528FD" w:rsidRPr="00E564B9" w:rsidRDefault="00B528FD" w:rsidP="00B528FD">
            <w:pPr>
              <w:rPr>
                <w:rFonts w:ascii="Times New Roman" w:hAnsi="Times New Roman"/>
                <w:sz w:val="18"/>
                <w:szCs w:val="18"/>
              </w:rPr>
            </w:pPr>
            <w:r w:rsidRPr="00E564B9">
              <w:rPr>
                <w:rFonts w:ascii="Times New Roman" w:hAnsi="Times New Roman"/>
                <w:sz w:val="18"/>
                <w:szCs w:val="18"/>
              </w:rPr>
              <w:t>Республиканский бюджет Чувашской Республики</w:t>
            </w:r>
          </w:p>
        </w:tc>
        <w:tc>
          <w:tcPr>
            <w:tcW w:w="1980" w:type="dxa"/>
            <w:vMerge/>
          </w:tcPr>
          <w:p w:rsidR="00B528FD" w:rsidRPr="00124C70" w:rsidRDefault="00B528FD" w:rsidP="00B528FD">
            <w:pPr>
              <w:rPr>
                <w:rFonts w:ascii="Times New Roman" w:hAnsi="Times New Roman"/>
                <w:sz w:val="18"/>
                <w:szCs w:val="18"/>
              </w:rPr>
            </w:pPr>
          </w:p>
        </w:tc>
        <w:tc>
          <w:tcPr>
            <w:tcW w:w="425"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1138"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426"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B528FD" w:rsidRPr="00124C70" w:rsidRDefault="00B528FD" w:rsidP="00B528FD">
            <w:pPr>
              <w:jc w:val="center"/>
              <w:rPr>
                <w:rFonts w:ascii="Times New Roman" w:hAnsi="Times New Roman"/>
                <w:sz w:val="18"/>
                <w:szCs w:val="18"/>
              </w:rPr>
            </w:pPr>
          </w:p>
        </w:tc>
        <w:tc>
          <w:tcPr>
            <w:tcW w:w="853" w:type="dxa"/>
            <w:tcBorders>
              <w:left w:val="single" w:sz="8" w:space="0" w:color="auto"/>
              <w:right w:val="single" w:sz="8" w:space="0" w:color="auto"/>
            </w:tcBorders>
          </w:tcPr>
          <w:p w:rsidR="00B528FD" w:rsidRPr="00124C70" w:rsidRDefault="00B528FD" w:rsidP="00B528FD">
            <w:pPr>
              <w:jc w:val="center"/>
              <w:rPr>
                <w:rFonts w:ascii="Times New Roman" w:hAnsi="Times New Roman"/>
                <w:sz w:val="18"/>
                <w:szCs w:val="18"/>
              </w:rPr>
            </w:pPr>
          </w:p>
        </w:tc>
        <w:tc>
          <w:tcPr>
            <w:tcW w:w="852" w:type="dxa"/>
            <w:tcBorders>
              <w:left w:val="single" w:sz="8" w:space="0" w:color="auto"/>
              <w:right w:val="single" w:sz="8" w:space="0" w:color="auto"/>
            </w:tcBorders>
          </w:tcPr>
          <w:p w:rsidR="00B528FD" w:rsidRPr="00124C70" w:rsidRDefault="00B528FD" w:rsidP="00B528FD">
            <w:pPr>
              <w:jc w:val="center"/>
              <w:rPr>
                <w:rFonts w:ascii="Times New Roman" w:hAnsi="Times New Roman"/>
                <w:sz w:val="18"/>
                <w:szCs w:val="18"/>
              </w:rPr>
            </w:pPr>
          </w:p>
        </w:tc>
        <w:tc>
          <w:tcPr>
            <w:tcW w:w="977" w:type="dxa"/>
            <w:tcBorders>
              <w:left w:val="single" w:sz="8" w:space="0" w:color="auto"/>
              <w:right w:val="single" w:sz="8" w:space="0" w:color="auto"/>
            </w:tcBorders>
          </w:tcPr>
          <w:p w:rsidR="00B528FD" w:rsidRPr="00124C70" w:rsidRDefault="00B528FD" w:rsidP="00B528FD">
            <w:pPr>
              <w:jc w:val="center"/>
              <w:rPr>
                <w:rFonts w:ascii="Times New Roman" w:hAnsi="Times New Roman"/>
                <w:sz w:val="18"/>
                <w:szCs w:val="18"/>
              </w:rPr>
            </w:pPr>
          </w:p>
        </w:tc>
        <w:tc>
          <w:tcPr>
            <w:tcW w:w="992" w:type="dxa"/>
            <w:tcBorders>
              <w:left w:val="single" w:sz="8" w:space="0" w:color="auto"/>
              <w:right w:val="single" w:sz="8" w:space="0" w:color="auto"/>
            </w:tcBorders>
          </w:tcPr>
          <w:p w:rsidR="00B528FD" w:rsidRPr="00124C70" w:rsidRDefault="00B528FD" w:rsidP="00B528FD">
            <w:pPr>
              <w:jc w:val="center"/>
              <w:rPr>
                <w:rFonts w:ascii="Times New Roman" w:hAnsi="Times New Roman"/>
                <w:sz w:val="18"/>
                <w:szCs w:val="18"/>
              </w:rPr>
            </w:pPr>
          </w:p>
        </w:tc>
      </w:tr>
      <w:tr w:rsidR="00B528FD" w:rsidRPr="00124C70" w:rsidTr="004E271F">
        <w:trPr>
          <w:trHeight w:val="271"/>
          <w:tblCellSpacing w:w="5" w:type="nil"/>
        </w:trPr>
        <w:tc>
          <w:tcPr>
            <w:tcW w:w="1418" w:type="dxa"/>
            <w:vMerge/>
          </w:tcPr>
          <w:p w:rsidR="00B528FD" w:rsidRPr="00E564B9" w:rsidRDefault="00B528FD" w:rsidP="00B528FD">
            <w:pPr>
              <w:rPr>
                <w:rFonts w:ascii="Times New Roman" w:hAnsi="Times New Roman"/>
                <w:sz w:val="18"/>
                <w:szCs w:val="18"/>
              </w:rPr>
            </w:pPr>
          </w:p>
        </w:tc>
        <w:tc>
          <w:tcPr>
            <w:tcW w:w="1701" w:type="dxa"/>
            <w:vMerge/>
          </w:tcPr>
          <w:p w:rsidR="00B528FD" w:rsidRPr="00E564B9" w:rsidRDefault="00B528FD" w:rsidP="00B528FD">
            <w:pPr>
              <w:rPr>
                <w:rFonts w:ascii="Times New Roman" w:hAnsi="Times New Roman"/>
                <w:sz w:val="18"/>
                <w:szCs w:val="18"/>
              </w:rPr>
            </w:pPr>
          </w:p>
        </w:tc>
        <w:tc>
          <w:tcPr>
            <w:tcW w:w="1564" w:type="dxa"/>
          </w:tcPr>
          <w:p w:rsidR="00B528FD" w:rsidRPr="00E564B9" w:rsidRDefault="00B528FD" w:rsidP="00B528FD">
            <w:pPr>
              <w:rPr>
                <w:rFonts w:ascii="Times New Roman" w:hAnsi="Times New Roman"/>
                <w:sz w:val="18"/>
                <w:szCs w:val="18"/>
              </w:rPr>
            </w:pPr>
            <w:r w:rsidRPr="00E564B9">
              <w:rPr>
                <w:rFonts w:ascii="Times New Roman" w:hAnsi="Times New Roman"/>
                <w:sz w:val="18"/>
                <w:szCs w:val="18"/>
              </w:rPr>
              <w:t>Бюджет города Чебоксары</w:t>
            </w:r>
          </w:p>
        </w:tc>
        <w:tc>
          <w:tcPr>
            <w:tcW w:w="1980" w:type="dxa"/>
            <w:vMerge/>
          </w:tcPr>
          <w:p w:rsidR="00B528FD" w:rsidRPr="00124C70" w:rsidRDefault="00B528FD" w:rsidP="00B528FD">
            <w:pPr>
              <w:rPr>
                <w:rFonts w:ascii="Times New Roman" w:hAnsi="Times New Roman"/>
                <w:sz w:val="18"/>
                <w:szCs w:val="18"/>
              </w:rPr>
            </w:pPr>
          </w:p>
        </w:tc>
        <w:tc>
          <w:tcPr>
            <w:tcW w:w="425"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B528FD" w:rsidRPr="00E936E9" w:rsidRDefault="00C22C9C" w:rsidP="00B528FD">
            <w:pPr>
              <w:jc w:val="center"/>
              <w:rPr>
                <w:rFonts w:ascii="Times New Roman" w:hAnsi="Times New Roman"/>
                <w:sz w:val="18"/>
                <w:szCs w:val="18"/>
                <w:highlight w:val="yellow"/>
              </w:rPr>
            </w:pPr>
            <w:r w:rsidRPr="00C22C9C">
              <w:rPr>
                <w:rFonts w:ascii="Times New Roman" w:hAnsi="Times New Roman"/>
                <w:sz w:val="18"/>
                <w:szCs w:val="18"/>
              </w:rPr>
              <w:t>1003</w:t>
            </w:r>
          </w:p>
        </w:tc>
        <w:tc>
          <w:tcPr>
            <w:tcW w:w="1138" w:type="dxa"/>
            <w:tcBorders>
              <w:left w:val="single" w:sz="8" w:space="0" w:color="auto"/>
              <w:right w:val="single" w:sz="8" w:space="0" w:color="auto"/>
            </w:tcBorders>
            <w:vAlign w:val="center"/>
          </w:tcPr>
          <w:p w:rsidR="00B528FD" w:rsidRPr="00E936E9" w:rsidRDefault="00C22C9C" w:rsidP="00B528FD">
            <w:pPr>
              <w:jc w:val="center"/>
              <w:rPr>
                <w:rFonts w:ascii="Times New Roman" w:hAnsi="Times New Roman"/>
                <w:sz w:val="18"/>
                <w:szCs w:val="18"/>
                <w:highlight w:val="yellow"/>
              </w:rPr>
            </w:pPr>
            <w:r w:rsidRPr="00C22C9C">
              <w:rPr>
                <w:rFonts w:ascii="Times New Roman" w:hAnsi="Times New Roman"/>
                <w:sz w:val="18"/>
                <w:szCs w:val="18"/>
              </w:rPr>
              <w:t>Ц310500000</w:t>
            </w:r>
          </w:p>
        </w:tc>
        <w:tc>
          <w:tcPr>
            <w:tcW w:w="426" w:type="dxa"/>
            <w:tcBorders>
              <w:left w:val="single" w:sz="8" w:space="0" w:color="auto"/>
              <w:right w:val="single" w:sz="8" w:space="0" w:color="auto"/>
            </w:tcBorders>
            <w:vAlign w:val="center"/>
          </w:tcPr>
          <w:p w:rsidR="00B528FD" w:rsidRPr="00E936E9" w:rsidRDefault="00BC5F61" w:rsidP="00B528FD">
            <w:pPr>
              <w:jc w:val="center"/>
              <w:rPr>
                <w:rFonts w:ascii="Times New Roman" w:hAnsi="Times New Roman"/>
                <w:sz w:val="18"/>
                <w:szCs w:val="18"/>
                <w:highlight w:val="yellow"/>
              </w:rPr>
            </w:pPr>
            <w:r w:rsidRPr="00BC5F61">
              <w:rPr>
                <w:rFonts w:ascii="Times New Roman" w:hAnsi="Times New Roman"/>
                <w:sz w:val="18"/>
                <w:szCs w:val="18"/>
              </w:rPr>
              <w:t>320</w:t>
            </w:r>
          </w:p>
        </w:tc>
        <w:tc>
          <w:tcPr>
            <w:tcW w:w="995"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B528FD" w:rsidRPr="00124C70" w:rsidRDefault="00C22C9C" w:rsidP="00B528FD">
            <w:pPr>
              <w:jc w:val="center"/>
              <w:rPr>
                <w:rFonts w:ascii="Times New Roman" w:hAnsi="Times New Roman"/>
                <w:sz w:val="18"/>
                <w:szCs w:val="18"/>
              </w:rPr>
            </w:pPr>
            <w:r>
              <w:rPr>
                <w:rFonts w:ascii="Times New Roman" w:hAnsi="Times New Roman"/>
                <w:sz w:val="18"/>
                <w:szCs w:val="18"/>
              </w:rPr>
              <w:t>650,0</w:t>
            </w:r>
          </w:p>
        </w:tc>
        <w:tc>
          <w:tcPr>
            <w:tcW w:w="853" w:type="dxa"/>
            <w:tcBorders>
              <w:left w:val="single" w:sz="8" w:space="0" w:color="auto"/>
              <w:right w:val="single" w:sz="8" w:space="0" w:color="auto"/>
            </w:tcBorders>
          </w:tcPr>
          <w:p w:rsidR="00B528FD" w:rsidRPr="00124C70" w:rsidRDefault="00B528FD" w:rsidP="00B528FD">
            <w:pPr>
              <w:jc w:val="center"/>
              <w:rPr>
                <w:rFonts w:ascii="Times New Roman" w:hAnsi="Times New Roman"/>
                <w:sz w:val="18"/>
                <w:szCs w:val="18"/>
              </w:rPr>
            </w:pPr>
          </w:p>
        </w:tc>
        <w:tc>
          <w:tcPr>
            <w:tcW w:w="852" w:type="dxa"/>
            <w:tcBorders>
              <w:left w:val="single" w:sz="8" w:space="0" w:color="auto"/>
              <w:right w:val="single" w:sz="8" w:space="0" w:color="auto"/>
            </w:tcBorders>
          </w:tcPr>
          <w:p w:rsidR="00B528FD" w:rsidRPr="00124C70" w:rsidRDefault="00B528FD" w:rsidP="00B528FD">
            <w:pPr>
              <w:jc w:val="center"/>
              <w:rPr>
                <w:rFonts w:ascii="Times New Roman" w:hAnsi="Times New Roman"/>
                <w:sz w:val="18"/>
                <w:szCs w:val="18"/>
              </w:rPr>
            </w:pPr>
          </w:p>
        </w:tc>
        <w:tc>
          <w:tcPr>
            <w:tcW w:w="977" w:type="dxa"/>
            <w:tcBorders>
              <w:left w:val="single" w:sz="8" w:space="0" w:color="auto"/>
              <w:right w:val="single" w:sz="8" w:space="0" w:color="auto"/>
            </w:tcBorders>
          </w:tcPr>
          <w:p w:rsidR="00B528FD" w:rsidRPr="00124C70" w:rsidRDefault="00B528FD" w:rsidP="00B528FD">
            <w:pPr>
              <w:jc w:val="center"/>
              <w:rPr>
                <w:rFonts w:ascii="Times New Roman" w:hAnsi="Times New Roman"/>
                <w:sz w:val="18"/>
                <w:szCs w:val="18"/>
              </w:rPr>
            </w:pPr>
          </w:p>
        </w:tc>
        <w:tc>
          <w:tcPr>
            <w:tcW w:w="992" w:type="dxa"/>
            <w:tcBorders>
              <w:left w:val="single" w:sz="8" w:space="0" w:color="auto"/>
              <w:right w:val="single" w:sz="8" w:space="0" w:color="auto"/>
            </w:tcBorders>
          </w:tcPr>
          <w:p w:rsidR="00B528FD" w:rsidRPr="00124C70" w:rsidRDefault="00B528FD" w:rsidP="00B528FD">
            <w:pPr>
              <w:jc w:val="center"/>
              <w:rPr>
                <w:rFonts w:ascii="Times New Roman" w:hAnsi="Times New Roman"/>
                <w:sz w:val="18"/>
                <w:szCs w:val="18"/>
              </w:rPr>
            </w:pPr>
          </w:p>
        </w:tc>
      </w:tr>
      <w:tr w:rsidR="00B528FD" w:rsidRPr="00124C70" w:rsidTr="004E271F">
        <w:trPr>
          <w:trHeight w:val="271"/>
          <w:tblCellSpacing w:w="5" w:type="nil"/>
        </w:trPr>
        <w:tc>
          <w:tcPr>
            <w:tcW w:w="1418" w:type="dxa"/>
            <w:vMerge/>
          </w:tcPr>
          <w:p w:rsidR="00B528FD" w:rsidRPr="00E564B9" w:rsidRDefault="00B528FD" w:rsidP="00B528FD">
            <w:pPr>
              <w:rPr>
                <w:rFonts w:ascii="Times New Roman" w:hAnsi="Times New Roman"/>
                <w:sz w:val="18"/>
                <w:szCs w:val="18"/>
              </w:rPr>
            </w:pPr>
          </w:p>
        </w:tc>
        <w:tc>
          <w:tcPr>
            <w:tcW w:w="1701" w:type="dxa"/>
            <w:vMerge/>
          </w:tcPr>
          <w:p w:rsidR="00B528FD" w:rsidRPr="00E564B9" w:rsidRDefault="00B528FD" w:rsidP="00B528FD">
            <w:pPr>
              <w:rPr>
                <w:rFonts w:ascii="Times New Roman" w:hAnsi="Times New Roman"/>
                <w:sz w:val="18"/>
                <w:szCs w:val="18"/>
              </w:rPr>
            </w:pPr>
          </w:p>
        </w:tc>
        <w:tc>
          <w:tcPr>
            <w:tcW w:w="1564" w:type="dxa"/>
          </w:tcPr>
          <w:p w:rsidR="00B528FD" w:rsidRPr="00E564B9" w:rsidRDefault="00B528FD" w:rsidP="00B528FD">
            <w:pPr>
              <w:rPr>
                <w:rFonts w:ascii="Times New Roman" w:hAnsi="Times New Roman"/>
                <w:sz w:val="18"/>
                <w:szCs w:val="18"/>
              </w:rPr>
            </w:pPr>
            <w:r w:rsidRPr="00E564B9">
              <w:rPr>
                <w:rFonts w:ascii="Times New Roman" w:hAnsi="Times New Roman"/>
                <w:sz w:val="18"/>
                <w:szCs w:val="18"/>
              </w:rPr>
              <w:t>Внебюджетные источники</w:t>
            </w:r>
          </w:p>
        </w:tc>
        <w:tc>
          <w:tcPr>
            <w:tcW w:w="1980" w:type="dxa"/>
            <w:vMerge/>
          </w:tcPr>
          <w:p w:rsidR="00B528FD" w:rsidRPr="00124C70" w:rsidRDefault="00B528FD" w:rsidP="00B528FD">
            <w:pPr>
              <w:rPr>
                <w:rFonts w:ascii="Times New Roman" w:hAnsi="Times New Roman"/>
                <w:sz w:val="18"/>
                <w:szCs w:val="18"/>
              </w:rPr>
            </w:pPr>
          </w:p>
        </w:tc>
        <w:tc>
          <w:tcPr>
            <w:tcW w:w="425"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1138"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426"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B528FD" w:rsidRPr="00124C70" w:rsidRDefault="00B528FD" w:rsidP="00B528FD">
            <w:pPr>
              <w:jc w:val="center"/>
              <w:rPr>
                <w:rFonts w:ascii="Times New Roman" w:hAnsi="Times New Roman"/>
                <w:sz w:val="18"/>
                <w:szCs w:val="18"/>
              </w:rPr>
            </w:pPr>
          </w:p>
        </w:tc>
        <w:tc>
          <w:tcPr>
            <w:tcW w:w="853" w:type="dxa"/>
            <w:tcBorders>
              <w:left w:val="single" w:sz="8" w:space="0" w:color="auto"/>
              <w:right w:val="single" w:sz="8" w:space="0" w:color="auto"/>
            </w:tcBorders>
          </w:tcPr>
          <w:p w:rsidR="00B528FD" w:rsidRPr="00124C70" w:rsidRDefault="00B528FD" w:rsidP="00B528FD">
            <w:pPr>
              <w:jc w:val="center"/>
              <w:rPr>
                <w:rFonts w:ascii="Times New Roman" w:hAnsi="Times New Roman"/>
                <w:sz w:val="18"/>
                <w:szCs w:val="18"/>
              </w:rPr>
            </w:pPr>
          </w:p>
        </w:tc>
        <w:tc>
          <w:tcPr>
            <w:tcW w:w="852" w:type="dxa"/>
            <w:tcBorders>
              <w:left w:val="single" w:sz="8" w:space="0" w:color="auto"/>
              <w:right w:val="single" w:sz="8" w:space="0" w:color="auto"/>
            </w:tcBorders>
          </w:tcPr>
          <w:p w:rsidR="00B528FD" w:rsidRPr="00124C70" w:rsidRDefault="00B528FD" w:rsidP="00B528FD">
            <w:pPr>
              <w:jc w:val="center"/>
              <w:rPr>
                <w:rFonts w:ascii="Times New Roman" w:hAnsi="Times New Roman"/>
                <w:sz w:val="18"/>
                <w:szCs w:val="18"/>
              </w:rPr>
            </w:pPr>
          </w:p>
        </w:tc>
        <w:tc>
          <w:tcPr>
            <w:tcW w:w="977" w:type="dxa"/>
            <w:tcBorders>
              <w:left w:val="single" w:sz="8" w:space="0" w:color="auto"/>
              <w:right w:val="single" w:sz="8" w:space="0" w:color="auto"/>
            </w:tcBorders>
          </w:tcPr>
          <w:p w:rsidR="00B528FD" w:rsidRPr="00124C70" w:rsidRDefault="00B528FD" w:rsidP="00B528FD">
            <w:pPr>
              <w:jc w:val="center"/>
              <w:rPr>
                <w:rFonts w:ascii="Times New Roman" w:hAnsi="Times New Roman"/>
                <w:sz w:val="18"/>
                <w:szCs w:val="18"/>
              </w:rPr>
            </w:pPr>
          </w:p>
        </w:tc>
        <w:tc>
          <w:tcPr>
            <w:tcW w:w="992" w:type="dxa"/>
            <w:tcBorders>
              <w:left w:val="single" w:sz="8" w:space="0" w:color="auto"/>
              <w:right w:val="single" w:sz="8" w:space="0" w:color="auto"/>
            </w:tcBorders>
          </w:tcPr>
          <w:p w:rsidR="00B528FD" w:rsidRPr="00124C70" w:rsidRDefault="00B528FD" w:rsidP="00B528FD">
            <w:pPr>
              <w:jc w:val="center"/>
              <w:rPr>
                <w:rFonts w:ascii="Times New Roman" w:hAnsi="Times New Roman"/>
                <w:sz w:val="18"/>
                <w:szCs w:val="18"/>
              </w:rPr>
            </w:pPr>
          </w:p>
        </w:tc>
      </w:tr>
      <w:tr w:rsidR="00C70A22" w:rsidRPr="00124C70" w:rsidTr="004E271F">
        <w:trPr>
          <w:trHeight w:val="271"/>
          <w:tblCellSpacing w:w="5" w:type="nil"/>
        </w:trPr>
        <w:tc>
          <w:tcPr>
            <w:tcW w:w="1418" w:type="dxa"/>
            <w:vMerge w:val="restart"/>
          </w:tcPr>
          <w:p w:rsidR="00C70A22" w:rsidRPr="00E564B9" w:rsidRDefault="00C70A22" w:rsidP="00A53404">
            <w:pPr>
              <w:rPr>
                <w:rFonts w:ascii="Times New Roman" w:hAnsi="Times New Roman"/>
                <w:sz w:val="18"/>
                <w:szCs w:val="18"/>
              </w:rPr>
            </w:pPr>
            <w:r>
              <w:rPr>
                <w:rFonts w:ascii="Times New Roman" w:hAnsi="Times New Roman"/>
                <w:sz w:val="18"/>
                <w:szCs w:val="18"/>
              </w:rPr>
              <w:t>Мероприятие 6.1.</w:t>
            </w:r>
          </w:p>
        </w:tc>
        <w:tc>
          <w:tcPr>
            <w:tcW w:w="1701" w:type="dxa"/>
            <w:vMerge w:val="restart"/>
          </w:tcPr>
          <w:p w:rsidR="00C70A22" w:rsidRPr="00A53404" w:rsidRDefault="00C70A22" w:rsidP="00C70A22">
            <w:pPr>
              <w:rPr>
                <w:rFonts w:ascii="Times New Roman" w:hAnsi="Times New Roman"/>
                <w:sz w:val="18"/>
                <w:szCs w:val="18"/>
              </w:rPr>
            </w:pPr>
            <w:r w:rsidRPr="00A53404">
              <w:rPr>
                <w:rFonts w:ascii="Times New Roman" w:hAnsi="Times New Roman"/>
                <w:sz w:val="18"/>
                <w:szCs w:val="18"/>
              </w:rPr>
              <w:t xml:space="preserve">Проведение ремонта жилого помещения участникам и вдовам участников Великой Отечественной войны 1941 - 1945 годов, зарегистрированным по месту жительства в </w:t>
            </w:r>
            <w:r>
              <w:rPr>
                <w:rFonts w:ascii="Times New Roman" w:hAnsi="Times New Roman"/>
                <w:sz w:val="18"/>
                <w:szCs w:val="18"/>
              </w:rPr>
              <w:t>К</w:t>
            </w:r>
            <w:r w:rsidRPr="00A53404">
              <w:rPr>
                <w:rFonts w:ascii="Times New Roman" w:hAnsi="Times New Roman"/>
                <w:sz w:val="18"/>
                <w:szCs w:val="18"/>
              </w:rPr>
              <w:t>алининском районе города Чебоксары</w:t>
            </w:r>
          </w:p>
        </w:tc>
        <w:tc>
          <w:tcPr>
            <w:tcW w:w="1564" w:type="dxa"/>
          </w:tcPr>
          <w:p w:rsidR="00C70A22" w:rsidRPr="00E564B9" w:rsidRDefault="00C70A22" w:rsidP="00A53404">
            <w:pPr>
              <w:rPr>
                <w:rFonts w:ascii="Times New Roman" w:hAnsi="Times New Roman"/>
                <w:sz w:val="18"/>
                <w:szCs w:val="18"/>
              </w:rPr>
            </w:pPr>
            <w:r w:rsidRPr="00E564B9">
              <w:rPr>
                <w:rFonts w:ascii="Times New Roman" w:hAnsi="Times New Roman"/>
                <w:sz w:val="18"/>
                <w:szCs w:val="18"/>
              </w:rPr>
              <w:t xml:space="preserve">Всего </w:t>
            </w:r>
          </w:p>
        </w:tc>
        <w:tc>
          <w:tcPr>
            <w:tcW w:w="1980" w:type="dxa"/>
            <w:vMerge w:val="restart"/>
          </w:tcPr>
          <w:p w:rsidR="00C70A22" w:rsidRPr="00124C70" w:rsidRDefault="00C70A22" w:rsidP="00A53404">
            <w:pPr>
              <w:rPr>
                <w:rFonts w:ascii="Times New Roman" w:hAnsi="Times New Roman"/>
                <w:sz w:val="18"/>
                <w:szCs w:val="18"/>
              </w:rPr>
            </w:pPr>
            <w:r>
              <w:rPr>
                <w:rFonts w:ascii="Times New Roman" w:hAnsi="Times New Roman"/>
                <w:sz w:val="18"/>
                <w:szCs w:val="18"/>
              </w:rPr>
              <w:t>Администрация Калининского района города Чебоксары</w:t>
            </w:r>
          </w:p>
        </w:tc>
        <w:tc>
          <w:tcPr>
            <w:tcW w:w="425" w:type="dxa"/>
            <w:tcBorders>
              <w:left w:val="single" w:sz="8" w:space="0" w:color="auto"/>
              <w:right w:val="single" w:sz="8" w:space="0" w:color="auto"/>
            </w:tcBorders>
            <w:vAlign w:val="center"/>
          </w:tcPr>
          <w:p w:rsidR="00C70A22" w:rsidRPr="00C70A22" w:rsidRDefault="00C70A22" w:rsidP="00A53404">
            <w:pPr>
              <w:jc w:val="center"/>
              <w:rPr>
                <w:rFonts w:ascii="Times New Roman" w:hAnsi="Times New Roman"/>
                <w:sz w:val="18"/>
                <w:szCs w:val="18"/>
              </w:rPr>
            </w:pPr>
            <w:r w:rsidRPr="00C70A22">
              <w:rPr>
                <w:rFonts w:ascii="Times New Roman" w:hAnsi="Times New Roman"/>
                <w:sz w:val="18"/>
                <w:szCs w:val="18"/>
              </w:rPr>
              <w:t>904</w:t>
            </w:r>
          </w:p>
        </w:tc>
        <w:tc>
          <w:tcPr>
            <w:tcW w:w="567"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r w:rsidRPr="00C70A22">
              <w:rPr>
                <w:rFonts w:ascii="Times New Roman" w:hAnsi="Times New Roman"/>
                <w:sz w:val="18"/>
                <w:szCs w:val="18"/>
              </w:rPr>
              <w:t>1003</w:t>
            </w:r>
          </w:p>
        </w:tc>
        <w:tc>
          <w:tcPr>
            <w:tcW w:w="1138"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r w:rsidRPr="00C70A22">
              <w:rPr>
                <w:rFonts w:ascii="Times New Roman" w:hAnsi="Times New Roman"/>
                <w:sz w:val="18"/>
                <w:szCs w:val="18"/>
              </w:rPr>
              <w:t>Ц310510640</w:t>
            </w:r>
          </w:p>
        </w:tc>
        <w:tc>
          <w:tcPr>
            <w:tcW w:w="426"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r w:rsidRPr="00C70A22">
              <w:rPr>
                <w:rFonts w:ascii="Times New Roman" w:hAnsi="Times New Roman"/>
                <w:sz w:val="18"/>
                <w:szCs w:val="18"/>
              </w:rPr>
              <w:t>320</w:t>
            </w:r>
          </w:p>
        </w:tc>
        <w:tc>
          <w:tcPr>
            <w:tcW w:w="995"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C70A22" w:rsidRPr="00124C70" w:rsidRDefault="00C70A22" w:rsidP="00A53404">
            <w:pPr>
              <w:jc w:val="center"/>
              <w:rPr>
                <w:rFonts w:ascii="Times New Roman" w:hAnsi="Times New Roman"/>
                <w:sz w:val="18"/>
                <w:szCs w:val="18"/>
              </w:rPr>
            </w:pPr>
            <w:r>
              <w:rPr>
                <w:rFonts w:ascii="Times New Roman" w:hAnsi="Times New Roman"/>
                <w:sz w:val="18"/>
                <w:szCs w:val="18"/>
              </w:rPr>
              <w:t>50,0</w:t>
            </w:r>
          </w:p>
        </w:tc>
        <w:tc>
          <w:tcPr>
            <w:tcW w:w="853"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852"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977"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992"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r>
      <w:tr w:rsidR="00C70A22" w:rsidRPr="00124C70" w:rsidTr="004E271F">
        <w:trPr>
          <w:trHeight w:val="271"/>
          <w:tblCellSpacing w:w="5" w:type="nil"/>
        </w:trPr>
        <w:tc>
          <w:tcPr>
            <w:tcW w:w="1418" w:type="dxa"/>
            <w:vMerge/>
          </w:tcPr>
          <w:p w:rsidR="00C70A22" w:rsidRPr="00E564B9" w:rsidRDefault="00C70A22" w:rsidP="00A53404">
            <w:pPr>
              <w:rPr>
                <w:rFonts w:ascii="Times New Roman" w:hAnsi="Times New Roman"/>
                <w:sz w:val="18"/>
                <w:szCs w:val="18"/>
              </w:rPr>
            </w:pPr>
          </w:p>
        </w:tc>
        <w:tc>
          <w:tcPr>
            <w:tcW w:w="1701" w:type="dxa"/>
            <w:vMerge/>
          </w:tcPr>
          <w:p w:rsidR="00C70A22" w:rsidRPr="00E564B9" w:rsidRDefault="00C70A22" w:rsidP="00A53404">
            <w:pPr>
              <w:rPr>
                <w:rFonts w:ascii="Times New Roman" w:hAnsi="Times New Roman"/>
                <w:sz w:val="18"/>
                <w:szCs w:val="18"/>
              </w:rPr>
            </w:pPr>
          </w:p>
        </w:tc>
        <w:tc>
          <w:tcPr>
            <w:tcW w:w="1564" w:type="dxa"/>
          </w:tcPr>
          <w:p w:rsidR="00C70A22" w:rsidRPr="00E564B9" w:rsidRDefault="00C70A22" w:rsidP="00A53404">
            <w:pPr>
              <w:rPr>
                <w:rFonts w:ascii="Times New Roman" w:hAnsi="Times New Roman"/>
                <w:sz w:val="18"/>
                <w:szCs w:val="18"/>
              </w:rPr>
            </w:pPr>
            <w:r w:rsidRPr="00E564B9">
              <w:rPr>
                <w:rFonts w:ascii="Times New Roman" w:hAnsi="Times New Roman"/>
                <w:sz w:val="18"/>
                <w:szCs w:val="18"/>
              </w:rPr>
              <w:t>Федеральный бюджет</w:t>
            </w:r>
          </w:p>
        </w:tc>
        <w:tc>
          <w:tcPr>
            <w:tcW w:w="1980" w:type="dxa"/>
            <w:vMerge/>
          </w:tcPr>
          <w:p w:rsidR="00C70A22" w:rsidRPr="00124C70" w:rsidRDefault="00C70A22" w:rsidP="00A53404">
            <w:pPr>
              <w:rPr>
                <w:rFonts w:ascii="Times New Roman" w:hAnsi="Times New Roman"/>
                <w:sz w:val="18"/>
                <w:szCs w:val="18"/>
              </w:rPr>
            </w:pPr>
          </w:p>
        </w:tc>
        <w:tc>
          <w:tcPr>
            <w:tcW w:w="425"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1138"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426"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C70A22" w:rsidRPr="00124C70" w:rsidRDefault="00C70A22" w:rsidP="00A53404">
            <w:pPr>
              <w:jc w:val="center"/>
              <w:rPr>
                <w:rFonts w:ascii="Times New Roman" w:hAnsi="Times New Roman"/>
                <w:sz w:val="18"/>
                <w:szCs w:val="18"/>
              </w:rPr>
            </w:pPr>
          </w:p>
        </w:tc>
        <w:tc>
          <w:tcPr>
            <w:tcW w:w="853"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852"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977"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992"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r>
      <w:tr w:rsidR="00C70A22" w:rsidRPr="00124C70" w:rsidTr="004E271F">
        <w:trPr>
          <w:trHeight w:val="271"/>
          <w:tblCellSpacing w:w="5" w:type="nil"/>
        </w:trPr>
        <w:tc>
          <w:tcPr>
            <w:tcW w:w="1418" w:type="dxa"/>
            <w:vMerge/>
          </w:tcPr>
          <w:p w:rsidR="00C70A22" w:rsidRPr="00E564B9" w:rsidRDefault="00C70A22" w:rsidP="00A53404">
            <w:pPr>
              <w:rPr>
                <w:rFonts w:ascii="Times New Roman" w:hAnsi="Times New Roman"/>
                <w:sz w:val="18"/>
                <w:szCs w:val="18"/>
              </w:rPr>
            </w:pPr>
          </w:p>
        </w:tc>
        <w:tc>
          <w:tcPr>
            <w:tcW w:w="1701" w:type="dxa"/>
            <w:vMerge/>
          </w:tcPr>
          <w:p w:rsidR="00C70A22" w:rsidRPr="00E564B9" w:rsidRDefault="00C70A22" w:rsidP="00A53404">
            <w:pPr>
              <w:rPr>
                <w:rFonts w:ascii="Times New Roman" w:hAnsi="Times New Roman"/>
                <w:sz w:val="18"/>
                <w:szCs w:val="18"/>
              </w:rPr>
            </w:pPr>
          </w:p>
        </w:tc>
        <w:tc>
          <w:tcPr>
            <w:tcW w:w="1564" w:type="dxa"/>
          </w:tcPr>
          <w:p w:rsidR="00C70A22" w:rsidRPr="00E564B9" w:rsidRDefault="00C70A22" w:rsidP="00A53404">
            <w:pPr>
              <w:rPr>
                <w:rFonts w:ascii="Times New Roman" w:hAnsi="Times New Roman"/>
                <w:sz w:val="18"/>
                <w:szCs w:val="18"/>
              </w:rPr>
            </w:pPr>
            <w:r w:rsidRPr="00E564B9">
              <w:rPr>
                <w:rFonts w:ascii="Times New Roman" w:hAnsi="Times New Roman"/>
                <w:sz w:val="18"/>
                <w:szCs w:val="18"/>
              </w:rPr>
              <w:t>Республиканский бюджет Чувашской Республики</w:t>
            </w:r>
          </w:p>
        </w:tc>
        <w:tc>
          <w:tcPr>
            <w:tcW w:w="1980" w:type="dxa"/>
            <w:vMerge/>
          </w:tcPr>
          <w:p w:rsidR="00C70A22" w:rsidRPr="00124C70" w:rsidRDefault="00C70A22" w:rsidP="00A53404">
            <w:pPr>
              <w:rPr>
                <w:rFonts w:ascii="Times New Roman" w:hAnsi="Times New Roman"/>
                <w:sz w:val="18"/>
                <w:szCs w:val="18"/>
              </w:rPr>
            </w:pPr>
          </w:p>
        </w:tc>
        <w:tc>
          <w:tcPr>
            <w:tcW w:w="425"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1138"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426"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C70A22" w:rsidRPr="00124C70" w:rsidRDefault="00C70A22" w:rsidP="00A53404">
            <w:pPr>
              <w:jc w:val="center"/>
              <w:rPr>
                <w:rFonts w:ascii="Times New Roman" w:hAnsi="Times New Roman"/>
                <w:sz w:val="18"/>
                <w:szCs w:val="18"/>
              </w:rPr>
            </w:pPr>
          </w:p>
        </w:tc>
        <w:tc>
          <w:tcPr>
            <w:tcW w:w="853"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852"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977"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992"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r>
      <w:tr w:rsidR="00C70A22" w:rsidRPr="00124C70" w:rsidTr="004E271F">
        <w:trPr>
          <w:trHeight w:val="271"/>
          <w:tblCellSpacing w:w="5" w:type="nil"/>
        </w:trPr>
        <w:tc>
          <w:tcPr>
            <w:tcW w:w="1418" w:type="dxa"/>
            <w:vMerge/>
          </w:tcPr>
          <w:p w:rsidR="00C70A22" w:rsidRPr="00E564B9" w:rsidRDefault="00C70A22" w:rsidP="00A53404">
            <w:pPr>
              <w:rPr>
                <w:rFonts w:ascii="Times New Roman" w:hAnsi="Times New Roman"/>
                <w:sz w:val="18"/>
                <w:szCs w:val="18"/>
              </w:rPr>
            </w:pPr>
          </w:p>
        </w:tc>
        <w:tc>
          <w:tcPr>
            <w:tcW w:w="1701" w:type="dxa"/>
            <w:vMerge/>
          </w:tcPr>
          <w:p w:rsidR="00C70A22" w:rsidRPr="00E564B9" w:rsidRDefault="00C70A22" w:rsidP="00A53404">
            <w:pPr>
              <w:rPr>
                <w:rFonts w:ascii="Times New Roman" w:hAnsi="Times New Roman"/>
                <w:sz w:val="18"/>
                <w:szCs w:val="18"/>
              </w:rPr>
            </w:pPr>
          </w:p>
        </w:tc>
        <w:tc>
          <w:tcPr>
            <w:tcW w:w="1564" w:type="dxa"/>
          </w:tcPr>
          <w:p w:rsidR="00C70A22" w:rsidRPr="00E564B9" w:rsidRDefault="00C70A22" w:rsidP="00A53404">
            <w:pPr>
              <w:rPr>
                <w:rFonts w:ascii="Times New Roman" w:hAnsi="Times New Roman"/>
                <w:sz w:val="18"/>
                <w:szCs w:val="18"/>
              </w:rPr>
            </w:pPr>
            <w:r w:rsidRPr="00E564B9">
              <w:rPr>
                <w:rFonts w:ascii="Times New Roman" w:hAnsi="Times New Roman"/>
                <w:sz w:val="18"/>
                <w:szCs w:val="18"/>
              </w:rPr>
              <w:t>Бюджет города Чебоксары</w:t>
            </w:r>
          </w:p>
        </w:tc>
        <w:tc>
          <w:tcPr>
            <w:tcW w:w="1980" w:type="dxa"/>
            <w:vMerge/>
          </w:tcPr>
          <w:p w:rsidR="00C70A22" w:rsidRPr="00124C70" w:rsidRDefault="00C70A22" w:rsidP="00A53404">
            <w:pPr>
              <w:rPr>
                <w:rFonts w:ascii="Times New Roman" w:hAnsi="Times New Roman"/>
                <w:sz w:val="18"/>
                <w:szCs w:val="18"/>
              </w:rPr>
            </w:pPr>
          </w:p>
        </w:tc>
        <w:tc>
          <w:tcPr>
            <w:tcW w:w="425"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r w:rsidRPr="00C70A22">
              <w:rPr>
                <w:rFonts w:ascii="Times New Roman" w:hAnsi="Times New Roman"/>
                <w:sz w:val="18"/>
                <w:szCs w:val="18"/>
              </w:rPr>
              <w:t>904</w:t>
            </w:r>
          </w:p>
        </w:tc>
        <w:tc>
          <w:tcPr>
            <w:tcW w:w="567"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r w:rsidRPr="00C70A22">
              <w:rPr>
                <w:rFonts w:ascii="Times New Roman" w:hAnsi="Times New Roman"/>
                <w:sz w:val="18"/>
                <w:szCs w:val="18"/>
              </w:rPr>
              <w:t>1003</w:t>
            </w:r>
          </w:p>
        </w:tc>
        <w:tc>
          <w:tcPr>
            <w:tcW w:w="1138"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r w:rsidRPr="00C70A22">
              <w:rPr>
                <w:rFonts w:ascii="Times New Roman" w:hAnsi="Times New Roman"/>
                <w:sz w:val="18"/>
                <w:szCs w:val="18"/>
              </w:rPr>
              <w:t>Ц310510640</w:t>
            </w:r>
          </w:p>
        </w:tc>
        <w:tc>
          <w:tcPr>
            <w:tcW w:w="426"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r w:rsidRPr="00C70A22">
              <w:rPr>
                <w:rFonts w:ascii="Times New Roman" w:hAnsi="Times New Roman"/>
                <w:sz w:val="18"/>
                <w:szCs w:val="18"/>
              </w:rPr>
              <w:t>320</w:t>
            </w:r>
          </w:p>
        </w:tc>
        <w:tc>
          <w:tcPr>
            <w:tcW w:w="995"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C70A22" w:rsidRPr="00124C70" w:rsidRDefault="00BC5F61" w:rsidP="00A53404">
            <w:pPr>
              <w:jc w:val="center"/>
              <w:rPr>
                <w:rFonts w:ascii="Times New Roman" w:hAnsi="Times New Roman"/>
                <w:sz w:val="18"/>
                <w:szCs w:val="18"/>
              </w:rPr>
            </w:pPr>
            <w:r>
              <w:rPr>
                <w:rFonts w:ascii="Times New Roman" w:hAnsi="Times New Roman"/>
                <w:sz w:val="18"/>
                <w:szCs w:val="18"/>
              </w:rPr>
              <w:t>50,0</w:t>
            </w:r>
          </w:p>
        </w:tc>
        <w:tc>
          <w:tcPr>
            <w:tcW w:w="853"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852"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977"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992"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r>
      <w:tr w:rsidR="00C70A22" w:rsidRPr="00124C70" w:rsidTr="004E271F">
        <w:trPr>
          <w:trHeight w:val="271"/>
          <w:tblCellSpacing w:w="5" w:type="nil"/>
        </w:trPr>
        <w:tc>
          <w:tcPr>
            <w:tcW w:w="1418" w:type="dxa"/>
            <w:vMerge/>
          </w:tcPr>
          <w:p w:rsidR="00C70A22" w:rsidRPr="00E564B9" w:rsidRDefault="00C70A22" w:rsidP="00A53404">
            <w:pPr>
              <w:rPr>
                <w:rFonts w:ascii="Times New Roman" w:hAnsi="Times New Roman"/>
                <w:sz w:val="18"/>
                <w:szCs w:val="18"/>
              </w:rPr>
            </w:pPr>
          </w:p>
        </w:tc>
        <w:tc>
          <w:tcPr>
            <w:tcW w:w="1701" w:type="dxa"/>
            <w:vMerge/>
          </w:tcPr>
          <w:p w:rsidR="00C70A22" w:rsidRPr="00E564B9" w:rsidRDefault="00C70A22" w:rsidP="00A53404">
            <w:pPr>
              <w:rPr>
                <w:rFonts w:ascii="Times New Roman" w:hAnsi="Times New Roman"/>
                <w:sz w:val="18"/>
                <w:szCs w:val="18"/>
              </w:rPr>
            </w:pPr>
          </w:p>
        </w:tc>
        <w:tc>
          <w:tcPr>
            <w:tcW w:w="1564" w:type="dxa"/>
          </w:tcPr>
          <w:p w:rsidR="00C70A22" w:rsidRPr="00E564B9" w:rsidRDefault="00C70A22" w:rsidP="00A53404">
            <w:pPr>
              <w:rPr>
                <w:rFonts w:ascii="Times New Roman" w:hAnsi="Times New Roman"/>
                <w:sz w:val="18"/>
                <w:szCs w:val="18"/>
              </w:rPr>
            </w:pPr>
            <w:r w:rsidRPr="00E564B9">
              <w:rPr>
                <w:rFonts w:ascii="Times New Roman" w:hAnsi="Times New Roman"/>
                <w:sz w:val="18"/>
                <w:szCs w:val="18"/>
              </w:rPr>
              <w:t>Внебюджетные источники</w:t>
            </w:r>
          </w:p>
        </w:tc>
        <w:tc>
          <w:tcPr>
            <w:tcW w:w="1980" w:type="dxa"/>
            <w:vMerge/>
          </w:tcPr>
          <w:p w:rsidR="00C70A22" w:rsidRPr="00124C70" w:rsidRDefault="00C70A22" w:rsidP="00A53404">
            <w:pPr>
              <w:rPr>
                <w:rFonts w:ascii="Times New Roman" w:hAnsi="Times New Roman"/>
                <w:sz w:val="18"/>
                <w:szCs w:val="18"/>
              </w:rPr>
            </w:pPr>
          </w:p>
        </w:tc>
        <w:tc>
          <w:tcPr>
            <w:tcW w:w="425"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1138"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426"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C70A22" w:rsidRPr="00124C70" w:rsidRDefault="00C70A22" w:rsidP="00A53404">
            <w:pPr>
              <w:jc w:val="center"/>
              <w:rPr>
                <w:rFonts w:ascii="Times New Roman" w:hAnsi="Times New Roman"/>
                <w:sz w:val="18"/>
                <w:szCs w:val="18"/>
              </w:rPr>
            </w:pPr>
          </w:p>
        </w:tc>
        <w:tc>
          <w:tcPr>
            <w:tcW w:w="853"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852"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977"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992"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r>
      <w:tr w:rsidR="00C70A22" w:rsidRPr="00124C70" w:rsidTr="004E271F">
        <w:trPr>
          <w:trHeight w:val="271"/>
          <w:tblCellSpacing w:w="5" w:type="nil"/>
        </w:trPr>
        <w:tc>
          <w:tcPr>
            <w:tcW w:w="1418" w:type="dxa"/>
            <w:vMerge w:val="restart"/>
          </w:tcPr>
          <w:p w:rsidR="00C70A22" w:rsidRPr="00E564B9" w:rsidRDefault="00C70A22" w:rsidP="00A53404">
            <w:pPr>
              <w:rPr>
                <w:rFonts w:ascii="Times New Roman" w:hAnsi="Times New Roman"/>
                <w:sz w:val="18"/>
                <w:szCs w:val="18"/>
              </w:rPr>
            </w:pPr>
            <w:r>
              <w:rPr>
                <w:rFonts w:ascii="Times New Roman" w:hAnsi="Times New Roman"/>
                <w:sz w:val="18"/>
                <w:szCs w:val="18"/>
              </w:rPr>
              <w:lastRenderedPageBreak/>
              <w:t>Мероприятие 6.2.</w:t>
            </w:r>
          </w:p>
        </w:tc>
        <w:tc>
          <w:tcPr>
            <w:tcW w:w="1701" w:type="dxa"/>
            <w:vMerge w:val="restart"/>
          </w:tcPr>
          <w:p w:rsidR="00C70A22" w:rsidRPr="00E564B9" w:rsidRDefault="00C70A22" w:rsidP="00A53404">
            <w:pPr>
              <w:rPr>
                <w:rFonts w:ascii="Times New Roman" w:hAnsi="Times New Roman"/>
                <w:sz w:val="18"/>
                <w:szCs w:val="18"/>
              </w:rPr>
            </w:pPr>
            <w:r w:rsidRPr="00A53404">
              <w:rPr>
                <w:rFonts w:ascii="Times New Roman" w:hAnsi="Times New Roman"/>
                <w:sz w:val="18"/>
                <w:szCs w:val="18"/>
              </w:rPr>
              <w:t>Проведение ремонта жилого помещения участникам и вдовам участников Великой Отечественной войны 1941 - 1945 годов, зарегистрированным по месту жительства в</w:t>
            </w:r>
            <w:r>
              <w:rPr>
                <w:rFonts w:ascii="Times New Roman" w:hAnsi="Times New Roman"/>
                <w:sz w:val="18"/>
                <w:szCs w:val="18"/>
              </w:rPr>
              <w:t xml:space="preserve"> Лен</w:t>
            </w:r>
            <w:r w:rsidRPr="00A53404">
              <w:rPr>
                <w:rFonts w:ascii="Times New Roman" w:hAnsi="Times New Roman"/>
                <w:sz w:val="18"/>
                <w:szCs w:val="18"/>
              </w:rPr>
              <w:t>инском районе города Чебоксары</w:t>
            </w:r>
          </w:p>
        </w:tc>
        <w:tc>
          <w:tcPr>
            <w:tcW w:w="1564" w:type="dxa"/>
          </w:tcPr>
          <w:p w:rsidR="00C70A22" w:rsidRPr="00E564B9" w:rsidRDefault="00C70A22" w:rsidP="00A53404">
            <w:pPr>
              <w:rPr>
                <w:rFonts w:ascii="Times New Roman" w:hAnsi="Times New Roman"/>
                <w:sz w:val="18"/>
                <w:szCs w:val="18"/>
              </w:rPr>
            </w:pPr>
            <w:r w:rsidRPr="00E564B9">
              <w:rPr>
                <w:rFonts w:ascii="Times New Roman" w:hAnsi="Times New Roman"/>
                <w:sz w:val="18"/>
                <w:szCs w:val="18"/>
              </w:rPr>
              <w:t xml:space="preserve">Всего </w:t>
            </w:r>
          </w:p>
        </w:tc>
        <w:tc>
          <w:tcPr>
            <w:tcW w:w="1980" w:type="dxa"/>
            <w:vMerge w:val="restart"/>
          </w:tcPr>
          <w:p w:rsidR="00C70A22" w:rsidRPr="00124C70" w:rsidRDefault="00C70A22" w:rsidP="00C70A22">
            <w:pPr>
              <w:rPr>
                <w:rFonts w:ascii="Times New Roman" w:hAnsi="Times New Roman"/>
                <w:sz w:val="18"/>
                <w:szCs w:val="18"/>
              </w:rPr>
            </w:pPr>
            <w:r>
              <w:rPr>
                <w:rFonts w:ascii="Times New Roman" w:hAnsi="Times New Roman"/>
                <w:sz w:val="18"/>
                <w:szCs w:val="18"/>
              </w:rPr>
              <w:t>Администрация Ленинского района города Чебоксары</w:t>
            </w:r>
          </w:p>
        </w:tc>
        <w:tc>
          <w:tcPr>
            <w:tcW w:w="425"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r>
              <w:rPr>
                <w:rFonts w:ascii="Times New Roman" w:hAnsi="Times New Roman"/>
                <w:sz w:val="18"/>
                <w:szCs w:val="18"/>
              </w:rPr>
              <w:t>905</w:t>
            </w:r>
          </w:p>
        </w:tc>
        <w:tc>
          <w:tcPr>
            <w:tcW w:w="567"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r w:rsidRPr="00C70A22">
              <w:rPr>
                <w:rFonts w:ascii="Times New Roman" w:hAnsi="Times New Roman"/>
                <w:sz w:val="18"/>
                <w:szCs w:val="18"/>
              </w:rPr>
              <w:t>1003</w:t>
            </w:r>
          </w:p>
        </w:tc>
        <w:tc>
          <w:tcPr>
            <w:tcW w:w="1138"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r w:rsidRPr="00C70A22">
              <w:rPr>
                <w:rFonts w:ascii="Times New Roman" w:hAnsi="Times New Roman"/>
                <w:sz w:val="18"/>
                <w:szCs w:val="18"/>
              </w:rPr>
              <w:t>Ц310510640</w:t>
            </w:r>
          </w:p>
        </w:tc>
        <w:tc>
          <w:tcPr>
            <w:tcW w:w="426"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r w:rsidRPr="00C70A22">
              <w:rPr>
                <w:rFonts w:ascii="Times New Roman" w:hAnsi="Times New Roman"/>
                <w:sz w:val="18"/>
                <w:szCs w:val="18"/>
              </w:rPr>
              <w:t>320</w:t>
            </w:r>
          </w:p>
        </w:tc>
        <w:tc>
          <w:tcPr>
            <w:tcW w:w="995"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C70A22" w:rsidRPr="00124C70" w:rsidRDefault="00C70A22" w:rsidP="00A53404">
            <w:pPr>
              <w:jc w:val="center"/>
              <w:rPr>
                <w:rFonts w:ascii="Times New Roman" w:hAnsi="Times New Roman"/>
                <w:sz w:val="18"/>
                <w:szCs w:val="18"/>
              </w:rPr>
            </w:pPr>
            <w:r>
              <w:rPr>
                <w:rFonts w:ascii="Times New Roman" w:hAnsi="Times New Roman"/>
                <w:sz w:val="18"/>
                <w:szCs w:val="18"/>
              </w:rPr>
              <w:t>500,0</w:t>
            </w:r>
          </w:p>
        </w:tc>
        <w:tc>
          <w:tcPr>
            <w:tcW w:w="853"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852"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977"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992"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r>
      <w:tr w:rsidR="00C70A22" w:rsidRPr="00124C70" w:rsidTr="004E271F">
        <w:trPr>
          <w:trHeight w:val="271"/>
          <w:tblCellSpacing w:w="5" w:type="nil"/>
        </w:trPr>
        <w:tc>
          <w:tcPr>
            <w:tcW w:w="1418" w:type="dxa"/>
            <w:vMerge/>
          </w:tcPr>
          <w:p w:rsidR="00C70A22" w:rsidRPr="00E564B9" w:rsidRDefault="00C70A22" w:rsidP="00A53404">
            <w:pPr>
              <w:rPr>
                <w:rFonts w:ascii="Times New Roman" w:hAnsi="Times New Roman"/>
                <w:sz w:val="18"/>
                <w:szCs w:val="18"/>
              </w:rPr>
            </w:pPr>
          </w:p>
        </w:tc>
        <w:tc>
          <w:tcPr>
            <w:tcW w:w="1701" w:type="dxa"/>
            <w:vMerge/>
          </w:tcPr>
          <w:p w:rsidR="00C70A22" w:rsidRPr="00E564B9" w:rsidRDefault="00C70A22" w:rsidP="00A53404">
            <w:pPr>
              <w:rPr>
                <w:rFonts w:ascii="Times New Roman" w:hAnsi="Times New Roman"/>
                <w:sz w:val="18"/>
                <w:szCs w:val="18"/>
              </w:rPr>
            </w:pPr>
          </w:p>
        </w:tc>
        <w:tc>
          <w:tcPr>
            <w:tcW w:w="1564" w:type="dxa"/>
          </w:tcPr>
          <w:p w:rsidR="00C70A22" w:rsidRPr="00E564B9" w:rsidRDefault="00C70A22" w:rsidP="00A53404">
            <w:pPr>
              <w:rPr>
                <w:rFonts w:ascii="Times New Roman" w:hAnsi="Times New Roman"/>
                <w:sz w:val="18"/>
                <w:szCs w:val="18"/>
              </w:rPr>
            </w:pPr>
            <w:r w:rsidRPr="00E564B9">
              <w:rPr>
                <w:rFonts w:ascii="Times New Roman" w:hAnsi="Times New Roman"/>
                <w:sz w:val="18"/>
                <w:szCs w:val="18"/>
              </w:rPr>
              <w:t>Федеральный бюджет</w:t>
            </w:r>
          </w:p>
        </w:tc>
        <w:tc>
          <w:tcPr>
            <w:tcW w:w="1980" w:type="dxa"/>
            <w:vMerge/>
          </w:tcPr>
          <w:p w:rsidR="00C70A22" w:rsidRPr="00124C70" w:rsidRDefault="00C70A22" w:rsidP="00A53404">
            <w:pPr>
              <w:rPr>
                <w:rFonts w:ascii="Times New Roman" w:hAnsi="Times New Roman"/>
                <w:sz w:val="18"/>
                <w:szCs w:val="18"/>
              </w:rPr>
            </w:pPr>
          </w:p>
        </w:tc>
        <w:tc>
          <w:tcPr>
            <w:tcW w:w="425"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1138"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426"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C70A22" w:rsidRPr="00124C70" w:rsidRDefault="00C70A22" w:rsidP="00A53404">
            <w:pPr>
              <w:jc w:val="center"/>
              <w:rPr>
                <w:rFonts w:ascii="Times New Roman" w:hAnsi="Times New Roman"/>
                <w:sz w:val="18"/>
                <w:szCs w:val="18"/>
              </w:rPr>
            </w:pPr>
          </w:p>
        </w:tc>
        <w:tc>
          <w:tcPr>
            <w:tcW w:w="853"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852"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977"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992"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r>
      <w:tr w:rsidR="00C70A22" w:rsidRPr="00124C70" w:rsidTr="004E271F">
        <w:trPr>
          <w:trHeight w:val="271"/>
          <w:tblCellSpacing w:w="5" w:type="nil"/>
        </w:trPr>
        <w:tc>
          <w:tcPr>
            <w:tcW w:w="1418" w:type="dxa"/>
            <w:vMerge/>
          </w:tcPr>
          <w:p w:rsidR="00C70A22" w:rsidRPr="00E564B9" w:rsidRDefault="00C70A22" w:rsidP="00A53404">
            <w:pPr>
              <w:rPr>
                <w:rFonts w:ascii="Times New Roman" w:hAnsi="Times New Roman"/>
                <w:sz w:val="18"/>
                <w:szCs w:val="18"/>
              </w:rPr>
            </w:pPr>
          </w:p>
        </w:tc>
        <w:tc>
          <w:tcPr>
            <w:tcW w:w="1701" w:type="dxa"/>
            <w:vMerge/>
          </w:tcPr>
          <w:p w:rsidR="00C70A22" w:rsidRPr="00E564B9" w:rsidRDefault="00C70A22" w:rsidP="00A53404">
            <w:pPr>
              <w:rPr>
                <w:rFonts w:ascii="Times New Roman" w:hAnsi="Times New Roman"/>
                <w:sz w:val="18"/>
                <w:szCs w:val="18"/>
              </w:rPr>
            </w:pPr>
          </w:p>
        </w:tc>
        <w:tc>
          <w:tcPr>
            <w:tcW w:w="1564" w:type="dxa"/>
          </w:tcPr>
          <w:p w:rsidR="00C70A22" w:rsidRPr="00E564B9" w:rsidRDefault="00C70A22" w:rsidP="00A53404">
            <w:pPr>
              <w:rPr>
                <w:rFonts w:ascii="Times New Roman" w:hAnsi="Times New Roman"/>
                <w:sz w:val="18"/>
                <w:szCs w:val="18"/>
              </w:rPr>
            </w:pPr>
            <w:r w:rsidRPr="00E564B9">
              <w:rPr>
                <w:rFonts w:ascii="Times New Roman" w:hAnsi="Times New Roman"/>
                <w:sz w:val="18"/>
                <w:szCs w:val="18"/>
              </w:rPr>
              <w:t>Республиканский бюджет Чувашской Республики</w:t>
            </w:r>
          </w:p>
        </w:tc>
        <w:tc>
          <w:tcPr>
            <w:tcW w:w="1980" w:type="dxa"/>
            <w:vMerge/>
          </w:tcPr>
          <w:p w:rsidR="00C70A22" w:rsidRPr="00124C70" w:rsidRDefault="00C70A22" w:rsidP="00A53404">
            <w:pPr>
              <w:rPr>
                <w:rFonts w:ascii="Times New Roman" w:hAnsi="Times New Roman"/>
                <w:sz w:val="18"/>
                <w:szCs w:val="18"/>
              </w:rPr>
            </w:pPr>
          </w:p>
        </w:tc>
        <w:tc>
          <w:tcPr>
            <w:tcW w:w="425"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1138"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426"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C70A22" w:rsidRPr="00124C70" w:rsidRDefault="00C70A22" w:rsidP="00A53404">
            <w:pPr>
              <w:jc w:val="center"/>
              <w:rPr>
                <w:rFonts w:ascii="Times New Roman" w:hAnsi="Times New Roman"/>
                <w:sz w:val="18"/>
                <w:szCs w:val="18"/>
              </w:rPr>
            </w:pPr>
          </w:p>
        </w:tc>
        <w:tc>
          <w:tcPr>
            <w:tcW w:w="853"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852"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977"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992"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r>
      <w:tr w:rsidR="00C70A22" w:rsidRPr="00124C70" w:rsidTr="004E271F">
        <w:trPr>
          <w:trHeight w:val="271"/>
          <w:tblCellSpacing w:w="5" w:type="nil"/>
        </w:trPr>
        <w:tc>
          <w:tcPr>
            <w:tcW w:w="1418" w:type="dxa"/>
            <w:vMerge/>
          </w:tcPr>
          <w:p w:rsidR="00C70A22" w:rsidRPr="00E564B9" w:rsidRDefault="00C70A22" w:rsidP="00A53404">
            <w:pPr>
              <w:rPr>
                <w:rFonts w:ascii="Times New Roman" w:hAnsi="Times New Roman"/>
                <w:sz w:val="18"/>
                <w:szCs w:val="18"/>
              </w:rPr>
            </w:pPr>
          </w:p>
        </w:tc>
        <w:tc>
          <w:tcPr>
            <w:tcW w:w="1701" w:type="dxa"/>
            <w:vMerge/>
          </w:tcPr>
          <w:p w:rsidR="00C70A22" w:rsidRPr="00E564B9" w:rsidRDefault="00C70A22" w:rsidP="00A53404">
            <w:pPr>
              <w:rPr>
                <w:rFonts w:ascii="Times New Roman" w:hAnsi="Times New Roman"/>
                <w:sz w:val="18"/>
                <w:szCs w:val="18"/>
              </w:rPr>
            </w:pPr>
          </w:p>
        </w:tc>
        <w:tc>
          <w:tcPr>
            <w:tcW w:w="1564" w:type="dxa"/>
          </w:tcPr>
          <w:p w:rsidR="00C70A22" w:rsidRPr="00E564B9" w:rsidRDefault="00C70A22" w:rsidP="00A53404">
            <w:pPr>
              <w:rPr>
                <w:rFonts w:ascii="Times New Roman" w:hAnsi="Times New Roman"/>
                <w:sz w:val="18"/>
                <w:szCs w:val="18"/>
              </w:rPr>
            </w:pPr>
            <w:r w:rsidRPr="00E564B9">
              <w:rPr>
                <w:rFonts w:ascii="Times New Roman" w:hAnsi="Times New Roman"/>
                <w:sz w:val="18"/>
                <w:szCs w:val="18"/>
              </w:rPr>
              <w:t>Бюджет города Чебоксары</w:t>
            </w:r>
          </w:p>
        </w:tc>
        <w:tc>
          <w:tcPr>
            <w:tcW w:w="1980" w:type="dxa"/>
            <w:vMerge/>
          </w:tcPr>
          <w:p w:rsidR="00C70A22" w:rsidRPr="00124C70" w:rsidRDefault="00C70A22" w:rsidP="00A53404">
            <w:pPr>
              <w:rPr>
                <w:rFonts w:ascii="Times New Roman" w:hAnsi="Times New Roman"/>
                <w:sz w:val="18"/>
                <w:szCs w:val="18"/>
              </w:rPr>
            </w:pPr>
          </w:p>
        </w:tc>
        <w:tc>
          <w:tcPr>
            <w:tcW w:w="425"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r>
              <w:rPr>
                <w:rFonts w:ascii="Times New Roman" w:hAnsi="Times New Roman"/>
                <w:sz w:val="18"/>
                <w:szCs w:val="18"/>
              </w:rPr>
              <w:t>905</w:t>
            </w:r>
          </w:p>
        </w:tc>
        <w:tc>
          <w:tcPr>
            <w:tcW w:w="567"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r w:rsidRPr="00C70A22">
              <w:rPr>
                <w:rFonts w:ascii="Times New Roman" w:hAnsi="Times New Roman"/>
                <w:sz w:val="18"/>
                <w:szCs w:val="18"/>
              </w:rPr>
              <w:t>1003</w:t>
            </w:r>
          </w:p>
        </w:tc>
        <w:tc>
          <w:tcPr>
            <w:tcW w:w="1138"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r w:rsidRPr="00C70A22">
              <w:rPr>
                <w:rFonts w:ascii="Times New Roman" w:hAnsi="Times New Roman"/>
                <w:sz w:val="18"/>
                <w:szCs w:val="18"/>
              </w:rPr>
              <w:t>Ц310510640</w:t>
            </w:r>
          </w:p>
        </w:tc>
        <w:tc>
          <w:tcPr>
            <w:tcW w:w="426"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r w:rsidRPr="00C70A22">
              <w:rPr>
                <w:rFonts w:ascii="Times New Roman" w:hAnsi="Times New Roman"/>
                <w:sz w:val="18"/>
                <w:szCs w:val="18"/>
              </w:rPr>
              <w:t>320</w:t>
            </w:r>
          </w:p>
        </w:tc>
        <w:tc>
          <w:tcPr>
            <w:tcW w:w="995"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C70A22" w:rsidRPr="00124C70" w:rsidRDefault="00C70A22" w:rsidP="00A53404">
            <w:pPr>
              <w:jc w:val="center"/>
              <w:rPr>
                <w:rFonts w:ascii="Times New Roman" w:hAnsi="Times New Roman"/>
                <w:sz w:val="18"/>
                <w:szCs w:val="18"/>
              </w:rPr>
            </w:pPr>
            <w:r>
              <w:rPr>
                <w:rFonts w:ascii="Times New Roman" w:hAnsi="Times New Roman"/>
                <w:sz w:val="18"/>
                <w:szCs w:val="18"/>
              </w:rPr>
              <w:t>500,0</w:t>
            </w:r>
          </w:p>
        </w:tc>
        <w:tc>
          <w:tcPr>
            <w:tcW w:w="853"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852"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977"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992"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r>
      <w:tr w:rsidR="00C70A22" w:rsidRPr="00124C70" w:rsidTr="004E271F">
        <w:trPr>
          <w:trHeight w:val="271"/>
          <w:tblCellSpacing w:w="5" w:type="nil"/>
        </w:trPr>
        <w:tc>
          <w:tcPr>
            <w:tcW w:w="1418" w:type="dxa"/>
            <w:vMerge/>
          </w:tcPr>
          <w:p w:rsidR="00C70A22" w:rsidRPr="00E564B9" w:rsidRDefault="00C70A22" w:rsidP="00A53404">
            <w:pPr>
              <w:rPr>
                <w:rFonts w:ascii="Times New Roman" w:hAnsi="Times New Roman"/>
                <w:sz w:val="18"/>
                <w:szCs w:val="18"/>
              </w:rPr>
            </w:pPr>
          </w:p>
        </w:tc>
        <w:tc>
          <w:tcPr>
            <w:tcW w:w="1701" w:type="dxa"/>
            <w:vMerge/>
          </w:tcPr>
          <w:p w:rsidR="00C70A22" w:rsidRPr="00E564B9" w:rsidRDefault="00C70A22" w:rsidP="00A53404">
            <w:pPr>
              <w:rPr>
                <w:rFonts w:ascii="Times New Roman" w:hAnsi="Times New Roman"/>
                <w:sz w:val="18"/>
                <w:szCs w:val="18"/>
              </w:rPr>
            </w:pPr>
          </w:p>
        </w:tc>
        <w:tc>
          <w:tcPr>
            <w:tcW w:w="1564" w:type="dxa"/>
          </w:tcPr>
          <w:p w:rsidR="00C70A22" w:rsidRPr="00E564B9" w:rsidRDefault="00C70A22" w:rsidP="00A53404">
            <w:pPr>
              <w:rPr>
                <w:rFonts w:ascii="Times New Roman" w:hAnsi="Times New Roman"/>
                <w:sz w:val="18"/>
                <w:szCs w:val="18"/>
              </w:rPr>
            </w:pPr>
            <w:r w:rsidRPr="00E564B9">
              <w:rPr>
                <w:rFonts w:ascii="Times New Roman" w:hAnsi="Times New Roman"/>
                <w:sz w:val="18"/>
                <w:szCs w:val="18"/>
              </w:rPr>
              <w:t>Внебюджетные источники</w:t>
            </w:r>
          </w:p>
        </w:tc>
        <w:tc>
          <w:tcPr>
            <w:tcW w:w="1980" w:type="dxa"/>
            <w:vMerge/>
          </w:tcPr>
          <w:p w:rsidR="00C70A22" w:rsidRPr="00124C70" w:rsidRDefault="00C70A22" w:rsidP="00A53404">
            <w:pPr>
              <w:rPr>
                <w:rFonts w:ascii="Times New Roman" w:hAnsi="Times New Roman"/>
                <w:sz w:val="18"/>
                <w:szCs w:val="18"/>
              </w:rPr>
            </w:pPr>
          </w:p>
        </w:tc>
        <w:tc>
          <w:tcPr>
            <w:tcW w:w="425"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1138"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426"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C70A22" w:rsidRPr="00124C70" w:rsidRDefault="00C70A22" w:rsidP="00A53404">
            <w:pPr>
              <w:jc w:val="center"/>
              <w:rPr>
                <w:rFonts w:ascii="Times New Roman" w:hAnsi="Times New Roman"/>
                <w:sz w:val="18"/>
                <w:szCs w:val="18"/>
              </w:rPr>
            </w:pPr>
          </w:p>
        </w:tc>
        <w:tc>
          <w:tcPr>
            <w:tcW w:w="853"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852"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977"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992"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r>
      <w:tr w:rsidR="00C70A22" w:rsidRPr="00124C70" w:rsidTr="004E271F">
        <w:trPr>
          <w:trHeight w:val="271"/>
          <w:tblCellSpacing w:w="5" w:type="nil"/>
        </w:trPr>
        <w:tc>
          <w:tcPr>
            <w:tcW w:w="1418" w:type="dxa"/>
            <w:vMerge w:val="restart"/>
          </w:tcPr>
          <w:p w:rsidR="00C70A22" w:rsidRPr="00E564B9" w:rsidRDefault="00C70A22" w:rsidP="00C70A22">
            <w:pPr>
              <w:rPr>
                <w:rFonts w:ascii="Times New Roman" w:hAnsi="Times New Roman"/>
                <w:sz w:val="18"/>
                <w:szCs w:val="18"/>
              </w:rPr>
            </w:pPr>
            <w:r>
              <w:rPr>
                <w:rFonts w:ascii="Times New Roman" w:hAnsi="Times New Roman"/>
                <w:sz w:val="18"/>
                <w:szCs w:val="18"/>
              </w:rPr>
              <w:t>Мероприятие 6.3.</w:t>
            </w:r>
          </w:p>
        </w:tc>
        <w:tc>
          <w:tcPr>
            <w:tcW w:w="1701" w:type="dxa"/>
            <w:vMerge w:val="restart"/>
          </w:tcPr>
          <w:p w:rsidR="00C70A22" w:rsidRPr="00E564B9" w:rsidRDefault="00C70A22" w:rsidP="00C70A22">
            <w:pPr>
              <w:rPr>
                <w:rFonts w:ascii="Times New Roman" w:hAnsi="Times New Roman"/>
                <w:sz w:val="18"/>
                <w:szCs w:val="18"/>
              </w:rPr>
            </w:pPr>
            <w:r w:rsidRPr="00A53404">
              <w:rPr>
                <w:rFonts w:ascii="Times New Roman" w:hAnsi="Times New Roman"/>
                <w:sz w:val="18"/>
                <w:szCs w:val="18"/>
              </w:rPr>
              <w:t>Проведение ремонта жилого помещения участникам и вдовам участников Великой Отечественной войны 1941 - 1945 годов, зарегистрированным по месту жительства в</w:t>
            </w:r>
            <w:r>
              <w:rPr>
                <w:rFonts w:ascii="Times New Roman" w:hAnsi="Times New Roman"/>
                <w:sz w:val="18"/>
                <w:szCs w:val="18"/>
              </w:rPr>
              <w:t xml:space="preserve"> Московско</w:t>
            </w:r>
            <w:r w:rsidRPr="00A53404">
              <w:rPr>
                <w:rFonts w:ascii="Times New Roman" w:hAnsi="Times New Roman"/>
                <w:sz w:val="18"/>
                <w:szCs w:val="18"/>
              </w:rPr>
              <w:t>м районе города Чебоксары</w:t>
            </w:r>
          </w:p>
        </w:tc>
        <w:tc>
          <w:tcPr>
            <w:tcW w:w="1564" w:type="dxa"/>
          </w:tcPr>
          <w:p w:rsidR="00C70A22" w:rsidRPr="00E564B9" w:rsidRDefault="00C70A22" w:rsidP="00C70A22">
            <w:pPr>
              <w:rPr>
                <w:rFonts w:ascii="Times New Roman" w:hAnsi="Times New Roman"/>
                <w:sz w:val="18"/>
                <w:szCs w:val="18"/>
              </w:rPr>
            </w:pPr>
            <w:r w:rsidRPr="00E564B9">
              <w:rPr>
                <w:rFonts w:ascii="Times New Roman" w:hAnsi="Times New Roman"/>
                <w:sz w:val="18"/>
                <w:szCs w:val="18"/>
              </w:rPr>
              <w:t xml:space="preserve">Всего </w:t>
            </w:r>
          </w:p>
        </w:tc>
        <w:tc>
          <w:tcPr>
            <w:tcW w:w="1980" w:type="dxa"/>
            <w:vMerge w:val="restart"/>
          </w:tcPr>
          <w:p w:rsidR="00C70A22" w:rsidRPr="00124C70" w:rsidRDefault="00C70A22" w:rsidP="00C70A22">
            <w:pPr>
              <w:rPr>
                <w:rFonts w:ascii="Times New Roman" w:hAnsi="Times New Roman"/>
                <w:sz w:val="18"/>
                <w:szCs w:val="18"/>
              </w:rPr>
            </w:pPr>
            <w:r>
              <w:rPr>
                <w:rFonts w:ascii="Times New Roman" w:hAnsi="Times New Roman"/>
                <w:sz w:val="18"/>
                <w:szCs w:val="18"/>
              </w:rPr>
              <w:t>Администрация Московского района города Чебоксары</w:t>
            </w:r>
          </w:p>
        </w:tc>
        <w:tc>
          <w:tcPr>
            <w:tcW w:w="425"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r>
              <w:rPr>
                <w:rFonts w:ascii="Times New Roman" w:hAnsi="Times New Roman"/>
                <w:sz w:val="18"/>
                <w:szCs w:val="18"/>
              </w:rPr>
              <w:t>906</w:t>
            </w:r>
          </w:p>
        </w:tc>
        <w:tc>
          <w:tcPr>
            <w:tcW w:w="567"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r w:rsidRPr="00C70A22">
              <w:rPr>
                <w:rFonts w:ascii="Times New Roman" w:hAnsi="Times New Roman"/>
                <w:sz w:val="18"/>
                <w:szCs w:val="18"/>
              </w:rPr>
              <w:t>1003</w:t>
            </w:r>
          </w:p>
        </w:tc>
        <w:tc>
          <w:tcPr>
            <w:tcW w:w="1138"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r w:rsidRPr="00C70A22">
              <w:rPr>
                <w:rFonts w:ascii="Times New Roman" w:hAnsi="Times New Roman"/>
                <w:sz w:val="18"/>
                <w:szCs w:val="18"/>
              </w:rPr>
              <w:t>Ц310510640</w:t>
            </w:r>
          </w:p>
        </w:tc>
        <w:tc>
          <w:tcPr>
            <w:tcW w:w="426"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r w:rsidRPr="00C70A22">
              <w:rPr>
                <w:rFonts w:ascii="Times New Roman" w:hAnsi="Times New Roman"/>
                <w:sz w:val="18"/>
                <w:szCs w:val="18"/>
              </w:rPr>
              <w:t>320</w:t>
            </w:r>
          </w:p>
        </w:tc>
        <w:tc>
          <w:tcPr>
            <w:tcW w:w="995"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C70A22" w:rsidRPr="00124C70" w:rsidRDefault="00C70A22" w:rsidP="00C70A22">
            <w:pPr>
              <w:jc w:val="center"/>
              <w:rPr>
                <w:rFonts w:ascii="Times New Roman" w:hAnsi="Times New Roman"/>
                <w:sz w:val="18"/>
                <w:szCs w:val="18"/>
              </w:rPr>
            </w:pPr>
            <w:r>
              <w:rPr>
                <w:rFonts w:ascii="Times New Roman" w:hAnsi="Times New Roman"/>
                <w:sz w:val="18"/>
                <w:szCs w:val="18"/>
              </w:rPr>
              <w:t>100,0</w:t>
            </w:r>
          </w:p>
        </w:tc>
        <w:tc>
          <w:tcPr>
            <w:tcW w:w="853" w:type="dxa"/>
            <w:tcBorders>
              <w:left w:val="single" w:sz="8" w:space="0" w:color="auto"/>
              <w:right w:val="single" w:sz="8" w:space="0" w:color="auto"/>
            </w:tcBorders>
          </w:tcPr>
          <w:p w:rsidR="00C70A22" w:rsidRPr="00124C70" w:rsidRDefault="00C70A22" w:rsidP="00C70A22">
            <w:pPr>
              <w:jc w:val="center"/>
              <w:rPr>
                <w:rFonts w:ascii="Times New Roman" w:hAnsi="Times New Roman"/>
                <w:sz w:val="18"/>
                <w:szCs w:val="18"/>
              </w:rPr>
            </w:pPr>
          </w:p>
        </w:tc>
        <w:tc>
          <w:tcPr>
            <w:tcW w:w="852" w:type="dxa"/>
            <w:tcBorders>
              <w:left w:val="single" w:sz="8" w:space="0" w:color="auto"/>
              <w:right w:val="single" w:sz="8" w:space="0" w:color="auto"/>
            </w:tcBorders>
          </w:tcPr>
          <w:p w:rsidR="00C70A22" w:rsidRPr="00124C70" w:rsidRDefault="00C70A22" w:rsidP="00C70A22">
            <w:pPr>
              <w:jc w:val="center"/>
              <w:rPr>
                <w:rFonts w:ascii="Times New Roman" w:hAnsi="Times New Roman"/>
                <w:sz w:val="18"/>
                <w:szCs w:val="18"/>
              </w:rPr>
            </w:pPr>
          </w:p>
        </w:tc>
        <w:tc>
          <w:tcPr>
            <w:tcW w:w="977" w:type="dxa"/>
            <w:tcBorders>
              <w:left w:val="single" w:sz="8" w:space="0" w:color="auto"/>
              <w:right w:val="single" w:sz="8" w:space="0" w:color="auto"/>
            </w:tcBorders>
          </w:tcPr>
          <w:p w:rsidR="00C70A22" w:rsidRPr="00124C70" w:rsidRDefault="00C70A22" w:rsidP="00C70A22">
            <w:pPr>
              <w:jc w:val="center"/>
              <w:rPr>
                <w:rFonts w:ascii="Times New Roman" w:hAnsi="Times New Roman"/>
                <w:sz w:val="18"/>
                <w:szCs w:val="18"/>
              </w:rPr>
            </w:pPr>
          </w:p>
        </w:tc>
        <w:tc>
          <w:tcPr>
            <w:tcW w:w="992" w:type="dxa"/>
            <w:tcBorders>
              <w:left w:val="single" w:sz="8" w:space="0" w:color="auto"/>
              <w:right w:val="single" w:sz="8" w:space="0" w:color="auto"/>
            </w:tcBorders>
          </w:tcPr>
          <w:p w:rsidR="00C70A22" w:rsidRPr="00124C70" w:rsidRDefault="00C70A22" w:rsidP="00C70A22">
            <w:pPr>
              <w:jc w:val="center"/>
              <w:rPr>
                <w:rFonts w:ascii="Times New Roman" w:hAnsi="Times New Roman"/>
                <w:sz w:val="18"/>
                <w:szCs w:val="18"/>
              </w:rPr>
            </w:pPr>
          </w:p>
        </w:tc>
      </w:tr>
      <w:tr w:rsidR="00C70A22" w:rsidRPr="00124C70" w:rsidTr="004E271F">
        <w:trPr>
          <w:trHeight w:val="271"/>
          <w:tblCellSpacing w:w="5" w:type="nil"/>
        </w:trPr>
        <w:tc>
          <w:tcPr>
            <w:tcW w:w="1418" w:type="dxa"/>
            <w:vMerge/>
          </w:tcPr>
          <w:p w:rsidR="00C70A22" w:rsidRPr="00E564B9" w:rsidRDefault="00C70A22" w:rsidP="00C70A22">
            <w:pPr>
              <w:rPr>
                <w:rFonts w:ascii="Times New Roman" w:hAnsi="Times New Roman"/>
                <w:sz w:val="18"/>
                <w:szCs w:val="18"/>
              </w:rPr>
            </w:pPr>
          </w:p>
        </w:tc>
        <w:tc>
          <w:tcPr>
            <w:tcW w:w="1701" w:type="dxa"/>
            <w:vMerge/>
          </w:tcPr>
          <w:p w:rsidR="00C70A22" w:rsidRPr="00E564B9" w:rsidRDefault="00C70A22" w:rsidP="00C70A22">
            <w:pPr>
              <w:rPr>
                <w:rFonts w:ascii="Times New Roman" w:hAnsi="Times New Roman"/>
                <w:sz w:val="18"/>
                <w:szCs w:val="18"/>
              </w:rPr>
            </w:pPr>
          </w:p>
        </w:tc>
        <w:tc>
          <w:tcPr>
            <w:tcW w:w="1564" w:type="dxa"/>
          </w:tcPr>
          <w:p w:rsidR="00C70A22" w:rsidRPr="00E564B9" w:rsidRDefault="00C70A22" w:rsidP="00C70A22">
            <w:pPr>
              <w:rPr>
                <w:rFonts w:ascii="Times New Roman" w:hAnsi="Times New Roman"/>
                <w:sz w:val="18"/>
                <w:szCs w:val="18"/>
              </w:rPr>
            </w:pPr>
            <w:r w:rsidRPr="00E564B9">
              <w:rPr>
                <w:rFonts w:ascii="Times New Roman" w:hAnsi="Times New Roman"/>
                <w:sz w:val="18"/>
                <w:szCs w:val="18"/>
              </w:rPr>
              <w:t>Федеральный бюджет</w:t>
            </w:r>
          </w:p>
        </w:tc>
        <w:tc>
          <w:tcPr>
            <w:tcW w:w="1980" w:type="dxa"/>
            <w:vMerge/>
          </w:tcPr>
          <w:p w:rsidR="00C70A22" w:rsidRPr="00124C70" w:rsidRDefault="00C70A22" w:rsidP="00C70A22">
            <w:pPr>
              <w:rPr>
                <w:rFonts w:ascii="Times New Roman" w:hAnsi="Times New Roman"/>
                <w:sz w:val="18"/>
                <w:szCs w:val="18"/>
              </w:rPr>
            </w:pPr>
          </w:p>
        </w:tc>
        <w:tc>
          <w:tcPr>
            <w:tcW w:w="425"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p>
        </w:tc>
        <w:tc>
          <w:tcPr>
            <w:tcW w:w="1138"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p>
        </w:tc>
        <w:tc>
          <w:tcPr>
            <w:tcW w:w="426"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C70A22" w:rsidRPr="00124C70" w:rsidRDefault="00C70A22" w:rsidP="00C70A22">
            <w:pPr>
              <w:jc w:val="center"/>
              <w:rPr>
                <w:rFonts w:ascii="Times New Roman" w:hAnsi="Times New Roman"/>
                <w:sz w:val="18"/>
                <w:szCs w:val="18"/>
              </w:rPr>
            </w:pPr>
          </w:p>
        </w:tc>
        <w:tc>
          <w:tcPr>
            <w:tcW w:w="853" w:type="dxa"/>
            <w:tcBorders>
              <w:left w:val="single" w:sz="8" w:space="0" w:color="auto"/>
              <w:right w:val="single" w:sz="8" w:space="0" w:color="auto"/>
            </w:tcBorders>
          </w:tcPr>
          <w:p w:rsidR="00C70A22" w:rsidRPr="00124C70" w:rsidRDefault="00C70A22" w:rsidP="00C70A22">
            <w:pPr>
              <w:jc w:val="center"/>
              <w:rPr>
                <w:rFonts w:ascii="Times New Roman" w:hAnsi="Times New Roman"/>
                <w:sz w:val="18"/>
                <w:szCs w:val="18"/>
              </w:rPr>
            </w:pPr>
          </w:p>
        </w:tc>
        <w:tc>
          <w:tcPr>
            <w:tcW w:w="852" w:type="dxa"/>
            <w:tcBorders>
              <w:left w:val="single" w:sz="8" w:space="0" w:color="auto"/>
              <w:right w:val="single" w:sz="8" w:space="0" w:color="auto"/>
            </w:tcBorders>
          </w:tcPr>
          <w:p w:rsidR="00C70A22" w:rsidRPr="00124C70" w:rsidRDefault="00C70A22" w:rsidP="00C70A22">
            <w:pPr>
              <w:jc w:val="center"/>
              <w:rPr>
                <w:rFonts w:ascii="Times New Roman" w:hAnsi="Times New Roman"/>
                <w:sz w:val="18"/>
                <w:szCs w:val="18"/>
              </w:rPr>
            </w:pPr>
          </w:p>
        </w:tc>
        <w:tc>
          <w:tcPr>
            <w:tcW w:w="977" w:type="dxa"/>
            <w:tcBorders>
              <w:left w:val="single" w:sz="8" w:space="0" w:color="auto"/>
              <w:right w:val="single" w:sz="8" w:space="0" w:color="auto"/>
            </w:tcBorders>
          </w:tcPr>
          <w:p w:rsidR="00C70A22" w:rsidRPr="00124C70" w:rsidRDefault="00C70A22" w:rsidP="00C70A22">
            <w:pPr>
              <w:jc w:val="center"/>
              <w:rPr>
                <w:rFonts w:ascii="Times New Roman" w:hAnsi="Times New Roman"/>
                <w:sz w:val="18"/>
                <w:szCs w:val="18"/>
              </w:rPr>
            </w:pPr>
          </w:p>
        </w:tc>
        <w:tc>
          <w:tcPr>
            <w:tcW w:w="992" w:type="dxa"/>
            <w:tcBorders>
              <w:left w:val="single" w:sz="8" w:space="0" w:color="auto"/>
              <w:right w:val="single" w:sz="8" w:space="0" w:color="auto"/>
            </w:tcBorders>
          </w:tcPr>
          <w:p w:rsidR="00C70A22" w:rsidRPr="00124C70" w:rsidRDefault="00C70A22" w:rsidP="00C70A22">
            <w:pPr>
              <w:jc w:val="center"/>
              <w:rPr>
                <w:rFonts w:ascii="Times New Roman" w:hAnsi="Times New Roman"/>
                <w:sz w:val="18"/>
                <w:szCs w:val="18"/>
              </w:rPr>
            </w:pPr>
          </w:p>
        </w:tc>
      </w:tr>
      <w:tr w:rsidR="00C70A22" w:rsidRPr="00124C70" w:rsidTr="004E271F">
        <w:trPr>
          <w:trHeight w:val="271"/>
          <w:tblCellSpacing w:w="5" w:type="nil"/>
        </w:trPr>
        <w:tc>
          <w:tcPr>
            <w:tcW w:w="1418" w:type="dxa"/>
            <w:vMerge/>
          </w:tcPr>
          <w:p w:rsidR="00C70A22" w:rsidRPr="00E564B9" w:rsidRDefault="00C70A22" w:rsidP="00C70A22">
            <w:pPr>
              <w:rPr>
                <w:rFonts w:ascii="Times New Roman" w:hAnsi="Times New Roman"/>
                <w:sz w:val="18"/>
                <w:szCs w:val="18"/>
              </w:rPr>
            </w:pPr>
          </w:p>
        </w:tc>
        <w:tc>
          <w:tcPr>
            <w:tcW w:w="1701" w:type="dxa"/>
            <w:vMerge/>
          </w:tcPr>
          <w:p w:rsidR="00C70A22" w:rsidRPr="00E564B9" w:rsidRDefault="00C70A22" w:rsidP="00C70A22">
            <w:pPr>
              <w:rPr>
                <w:rFonts w:ascii="Times New Roman" w:hAnsi="Times New Roman"/>
                <w:sz w:val="18"/>
                <w:szCs w:val="18"/>
              </w:rPr>
            </w:pPr>
          </w:p>
        </w:tc>
        <w:tc>
          <w:tcPr>
            <w:tcW w:w="1564" w:type="dxa"/>
          </w:tcPr>
          <w:p w:rsidR="00C70A22" w:rsidRPr="00E564B9" w:rsidRDefault="00C70A22" w:rsidP="00C70A22">
            <w:pPr>
              <w:rPr>
                <w:rFonts w:ascii="Times New Roman" w:hAnsi="Times New Roman"/>
                <w:sz w:val="18"/>
                <w:szCs w:val="18"/>
              </w:rPr>
            </w:pPr>
            <w:r w:rsidRPr="00E564B9">
              <w:rPr>
                <w:rFonts w:ascii="Times New Roman" w:hAnsi="Times New Roman"/>
                <w:sz w:val="18"/>
                <w:szCs w:val="18"/>
              </w:rPr>
              <w:t>Республиканский бюджет Чувашской Республики</w:t>
            </w:r>
          </w:p>
        </w:tc>
        <w:tc>
          <w:tcPr>
            <w:tcW w:w="1980" w:type="dxa"/>
            <w:vMerge/>
          </w:tcPr>
          <w:p w:rsidR="00C70A22" w:rsidRPr="00124C70" w:rsidRDefault="00C70A22" w:rsidP="00C70A22">
            <w:pPr>
              <w:rPr>
                <w:rFonts w:ascii="Times New Roman" w:hAnsi="Times New Roman"/>
                <w:sz w:val="18"/>
                <w:szCs w:val="18"/>
              </w:rPr>
            </w:pPr>
          </w:p>
        </w:tc>
        <w:tc>
          <w:tcPr>
            <w:tcW w:w="425"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p>
        </w:tc>
        <w:tc>
          <w:tcPr>
            <w:tcW w:w="1138"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p>
        </w:tc>
        <w:tc>
          <w:tcPr>
            <w:tcW w:w="426"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C70A22" w:rsidRPr="00124C70" w:rsidRDefault="00C70A22" w:rsidP="00C70A22">
            <w:pPr>
              <w:jc w:val="center"/>
              <w:rPr>
                <w:rFonts w:ascii="Times New Roman" w:hAnsi="Times New Roman"/>
                <w:sz w:val="18"/>
                <w:szCs w:val="18"/>
              </w:rPr>
            </w:pPr>
          </w:p>
        </w:tc>
        <w:tc>
          <w:tcPr>
            <w:tcW w:w="853" w:type="dxa"/>
            <w:tcBorders>
              <w:left w:val="single" w:sz="8" w:space="0" w:color="auto"/>
              <w:right w:val="single" w:sz="8" w:space="0" w:color="auto"/>
            </w:tcBorders>
          </w:tcPr>
          <w:p w:rsidR="00C70A22" w:rsidRPr="00124C70" w:rsidRDefault="00C70A22" w:rsidP="00C70A22">
            <w:pPr>
              <w:jc w:val="center"/>
              <w:rPr>
                <w:rFonts w:ascii="Times New Roman" w:hAnsi="Times New Roman"/>
                <w:sz w:val="18"/>
                <w:szCs w:val="18"/>
              </w:rPr>
            </w:pPr>
          </w:p>
        </w:tc>
        <w:tc>
          <w:tcPr>
            <w:tcW w:w="852" w:type="dxa"/>
            <w:tcBorders>
              <w:left w:val="single" w:sz="8" w:space="0" w:color="auto"/>
              <w:right w:val="single" w:sz="8" w:space="0" w:color="auto"/>
            </w:tcBorders>
          </w:tcPr>
          <w:p w:rsidR="00C70A22" w:rsidRPr="00124C70" w:rsidRDefault="00C70A22" w:rsidP="00C70A22">
            <w:pPr>
              <w:jc w:val="center"/>
              <w:rPr>
                <w:rFonts w:ascii="Times New Roman" w:hAnsi="Times New Roman"/>
                <w:sz w:val="18"/>
                <w:szCs w:val="18"/>
              </w:rPr>
            </w:pPr>
          </w:p>
        </w:tc>
        <w:tc>
          <w:tcPr>
            <w:tcW w:w="977" w:type="dxa"/>
            <w:tcBorders>
              <w:left w:val="single" w:sz="8" w:space="0" w:color="auto"/>
              <w:right w:val="single" w:sz="8" w:space="0" w:color="auto"/>
            </w:tcBorders>
          </w:tcPr>
          <w:p w:rsidR="00C70A22" w:rsidRPr="00124C70" w:rsidRDefault="00C70A22" w:rsidP="00C70A22">
            <w:pPr>
              <w:jc w:val="center"/>
              <w:rPr>
                <w:rFonts w:ascii="Times New Roman" w:hAnsi="Times New Roman"/>
                <w:sz w:val="18"/>
                <w:szCs w:val="18"/>
              </w:rPr>
            </w:pPr>
          </w:p>
        </w:tc>
        <w:tc>
          <w:tcPr>
            <w:tcW w:w="992" w:type="dxa"/>
            <w:tcBorders>
              <w:left w:val="single" w:sz="8" w:space="0" w:color="auto"/>
              <w:right w:val="single" w:sz="8" w:space="0" w:color="auto"/>
            </w:tcBorders>
          </w:tcPr>
          <w:p w:rsidR="00C70A22" w:rsidRPr="00124C70" w:rsidRDefault="00C70A22" w:rsidP="00C70A22">
            <w:pPr>
              <w:jc w:val="center"/>
              <w:rPr>
                <w:rFonts w:ascii="Times New Roman" w:hAnsi="Times New Roman"/>
                <w:sz w:val="18"/>
                <w:szCs w:val="18"/>
              </w:rPr>
            </w:pPr>
          </w:p>
        </w:tc>
      </w:tr>
      <w:tr w:rsidR="00C70A22" w:rsidRPr="00124C70" w:rsidTr="004E271F">
        <w:trPr>
          <w:trHeight w:val="271"/>
          <w:tblCellSpacing w:w="5" w:type="nil"/>
        </w:trPr>
        <w:tc>
          <w:tcPr>
            <w:tcW w:w="1418" w:type="dxa"/>
            <w:vMerge/>
          </w:tcPr>
          <w:p w:rsidR="00C70A22" w:rsidRPr="00E564B9" w:rsidRDefault="00C70A22" w:rsidP="00C70A22">
            <w:pPr>
              <w:rPr>
                <w:rFonts w:ascii="Times New Roman" w:hAnsi="Times New Roman"/>
                <w:sz w:val="18"/>
                <w:szCs w:val="18"/>
              </w:rPr>
            </w:pPr>
          </w:p>
        </w:tc>
        <w:tc>
          <w:tcPr>
            <w:tcW w:w="1701" w:type="dxa"/>
            <w:vMerge/>
          </w:tcPr>
          <w:p w:rsidR="00C70A22" w:rsidRPr="00E564B9" w:rsidRDefault="00C70A22" w:rsidP="00C70A22">
            <w:pPr>
              <w:rPr>
                <w:rFonts w:ascii="Times New Roman" w:hAnsi="Times New Roman"/>
                <w:sz w:val="18"/>
                <w:szCs w:val="18"/>
              </w:rPr>
            </w:pPr>
          </w:p>
        </w:tc>
        <w:tc>
          <w:tcPr>
            <w:tcW w:w="1564" w:type="dxa"/>
          </w:tcPr>
          <w:p w:rsidR="00C70A22" w:rsidRPr="00E564B9" w:rsidRDefault="00C70A22" w:rsidP="00C70A22">
            <w:pPr>
              <w:rPr>
                <w:rFonts w:ascii="Times New Roman" w:hAnsi="Times New Roman"/>
                <w:sz w:val="18"/>
                <w:szCs w:val="18"/>
              </w:rPr>
            </w:pPr>
            <w:r w:rsidRPr="00E564B9">
              <w:rPr>
                <w:rFonts w:ascii="Times New Roman" w:hAnsi="Times New Roman"/>
                <w:sz w:val="18"/>
                <w:szCs w:val="18"/>
              </w:rPr>
              <w:t>Бюджет города Чебоксары</w:t>
            </w:r>
          </w:p>
        </w:tc>
        <w:tc>
          <w:tcPr>
            <w:tcW w:w="1980" w:type="dxa"/>
            <w:vMerge/>
          </w:tcPr>
          <w:p w:rsidR="00C70A22" w:rsidRPr="00124C70" w:rsidRDefault="00C70A22" w:rsidP="00C70A22">
            <w:pPr>
              <w:rPr>
                <w:rFonts w:ascii="Times New Roman" w:hAnsi="Times New Roman"/>
                <w:sz w:val="18"/>
                <w:szCs w:val="18"/>
              </w:rPr>
            </w:pPr>
          </w:p>
        </w:tc>
        <w:tc>
          <w:tcPr>
            <w:tcW w:w="425"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r>
              <w:rPr>
                <w:rFonts w:ascii="Times New Roman" w:hAnsi="Times New Roman"/>
                <w:sz w:val="18"/>
                <w:szCs w:val="18"/>
              </w:rPr>
              <w:t>906</w:t>
            </w:r>
          </w:p>
        </w:tc>
        <w:tc>
          <w:tcPr>
            <w:tcW w:w="567"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r w:rsidRPr="00C70A22">
              <w:rPr>
                <w:rFonts w:ascii="Times New Roman" w:hAnsi="Times New Roman"/>
                <w:sz w:val="18"/>
                <w:szCs w:val="18"/>
              </w:rPr>
              <w:t>1003</w:t>
            </w:r>
          </w:p>
        </w:tc>
        <w:tc>
          <w:tcPr>
            <w:tcW w:w="1138"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r w:rsidRPr="00C70A22">
              <w:rPr>
                <w:rFonts w:ascii="Times New Roman" w:hAnsi="Times New Roman"/>
                <w:sz w:val="18"/>
                <w:szCs w:val="18"/>
              </w:rPr>
              <w:t>Ц310510640</w:t>
            </w:r>
          </w:p>
        </w:tc>
        <w:tc>
          <w:tcPr>
            <w:tcW w:w="426"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r w:rsidRPr="00C70A22">
              <w:rPr>
                <w:rFonts w:ascii="Times New Roman" w:hAnsi="Times New Roman"/>
                <w:sz w:val="18"/>
                <w:szCs w:val="18"/>
              </w:rPr>
              <w:t>320</w:t>
            </w:r>
          </w:p>
        </w:tc>
        <w:tc>
          <w:tcPr>
            <w:tcW w:w="995"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C70A22" w:rsidRPr="00124C70" w:rsidRDefault="00C70A22" w:rsidP="00C70A22">
            <w:pPr>
              <w:jc w:val="center"/>
              <w:rPr>
                <w:rFonts w:ascii="Times New Roman" w:hAnsi="Times New Roman"/>
                <w:sz w:val="18"/>
                <w:szCs w:val="18"/>
              </w:rPr>
            </w:pPr>
            <w:r>
              <w:rPr>
                <w:rFonts w:ascii="Times New Roman" w:hAnsi="Times New Roman"/>
                <w:sz w:val="18"/>
                <w:szCs w:val="18"/>
              </w:rPr>
              <w:t>100,0</w:t>
            </w:r>
          </w:p>
        </w:tc>
        <w:tc>
          <w:tcPr>
            <w:tcW w:w="853" w:type="dxa"/>
            <w:tcBorders>
              <w:left w:val="single" w:sz="8" w:space="0" w:color="auto"/>
              <w:right w:val="single" w:sz="8" w:space="0" w:color="auto"/>
            </w:tcBorders>
          </w:tcPr>
          <w:p w:rsidR="00C70A22" w:rsidRPr="00124C70" w:rsidRDefault="00C70A22" w:rsidP="00C70A22">
            <w:pPr>
              <w:jc w:val="center"/>
              <w:rPr>
                <w:rFonts w:ascii="Times New Roman" w:hAnsi="Times New Roman"/>
                <w:sz w:val="18"/>
                <w:szCs w:val="18"/>
              </w:rPr>
            </w:pPr>
          </w:p>
        </w:tc>
        <w:tc>
          <w:tcPr>
            <w:tcW w:w="852" w:type="dxa"/>
            <w:tcBorders>
              <w:left w:val="single" w:sz="8" w:space="0" w:color="auto"/>
              <w:right w:val="single" w:sz="8" w:space="0" w:color="auto"/>
            </w:tcBorders>
          </w:tcPr>
          <w:p w:rsidR="00C70A22" w:rsidRPr="00124C70" w:rsidRDefault="00C70A22" w:rsidP="00C70A22">
            <w:pPr>
              <w:jc w:val="center"/>
              <w:rPr>
                <w:rFonts w:ascii="Times New Roman" w:hAnsi="Times New Roman"/>
                <w:sz w:val="18"/>
                <w:szCs w:val="18"/>
              </w:rPr>
            </w:pPr>
          </w:p>
        </w:tc>
        <w:tc>
          <w:tcPr>
            <w:tcW w:w="977" w:type="dxa"/>
            <w:tcBorders>
              <w:left w:val="single" w:sz="8" w:space="0" w:color="auto"/>
              <w:right w:val="single" w:sz="8" w:space="0" w:color="auto"/>
            </w:tcBorders>
          </w:tcPr>
          <w:p w:rsidR="00C70A22" w:rsidRPr="00124C70" w:rsidRDefault="00C70A22" w:rsidP="00C70A22">
            <w:pPr>
              <w:jc w:val="center"/>
              <w:rPr>
                <w:rFonts w:ascii="Times New Roman" w:hAnsi="Times New Roman"/>
                <w:sz w:val="18"/>
                <w:szCs w:val="18"/>
              </w:rPr>
            </w:pPr>
          </w:p>
        </w:tc>
        <w:tc>
          <w:tcPr>
            <w:tcW w:w="992" w:type="dxa"/>
            <w:tcBorders>
              <w:left w:val="single" w:sz="8" w:space="0" w:color="auto"/>
              <w:right w:val="single" w:sz="8" w:space="0" w:color="auto"/>
            </w:tcBorders>
          </w:tcPr>
          <w:p w:rsidR="00C70A22" w:rsidRPr="00124C70" w:rsidRDefault="00C70A22" w:rsidP="00C70A22">
            <w:pPr>
              <w:jc w:val="center"/>
              <w:rPr>
                <w:rFonts w:ascii="Times New Roman" w:hAnsi="Times New Roman"/>
                <w:sz w:val="18"/>
                <w:szCs w:val="18"/>
              </w:rPr>
            </w:pPr>
          </w:p>
        </w:tc>
      </w:tr>
      <w:tr w:rsidR="00C70A22" w:rsidRPr="00124C70" w:rsidTr="004E271F">
        <w:trPr>
          <w:trHeight w:val="271"/>
          <w:tblCellSpacing w:w="5" w:type="nil"/>
        </w:trPr>
        <w:tc>
          <w:tcPr>
            <w:tcW w:w="1418" w:type="dxa"/>
            <w:vMerge/>
          </w:tcPr>
          <w:p w:rsidR="00C70A22" w:rsidRPr="00E564B9" w:rsidRDefault="00C70A22" w:rsidP="00C70A22">
            <w:pPr>
              <w:rPr>
                <w:rFonts w:ascii="Times New Roman" w:hAnsi="Times New Roman"/>
                <w:sz w:val="18"/>
                <w:szCs w:val="18"/>
              </w:rPr>
            </w:pPr>
          </w:p>
        </w:tc>
        <w:tc>
          <w:tcPr>
            <w:tcW w:w="1701" w:type="dxa"/>
            <w:vMerge/>
          </w:tcPr>
          <w:p w:rsidR="00C70A22" w:rsidRPr="00E564B9" w:rsidRDefault="00C70A22" w:rsidP="00C70A22">
            <w:pPr>
              <w:rPr>
                <w:rFonts w:ascii="Times New Roman" w:hAnsi="Times New Roman"/>
                <w:sz w:val="18"/>
                <w:szCs w:val="18"/>
              </w:rPr>
            </w:pPr>
          </w:p>
        </w:tc>
        <w:tc>
          <w:tcPr>
            <w:tcW w:w="1564" w:type="dxa"/>
          </w:tcPr>
          <w:p w:rsidR="00C70A22" w:rsidRPr="00E564B9" w:rsidRDefault="00C70A22" w:rsidP="00C70A22">
            <w:pPr>
              <w:rPr>
                <w:rFonts w:ascii="Times New Roman" w:hAnsi="Times New Roman"/>
                <w:sz w:val="18"/>
                <w:szCs w:val="18"/>
              </w:rPr>
            </w:pPr>
            <w:r w:rsidRPr="00E564B9">
              <w:rPr>
                <w:rFonts w:ascii="Times New Roman" w:hAnsi="Times New Roman"/>
                <w:sz w:val="18"/>
                <w:szCs w:val="18"/>
              </w:rPr>
              <w:t>Внебюджетные источники</w:t>
            </w:r>
          </w:p>
        </w:tc>
        <w:tc>
          <w:tcPr>
            <w:tcW w:w="1980" w:type="dxa"/>
            <w:vMerge/>
          </w:tcPr>
          <w:p w:rsidR="00C70A22" w:rsidRPr="00124C70" w:rsidRDefault="00C70A22" w:rsidP="00C70A22">
            <w:pPr>
              <w:rPr>
                <w:rFonts w:ascii="Times New Roman" w:hAnsi="Times New Roman"/>
                <w:sz w:val="18"/>
                <w:szCs w:val="18"/>
              </w:rPr>
            </w:pPr>
          </w:p>
        </w:tc>
        <w:tc>
          <w:tcPr>
            <w:tcW w:w="425"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p>
        </w:tc>
        <w:tc>
          <w:tcPr>
            <w:tcW w:w="1138"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p>
        </w:tc>
        <w:tc>
          <w:tcPr>
            <w:tcW w:w="426"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C70A22" w:rsidRPr="00124C70" w:rsidRDefault="00C70A22" w:rsidP="00C70A22">
            <w:pPr>
              <w:jc w:val="center"/>
              <w:rPr>
                <w:rFonts w:ascii="Times New Roman" w:hAnsi="Times New Roman"/>
                <w:sz w:val="18"/>
                <w:szCs w:val="18"/>
              </w:rPr>
            </w:pPr>
          </w:p>
        </w:tc>
        <w:tc>
          <w:tcPr>
            <w:tcW w:w="853" w:type="dxa"/>
            <w:tcBorders>
              <w:left w:val="single" w:sz="8" w:space="0" w:color="auto"/>
              <w:right w:val="single" w:sz="8" w:space="0" w:color="auto"/>
            </w:tcBorders>
          </w:tcPr>
          <w:p w:rsidR="00C70A22" w:rsidRPr="00124C70" w:rsidRDefault="00C70A22" w:rsidP="00C70A22">
            <w:pPr>
              <w:jc w:val="center"/>
              <w:rPr>
                <w:rFonts w:ascii="Times New Roman" w:hAnsi="Times New Roman"/>
                <w:sz w:val="18"/>
                <w:szCs w:val="18"/>
              </w:rPr>
            </w:pPr>
          </w:p>
        </w:tc>
        <w:tc>
          <w:tcPr>
            <w:tcW w:w="852" w:type="dxa"/>
            <w:tcBorders>
              <w:left w:val="single" w:sz="8" w:space="0" w:color="auto"/>
              <w:right w:val="single" w:sz="8" w:space="0" w:color="auto"/>
            </w:tcBorders>
          </w:tcPr>
          <w:p w:rsidR="00C70A22" w:rsidRPr="00124C70" w:rsidRDefault="00C70A22" w:rsidP="00C70A22">
            <w:pPr>
              <w:jc w:val="center"/>
              <w:rPr>
                <w:rFonts w:ascii="Times New Roman" w:hAnsi="Times New Roman"/>
                <w:sz w:val="18"/>
                <w:szCs w:val="18"/>
              </w:rPr>
            </w:pPr>
          </w:p>
        </w:tc>
        <w:tc>
          <w:tcPr>
            <w:tcW w:w="977" w:type="dxa"/>
            <w:tcBorders>
              <w:left w:val="single" w:sz="8" w:space="0" w:color="auto"/>
              <w:right w:val="single" w:sz="8" w:space="0" w:color="auto"/>
            </w:tcBorders>
          </w:tcPr>
          <w:p w:rsidR="00C70A22" w:rsidRPr="00124C70" w:rsidRDefault="00C70A22" w:rsidP="00C70A22">
            <w:pPr>
              <w:jc w:val="center"/>
              <w:rPr>
                <w:rFonts w:ascii="Times New Roman" w:hAnsi="Times New Roman"/>
                <w:sz w:val="18"/>
                <w:szCs w:val="18"/>
              </w:rPr>
            </w:pPr>
          </w:p>
        </w:tc>
        <w:tc>
          <w:tcPr>
            <w:tcW w:w="992" w:type="dxa"/>
            <w:tcBorders>
              <w:left w:val="single" w:sz="8" w:space="0" w:color="auto"/>
              <w:right w:val="single" w:sz="8" w:space="0" w:color="auto"/>
            </w:tcBorders>
          </w:tcPr>
          <w:p w:rsidR="00C70A22" w:rsidRPr="00124C70" w:rsidRDefault="00C70A22" w:rsidP="00C70A22">
            <w:pPr>
              <w:jc w:val="center"/>
              <w:rPr>
                <w:rFonts w:ascii="Times New Roman" w:hAnsi="Times New Roman"/>
                <w:sz w:val="18"/>
                <w:szCs w:val="18"/>
              </w:rPr>
            </w:pPr>
          </w:p>
        </w:tc>
      </w:tr>
    </w:tbl>
    <w:p w:rsidR="007E1415" w:rsidRDefault="007E1415" w:rsidP="007E1415">
      <w:pPr>
        <w:jc w:val="center"/>
        <w:rPr>
          <w:rFonts w:ascii="Times New Roman" w:hAnsi="Times New Roman"/>
          <w:sz w:val="24"/>
          <w:szCs w:val="24"/>
        </w:rPr>
        <w:sectPr w:rsidR="007E1415" w:rsidSect="00285698">
          <w:pgSz w:w="16838" w:h="11906" w:orient="landscape"/>
          <w:pgMar w:top="1701" w:right="1134" w:bottom="851" w:left="1134" w:header="709" w:footer="709" w:gutter="0"/>
          <w:cols w:space="708"/>
          <w:docGrid w:linePitch="360"/>
        </w:sectPr>
      </w:pPr>
      <w:r>
        <w:rPr>
          <w:rFonts w:ascii="Times New Roman" w:hAnsi="Times New Roman"/>
          <w:sz w:val="24"/>
          <w:szCs w:val="24"/>
        </w:rPr>
        <w:t>_____________________________________________________________</w:t>
      </w:r>
    </w:p>
    <w:p w:rsidR="00597085" w:rsidRDefault="00597085" w:rsidP="000F04AA">
      <w:pPr>
        <w:ind w:left="3686"/>
        <w:outlineLvl w:val="0"/>
      </w:pPr>
    </w:p>
    <w:sectPr w:rsidR="00597085" w:rsidSect="005C77D6">
      <w:headerReference w:type="even" r:id="rId12"/>
      <w:headerReference w:type="default" r:id="rId13"/>
      <w:footerReference w:type="default" r:id="rId14"/>
      <w:pgSz w:w="11900" w:h="16800"/>
      <w:pgMar w:top="1134" w:right="1021" w:bottom="540" w:left="102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A47" w:rsidRDefault="006C1A47" w:rsidP="007E1415">
      <w:r>
        <w:separator/>
      </w:r>
    </w:p>
  </w:endnote>
  <w:endnote w:type="continuationSeparator" w:id="0">
    <w:p w:rsidR="006C1A47" w:rsidRDefault="006C1A47" w:rsidP="007E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Myriad Pro"/>
    <w:panose1 w:val="00000000000000000000"/>
    <w:charset w:val="CC"/>
    <w:family w:val="swiss"/>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A47" w:rsidRPr="00BE5ED8" w:rsidRDefault="006C1A47" w:rsidP="00285698">
    <w:pPr>
      <w:pStyle w:val="a4"/>
      <w:jc w:val="right"/>
      <w:rPr>
        <w:sz w:val="16"/>
        <w:szCs w:val="16"/>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A47" w:rsidRPr="000D4E3C" w:rsidRDefault="006C1A47" w:rsidP="005C77D6">
    <w:pPr>
      <w:pStyle w:val="a4"/>
      <w:jc w:val="right"/>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A47" w:rsidRDefault="006C1A47" w:rsidP="007E1415">
      <w:r>
        <w:separator/>
      </w:r>
    </w:p>
  </w:footnote>
  <w:footnote w:type="continuationSeparator" w:id="0">
    <w:p w:rsidR="006C1A47" w:rsidRDefault="006C1A47" w:rsidP="007E1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A47" w:rsidRDefault="006C1A47" w:rsidP="005C77D6">
    <w:pPr>
      <w:pStyle w:val="a6"/>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6C1A47" w:rsidRDefault="006C1A4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A47" w:rsidRPr="00127D5F" w:rsidRDefault="006C1A47" w:rsidP="005C77D6">
    <w:pPr>
      <w:pStyle w:val="a6"/>
      <w:framePr w:wrap="around" w:vAnchor="text" w:hAnchor="margin" w:xAlign="center" w:y="1"/>
      <w:rPr>
        <w:rStyle w:val="af4"/>
        <w:sz w:val="28"/>
        <w:szCs w:val="28"/>
      </w:rPr>
    </w:pPr>
  </w:p>
  <w:p w:rsidR="006C1A47" w:rsidRPr="00BD0348" w:rsidRDefault="006C1A47" w:rsidP="005C77D6">
    <w:pPr>
      <w:pStyle w:val="a4"/>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5787"/>
    <w:multiLevelType w:val="hybridMultilevel"/>
    <w:tmpl w:val="5AF286C2"/>
    <w:lvl w:ilvl="0" w:tplc="25684E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67977FD"/>
    <w:multiLevelType w:val="hybridMultilevel"/>
    <w:tmpl w:val="B5FAE4E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0917787F"/>
    <w:multiLevelType w:val="hybridMultilevel"/>
    <w:tmpl w:val="E69EF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AD1483"/>
    <w:multiLevelType w:val="hybridMultilevel"/>
    <w:tmpl w:val="C98EC9BA"/>
    <w:lvl w:ilvl="0" w:tplc="985C6D5C">
      <w:start w:val="11"/>
      <w:numFmt w:val="bullet"/>
      <w:lvlText w:val="-"/>
      <w:lvlJc w:val="left"/>
      <w:pPr>
        <w:tabs>
          <w:tab w:val="num" w:pos="1980"/>
        </w:tabs>
        <w:ind w:left="1980" w:hanging="108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CCC13C8"/>
    <w:multiLevelType w:val="multilevel"/>
    <w:tmpl w:val="0419002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0FC51AD9"/>
    <w:multiLevelType w:val="hybridMultilevel"/>
    <w:tmpl w:val="52F26080"/>
    <w:lvl w:ilvl="0" w:tplc="8362BB5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58381D"/>
    <w:multiLevelType w:val="multilevel"/>
    <w:tmpl w:val="011037E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9E360C"/>
    <w:multiLevelType w:val="hybridMultilevel"/>
    <w:tmpl w:val="4E94E036"/>
    <w:lvl w:ilvl="0" w:tplc="EC122EF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7CE6155"/>
    <w:multiLevelType w:val="hybridMultilevel"/>
    <w:tmpl w:val="B1C2DED0"/>
    <w:lvl w:ilvl="0" w:tplc="8B56FEE2">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FB47CE"/>
    <w:multiLevelType w:val="hybridMultilevel"/>
    <w:tmpl w:val="BD42266E"/>
    <w:lvl w:ilvl="0" w:tplc="25684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0B0E2A"/>
    <w:multiLevelType w:val="hybridMultilevel"/>
    <w:tmpl w:val="19CADF94"/>
    <w:lvl w:ilvl="0" w:tplc="25684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F809D9"/>
    <w:multiLevelType w:val="hybridMultilevel"/>
    <w:tmpl w:val="B97EA0E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7B86CDA"/>
    <w:multiLevelType w:val="hybridMultilevel"/>
    <w:tmpl w:val="68F28E30"/>
    <w:lvl w:ilvl="0" w:tplc="25684E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B134DF"/>
    <w:multiLevelType w:val="multilevel"/>
    <w:tmpl w:val="011037E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2F4048D"/>
    <w:multiLevelType w:val="hybridMultilevel"/>
    <w:tmpl w:val="6DEC71A8"/>
    <w:lvl w:ilvl="0" w:tplc="EC122E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80D1700"/>
    <w:multiLevelType w:val="hybridMultilevel"/>
    <w:tmpl w:val="EEACE5BE"/>
    <w:lvl w:ilvl="0" w:tplc="E8B64BC4">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22215C"/>
    <w:multiLevelType w:val="hybridMultilevel"/>
    <w:tmpl w:val="E8BABAC8"/>
    <w:lvl w:ilvl="0" w:tplc="46CC9386">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3C7C1D5D"/>
    <w:multiLevelType w:val="hybridMultilevel"/>
    <w:tmpl w:val="8430B804"/>
    <w:lvl w:ilvl="0" w:tplc="8EEA1B8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3D981F1A"/>
    <w:multiLevelType w:val="multilevel"/>
    <w:tmpl w:val="C9BEFDAC"/>
    <w:lvl w:ilvl="0">
      <w:start w:val="1"/>
      <w:numFmt w:val="decimal"/>
      <w:pStyle w:val="8"/>
      <w:lvlText w:val="%1."/>
      <w:lvlJc w:val="left"/>
      <w:pPr>
        <w:ind w:left="720" w:hanging="360"/>
      </w:pPr>
      <w:rPr>
        <w:rFonts w:hint="default"/>
      </w:rPr>
    </w:lvl>
    <w:lvl w:ilvl="1">
      <w:start w:val="1"/>
      <w:numFmt w:val="decimal"/>
      <w:isLgl/>
      <w:lvlText w:val="%1.%2."/>
      <w:lvlJc w:val="left"/>
      <w:pPr>
        <w:ind w:left="1954" w:hanging="1245"/>
      </w:pPr>
      <w:rPr>
        <w:rFonts w:hint="default"/>
      </w:rPr>
    </w:lvl>
    <w:lvl w:ilvl="2">
      <w:start w:val="1"/>
      <w:numFmt w:val="decimal"/>
      <w:isLgl/>
      <w:lvlText w:val="%1.%2.%3."/>
      <w:lvlJc w:val="left"/>
      <w:pPr>
        <w:ind w:left="230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001" w:hanging="124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40A00C1A"/>
    <w:multiLevelType w:val="multilevel"/>
    <w:tmpl w:val="011037E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0DE4465"/>
    <w:multiLevelType w:val="hybridMultilevel"/>
    <w:tmpl w:val="513A8596"/>
    <w:lvl w:ilvl="0" w:tplc="25684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F05C9F"/>
    <w:multiLevelType w:val="hybridMultilevel"/>
    <w:tmpl w:val="EFC873CA"/>
    <w:lvl w:ilvl="0" w:tplc="7D56F392">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2E67A6"/>
    <w:multiLevelType w:val="hybridMultilevel"/>
    <w:tmpl w:val="117ABED0"/>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7791036"/>
    <w:multiLevelType w:val="hybridMultilevel"/>
    <w:tmpl w:val="9A3EC924"/>
    <w:lvl w:ilvl="0" w:tplc="12D4AA72">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6552091"/>
    <w:multiLevelType w:val="hybridMultilevel"/>
    <w:tmpl w:val="FF3AD70E"/>
    <w:lvl w:ilvl="0" w:tplc="8EEA1B8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8753020"/>
    <w:multiLevelType w:val="multilevel"/>
    <w:tmpl w:val="011037E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B417806"/>
    <w:multiLevelType w:val="multilevel"/>
    <w:tmpl w:val="246A430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6C8462B4"/>
    <w:multiLevelType w:val="hybridMultilevel"/>
    <w:tmpl w:val="99A4D366"/>
    <w:lvl w:ilvl="0" w:tplc="EC122EF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6CF42B8D"/>
    <w:multiLevelType w:val="hybridMultilevel"/>
    <w:tmpl w:val="011037E4"/>
    <w:lvl w:ilvl="0" w:tplc="CF72DF7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1DD6A54"/>
    <w:multiLevelType w:val="multilevel"/>
    <w:tmpl w:val="912815F2"/>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0">
    <w:nsid w:val="73D44B06"/>
    <w:multiLevelType w:val="hybridMultilevel"/>
    <w:tmpl w:val="CC50B7A2"/>
    <w:lvl w:ilvl="0" w:tplc="EC122EF8">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1">
    <w:nsid w:val="76641C8D"/>
    <w:multiLevelType w:val="multilevel"/>
    <w:tmpl w:val="99A4D366"/>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2">
    <w:nsid w:val="7DF1580D"/>
    <w:multiLevelType w:val="hybridMultilevel"/>
    <w:tmpl w:val="6082B226"/>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6"/>
  </w:num>
  <w:num w:numId="2">
    <w:abstractNumId w:val="18"/>
  </w:num>
  <w:num w:numId="3">
    <w:abstractNumId w:val="10"/>
  </w:num>
  <w:num w:numId="4">
    <w:abstractNumId w:val="0"/>
  </w:num>
  <w:num w:numId="5">
    <w:abstractNumId w:val="9"/>
  </w:num>
  <w:num w:numId="6">
    <w:abstractNumId w:val="20"/>
  </w:num>
  <w:num w:numId="7">
    <w:abstractNumId w:val="12"/>
  </w:num>
  <w:num w:numId="8">
    <w:abstractNumId w:val="3"/>
  </w:num>
  <w:num w:numId="9">
    <w:abstractNumId w:val="5"/>
  </w:num>
  <w:num w:numId="10">
    <w:abstractNumId w:val="28"/>
  </w:num>
  <w:num w:numId="11">
    <w:abstractNumId w:val="22"/>
  </w:num>
  <w:num w:numId="12">
    <w:abstractNumId w:val="25"/>
  </w:num>
  <w:num w:numId="13">
    <w:abstractNumId w:val="19"/>
  </w:num>
  <w:num w:numId="14">
    <w:abstractNumId w:val="13"/>
  </w:num>
  <w:num w:numId="15">
    <w:abstractNumId w:val="4"/>
  </w:num>
  <w:num w:numId="16">
    <w:abstractNumId w:val="6"/>
  </w:num>
  <w:num w:numId="17">
    <w:abstractNumId w:val="32"/>
  </w:num>
  <w:num w:numId="18">
    <w:abstractNumId w:val="14"/>
  </w:num>
  <w:num w:numId="19">
    <w:abstractNumId w:val="27"/>
  </w:num>
  <w:num w:numId="20">
    <w:abstractNumId w:val="31"/>
  </w:num>
  <w:num w:numId="21">
    <w:abstractNumId w:val="30"/>
  </w:num>
  <w:num w:numId="22">
    <w:abstractNumId w:val="7"/>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6"/>
  </w:num>
  <w:num w:numId="27">
    <w:abstractNumId w:val="21"/>
  </w:num>
  <w:num w:numId="28">
    <w:abstractNumId w:val="1"/>
  </w:num>
  <w:num w:numId="29">
    <w:abstractNumId w:val="24"/>
  </w:num>
  <w:num w:numId="30">
    <w:abstractNumId w:val="17"/>
  </w:num>
  <w:num w:numId="31">
    <w:abstractNumId w:val="11"/>
  </w:num>
  <w:num w:numId="32">
    <w:abstractNumId w:val="8"/>
  </w:num>
  <w:num w:numId="33">
    <w:abstractNumId w:val="1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B3A"/>
    <w:rsid w:val="00034A3B"/>
    <w:rsid w:val="00046704"/>
    <w:rsid w:val="00080619"/>
    <w:rsid w:val="000E01AB"/>
    <w:rsid w:val="000F04AA"/>
    <w:rsid w:val="001363B8"/>
    <w:rsid w:val="00180204"/>
    <w:rsid w:val="00183E63"/>
    <w:rsid w:val="002035F4"/>
    <w:rsid w:val="002444DA"/>
    <w:rsid w:val="00245C35"/>
    <w:rsid w:val="00281612"/>
    <w:rsid w:val="00285698"/>
    <w:rsid w:val="00293D2B"/>
    <w:rsid w:val="002D322C"/>
    <w:rsid w:val="002E122D"/>
    <w:rsid w:val="003646D1"/>
    <w:rsid w:val="00414363"/>
    <w:rsid w:val="00426F6C"/>
    <w:rsid w:val="004E271F"/>
    <w:rsid w:val="004E6700"/>
    <w:rsid w:val="00525637"/>
    <w:rsid w:val="005640D4"/>
    <w:rsid w:val="00576041"/>
    <w:rsid w:val="00580C8D"/>
    <w:rsid w:val="00597085"/>
    <w:rsid w:val="005A787D"/>
    <w:rsid w:val="005C77D6"/>
    <w:rsid w:val="0062641E"/>
    <w:rsid w:val="00626E91"/>
    <w:rsid w:val="006B7FC6"/>
    <w:rsid w:val="006C1A47"/>
    <w:rsid w:val="006F3647"/>
    <w:rsid w:val="00717485"/>
    <w:rsid w:val="0075286F"/>
    <w:rsid w:val="007D1B3A"/>
    <w:rsid w:val="007E1415"/>
    <w:rsid w:val="009E0C91"/>
    <w:rsid w:val="00A32DD0"/>
    <w:rsid w:val="00A53404"/>
    <w:rsid w:val="00A7148B"/>
    <w:rsid w:val="00A8536E"/>
    <w:rsid w:val="00A90CEC"/>
    <w:rsid w:val="00B528FD"/>
    <w:rsid w:val="00B67A1B"/>
    <w:rsid w:val="00B967ED"/>
    <w:rsid w:val="00B9714D"/>
    <w:rsid w:val="00BC5F61"/>
    <w:rsid w:val="00BF40DA"/>
    <w:rsid w:val="00C045C9"/>
    <w:rsid w:val="00C22C9C"/>
    <w:rsid w:val="00C70A22"/>
    <w:rsid w:val="00D25837"/>
    <w:rsid w:val="00D3597A"/>
    <w:rsid w:val="00D77704"/>
    <w:rsid w:val="00DC72D2"/>
    <w:rsid w:val="00E472F6"/>
    <w:rsid w:val="00EB3136"/>
    <w:rsid w:val="00FD32AC"/>
    <w:rsid w:val="00FD7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B3A"/>
    <w:pPr>
      <w:widowControl w:val="0"/>
      <w:autoSpaceDE w:val="0"/>
      <w:autoSpaceDN w:val="0"/>
      <w:adjustRightInd w:val="0"/>
      <w:spacing w:after="0" w:line="240" w:lineRule="auto"/>
    </w:pPr>
    <w:rPr>
      <w:rFonts w:ascii="Arial" w:eastAsia="Calibri" w:hAnsi="Arial" w:cs="Times New Roman"/>
      <w:sz w:val="26"/>
      <w:szCs w:val="26"/>
      <w:lang w:eastAsia="ru-RU"/>
    </w:rPr>
  </w:style>
  <w:style w:type="paragraph" w:styleId="1">
    <w:name w:val="heading 1"/>
    <w:basedOn w:val="a"/>
    <w:next w:val="a"/>
    <w:link w:val="10"/>
    <w:qFormat/>
    <w:rsid w:val="002444DA"/>
    <w:pPr>
      <w:spacing w:before="108" w:after="108"/>
      <w:jc w:val="center"/>
      <w:outlineLvl w:val="0"/>
    </w:pPr>
    <w:rPr>
      <w:b/>
      <w:bCs/>
      <w:color w:val="26282F"/>
      <w:sz w:val="24"/>
      <w:szCs w:val="24"/>
      <w:lang w:val="x-none"/>
    </w:rPr>
  </w:style>
  <w:style w:type="paragraph" w:styleId="2">
    <w:name w:val="heading 2"/>
    <w:basedOn w:val="a"/>
    <w:next w:val="a"/>
    <w:link w:val="20"/>
    <w:qFormat/>
    <w:rsid w:val="002444DA"/>
    <w:pPr>
      <w:keepNext/>
      <w:tabs>
        <w:tab w:val="num" w:pos="1080"/>
      </w:tabs>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2444DA"/>
    <w:pPr>
      <w:keepNext/>
      <w:tabs>
        <w:tab w:val="num" w:pos="720"/>
      </w:tabs>
      <w:spacing w:before="240" w:after="60"/>
      <w:ind w:left="720" w:hanging="432"/>
      <w:outlineLvl w:val="2"/>
    </w:pPr>
    <w:rPr>
      <w:rFonts w:ascii="Cambria" w:hAnsi="Cambria"/>
      <w:b/>
      <w:bCs/>
    </w:rPr>
  </w:style>
  <w:style w:type="paragraph" w:styleId="4">
    <w:name w:val="heading 4"/>
    <w:basedOn w:val="a"/>
    <w:next w:val="a"/>
    <w:link w:val="40"/>
    <w:qFormat/>
    <w:rsid w:val="002444DA"/>
    <w:pPr>
      <w:keepNext/>
      <w:widowControl/>
      <w:tabs>
        <w:tab w:val="num" w:pos="864"/>
      </w:tabs>
      <w:autoSpaceDE/>
      <w:autoSpaceDN/>
      <w:adjustRightInd/>
      <w:ind w:left="864" w:hanging="144"/>
      <w:jc w:val="both"/>
      <w:outlineLvl w:val="3"/>
    </w:pPr>
    <w:rPr>
      <w:rFonts w:ascii="Calibri" w:hAnsi="Calibri"/>
      <w:b/>
      <w:spacing w:val="-11"/>
      <w:sz w:val="24"/>
      <w:szCs w:val="20"/>
      <w:lang w:val="x-none" w:eastAsia="x-none"/>
    </w:rPr>
  </w:style>
  <w:style w:type="paragraph" w:styleId="5">
    <w:name w:val="heading 5"/>
    <w:basedOn w:val="a"/>
    <w:next w:val="a"/>
    <w:link w:val="50"/>
    <w:qFormat/>
    <w:rsid w:val="002444DA"/>
    <w:pPr>
      <w:keepNext/>
      <w:widowControl/>
      <w:autoSpaceDE/>
      <w:autoSpaceDN/>
      <w:adjustRightInd/>
      <w:spacing w:line="360" w:lineRule="auto"/>
      <w:jc w:val="center"/>
      <w:outlineLvl w:val="4"/>
    </w:pPr>
    <w:rPr>
      <w:rFonts w:ascii="Times New Roman" w:eastAsia="Times New Roman" w:hAnsi="Times New Roman"/>
      <w:sz w:val="28"/>
      <w:szCs w:val="24"/>
    </w:rPr>
  </w:style>
  <w:style w:type="paragraph" w:styleId="6">
    <w:name w:val="heading 6"/>
    <w:basedOn w:val="a"/>
    <w:next w:val="a"/>
    <w:link w:val="60"/>
    <w:qFormat/>
    <w:rsid w:val="002444DA"/>
    <w:pPr>
      <w:tabs>
        <w:tab w:val="num" w:pos="1152"/>
      </w:tabs>
      <w:spacing w:before="240" w:after="60"/>
      <w:ind w:left="1152" w:hanging="432"/>
      <w:outlineLvl w:val="5"/>
    </w:pPr>
    <w:rPr>
      <w:rFonts w:ascii="Calibri" w:hAnsi="Calibri"/>
      <w:b/>
      <w:bCs/>
      <w:sz w:val="22"/>
      <w:szCs w:val="22"/>
    </w:rPr>
  </w:style>
  <w:style w:type="paragraph" w:styleId="7">
    <w:name w:val="heading 7"/>
    <w:basedOn w:val="a"/>
    <w:next w:val="a"/>
    <w:link w:val="70"/>
    <w:qFormat/>
    <w:rsid w:val="002444DA"/>
    <w:pPr>
      <w:keepNext/>
      <w:widowControl/>
      <w:autoSpaceDE/>
      <w:autoSpaceDN/>
      <w:adjustRightInd/>
      <w:ind w:left="360"/>
      <w:outlineLvl w:val="6"/>
    </w:pPr>
    <w:rPr>
      <w:rFonts w:ascii="Times New Roman" w:eastAsia="Times New Roman" w:hAnsi="Times New Roman"/>
      <w:sz w:val="28"/>
      <w:szCs w:val="24"/>
    </w:rPr>
  </w:style>
  <w:style w:type="paragraph" w:styleId="8">
    <w:name w:val="heading 8"/>
    <w:basedOn w:val="a"/>
    <w:next w:val="a"/>
    <w:link w:val="80"/>
    <w:qFormat/>
    <w:rsid w:val="002444DA"/>
    <w:pPr>
      <w:keepNext/>
      <w:widowControl/>
      <w:numPr>
        <w:numId w:val="2"/>
      </w:numPr>
      <w:autoSpaceDE/>
      <w:autoSpaceDN/>
      <w:adjustRightInd/>
      <w:jc w:val="center"/>
      <w:outlineLvl w:val="7"/>
    </w:pPr>
    <w:rPr>
      <w:rFonts w:ascii="Times New Roman" w:eastAsia="MS Mincho" w:hAnsi="Times New Roman"/>
      <w:b/>
      <w:bCs/>
      <w:sz w:val="28"/>
      <w:szCs w:val="24"/>
    </w:rPr>
  </w:style>
  <w:style w:type="paragraph" w:styleId="9">
    <w:name w:val="heading 9"/>
    <w:basedOn w:val="a"/>
    <w:next w:val="a"/>
    <w:link w:val="90"/>
    <w:qFormat/>
    <w:rsid w:val="002444DA"/>
    <w:pPr>
      <w:keepNext/>
      <w:overflowPunct w:val="0"/>
      <w:jc w:val="center"/>
      <w:outlineLvl w:val="8"/>
    </w:pPr>
    <w:rPr>
      <w:rFonts w:ascii="Times New Roman" w:eastAsia="Times New Roman" w:hAnsi="Times New Roman"/>
      <w:b/>
      <w:spacing w:val="1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7D1B3A"/>
    <w:pPr>
      <w:widowControl/>
      <w:autoSpaceDE/>
      <w:autoSpaceDN/>
      <w:adjustRightInd/>
      <w:spacing w:after="200" w:line="276" w:lineRule="auto"/>
      <w:ind w:left="720"/>
      <w:contextualSpacing/>
    </w:pPr>
    <w:rPr>
      <w:rFonts w:ascii="Georgia" w:eastAsia="Times New Roman" w:hAnsi="Georgia"/>
      <w:sz w:val="22"/>
      <w:szCs w:val="22"/>
      <w:lang w:val="en-US" w:eastAsia="en-US"/>
    </w:rPr>
  </w:style>
  <w:style w:type="table" w:styleId="a3">
    <w:name w:val="Table Grid"/>
    <w:basedOn w:val="a1"/>
    <w:rsid w:val="00C04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12"/>
    <w:rsid w:val="007E1415"/>
    <w:pPr>
      <w:widowControl/>
      <w:tabs>
        <w:tab w:val="center" w:pos="4677"/>
        <w:tab w:val="right" w:pos="9355"/>
      </w:tabs>
      <w:autoSpaceDE/>
      <w:autoSpaceDN/>
      <w:adjustRightInd/>
    </w:pPr>
    <w:rPr>
      <w:rFonts w:ascii="Georgia" w:hAnsi="Georgia"/>
      <w:sz w:val="22"/>
      <w:szCs w:val="22"/>
      <w:lang w:val="en-US" w:eastAsia="en-US"/>
    </w:rPr>
  </w:style>
  <w:style w:type="character" w:customStyle="1" w:styleId="a5">
    <w:name w:val="Нижний колонтитул Знак"/>
    <w:basedOn w:val="a0"/>
    <w:rsid w:val="007E1415"/>
    <w:rPr>
      <w:rFonts w:ascii="Arial" w:eastAsia="Calibri" w:hAnsi="Arial" w:cs="Times New Roman"/>
      <w:sz w:val="26"/>
      <w:szCs w:val="26"/>
      <w:lang w:eastAsia="ru-RU"/>
    </w:rPr>
  </w:style>
  <w:style w:type="character" w:customStyle="1" w:styleId="12">
    <w:name w:val="Нижний колонтитул Знак1"/>
    <w:link w:val="a4"/>
    <w:locked/>
    <w:rsid w:val="007E1415"/>
    <w:rPr>
      <w:rFonts w:ascii="Georgia" w:eastAsia="Calibri" w:hAnsi="Georgia" w:cs="Times New Roman"/>
      <w:lang w:val="en-US"/>
    </w:rPr>
  </w:style>
  <w:style w:type="paragraph" w:styleId="a6">
    <w:name w:val="header"/>
    <w:basedOn w:val="a"/>
    <w:link w:val="a7"/>
    <w:unhideWhenUsed/>
    <w:rsid w:val="007E1415"/>
    <w:pPr>
      <w:tabs>
        <w:tab w:val="center" w:pos="4677"/>
        <w:tab w:val="right" w:pos="9355"/>
      </w:tabs>
    </w:pPr>
  </w:style>
  <w:style w:type="character" w:customStyle="1" w:styleId="a7">
    <w:name w:val="Верхний колонтитул Знак"/>
    <w:basedOn w:val="a0"/>
    <w:link w:val="a6"/>
    <w:rsid w:val="007E1415"/>
    <w:rPr>
      <w:rFonts w:ascii="Arial" w:eastAsia="Calibri" w:hAnsi="Arial" w:cs="Times New Roman"/>
      <w:sz w:val="26"/>
      <w:szCs w:val="26"/>
      <w:lang w:eastAsia="ru-RU"/>
    </w:rPr>
  </w:style>
  <w:style w:type="paragraph" w:customStyle="1" w:styleId="ConsPlusNormal">
    <w:name w:val="ConsPlusNormal"/>
    <w:rsid w:val="007E1415"/>
    <w:pPr>
      <w:autoSpaceDE w:val="0"/>
      <w:autoSpaceDN w:val="0"/>
      <w:adjustRightInd w:val="0"/>
      <w:spacing w:after="0" w:line="240" w:lineRule="auto"/>
    </w:pPr>
    <w:rPr>
      <w:rFonts w:ascii="Times New Roman" w:hAnsi="Times New Roman" w:cs="Times New Roman"/>
      <w:sz w:val="28"/>
      <w:szCs w:val="28"/>
    </w:rPr>
  </w:style>
  <w:style w:type="paragraph" w:customStyle="1" w:styleId="a8">
    <w:name w:val="Нормальный (таблица)"/>
    <w:basedOn w:val="a"/>
    <w:next w:val="a"/>
    <w:rsid w:val="007E1415"/>
    <w:pPr>
      <w:jc w:val="both"/>
    </w:pPr>
    <w:rPr>
      <w:sz w:val="24"/>
      <w:szCs w:val="24"/>
    </w:rPr>
  </w:style>
  <w:style w:type="paragraph" w:styleId="a9">
    <w:name w:val="Balloon Text"/>
    <w:basedOn w:val="a"/>
    <w:link w:val="aa"/>
    <w:unhideWhenUsed/>
    <w:rsid w:val="007E1415"/>
    <w:rPr>
      <w:rFonts w:ascii="Segoe UI" w:hAnsi="Segoe UI" w:cs="Segoe UI"/>
      <w:sz w:val="18"/>
      <w:szCs w:val="18"/>
    </w:rPr>
  </w:style>
  <w:style w:type="character" w:customStyle="1" w:styleId="aa">
    <w:name w:val="Текст выноски Знак"/>
    <w:basedOn w:val="a0"/>
    <w:link w:val="a9"/>
    <w:semiHidden/>
    <w:rsid w:val="007E1415"/>
    <w:rPr>
      <w:rFonts w:ascii="Segoe UI" w:eastAsia="Calibri" w:hAnsi="Segoe UI" w:cs="Segoe UI"/>
      <w:sz w:val="18"/>
      <w:szCs w:val="18"/>
      <w:lang w:eastAsia="ru-RU"/>
    </w:rPr>
  </w:style>
  <w:style w:type="paragraph" w:customStyle="1" w:styleId="13">
    <w:name w:val="Без интервала1"/>
    <w:rsid w:val="00293D2B"/>
    <w:pPr>
      <w:spacing w:after="0" w:line="240" w:lineRule="auto"/>
    </w:pPr>
    <w:rPr>
      <w:rFonts w:ascii="Calibri" w:eastAsia="Calibri" w:hAnsi="Calibri" w:cs="Times New Roman"/>
    </w:rPr>
  </w:style>
  <w:style w:type="character" w:customStyle="1" w:styleId="10">
    <w:name w:val="Заголовок 1 Знак"/>
    <w:basedOn w:val="a0"/>
    <w:link w:val="1"/>
    <w:rsid w:val="002444DA"/>
    <w:rPr>
      <w:rFonts w:ascii="Arial" w:eastAsia="Calibri" w:hAnsi="Arial" w:cs="Times New Roman"/>
      <w:b/>
      <w:bCs/>
      <w:color w:val="26282F"/>
      <w:sz w:val="24"/>
      <w:szCs w:val="24"/>
      <w:lang w:val="x-none" w:eastAsia="ru-RU"/>
    </w:rPr>
  </w:style>
  <w:style w:type="character" w:customStyle="1" w:styleId="20">
    <w:name w:val="Заголовок 2 Знак"/>
    <w:basedOn w:val="a0"/>
    <w:link w:val="2"/>
    <w:rsid w:val="002444DA"/>
    <w:rPr>
      <w:rFonts w:ascii="Cambria" w:eastAsia="Calibri" w:hAnsi="Cambria" w:cs="Times New Roman"/>
      <w:b/>
      <w:bCs/>
      <w:i/>
      <w:iCs/>
      <w:sz w:val="28"/>
      <w:szCs w:val="28"/>
      <w:lang w:val="x-none" w:eastAsia="x-none"/>
    </w:rPr>
  </w:style>
  <w:style w:type="character" w:customStyle="1" w:styleId="30">
    <w:name w:val="Заголовок 3 Знак"/>
    <w:basedOn w:val="a0"/>
    <w:link w:val="3"/>
    <w:rsid w:val="002444DA"/>
    <w:rPr>
      <w:rFonts w:ascii="Cambria" w:eastAsia="Calibri" w:hAnsi="Cambria" w:cs="Times New Roman"/>
      <w:b/>
      <w:bCs/>
      <w:sz w:val="26"/>
      <w:szCs w:val="26"/>
      <w:lang w:eastAsia="ru-RU"/>
    </w:rPr>
  </w:style>
  <w:style w:type="character" w:customStyle="1" w:styleId="40">
    <w:name w:val="Заголовок 4 Знак"/>
    <w:basedOn w:val="a0"/>
    <w:link w:val="4"/>
    <w:rsid w:val="002444DA"/>
    <w:rPr>
      <w:rFonts w:ascii="Calibri" w:eastAsia="Calibri" w:hAnsi="Calibri" w:cs="Times New Roman"/>
      <w:b/>
      <w:spacing w:val="-11"/>
      <w:sz w:val="24"/>
      <w:szCs w:val="20"/>
      <w:lang w:val="x-none" w:eastAsia="x-none"/>
    </w:rPr>
  </w:style>
  <w:style w:type="character" w:customStyle="1" w:styleId="50">
    <w:name w:val="Заголовок 5 Знак"/>
    <w:basedOn w:val="a0"/>
    <w:link w:val="5"/>
    <w:rsid w:val="002444DA"/>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2444DA"/>
    <w:rPr>
      <w:rFonts w:ascii="Calibri" w:eastAsia="Calibri" w:hAnsi="Calibri" w:cs="Times New Roman"/>
      <w:b/>
      <w:bCs/>
      <w:lang w:eastAsia="ru-RU"/>
    </w:rPr>
  </w:style>
  <w:style w:type="character" w:customStyle="1" w:styleId="70">
    <w:name w:val="Заголовок 7 Знак"/>
    <w:basedOn w:val="a0"/>
    <w:link w:val="7"/>
    <w:rsid w:val="002444DA"/>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2444DA"/>
    <w:rPr>
      <w:rFonts w:ascii="Times New Roman" w:eastAsia="MS Mincho" w:hAnsi="Times New Roman" w:cs="Times New Roman"/>
      <w:b/>
      <w:bCs/>
      <w:sz w:val="28"/>
      <w:szCs w:val="24"/>
      <w:lang w:eastAsia="ru-RU"/>
    </w:rPr>
  </w:style>
  <w:style w:type="character" w:customStyle="1" w:styleId="90">
    <w:name w:val="Заголовок 9 Знак"/>
    <w:basedOn w:val="a0"/>
    <w:link w:val="9"/>
    <w:rsid w:val="002444DA"/>
    <w:rPr>
      <w:rFonts w:ascii="Times New Roman" w:eastAsia="Times New Roman" w:hAnsi="Times New Roman" w:cs="Times New Roman"/>
      <w:b/>
      <w:spacing w:val="100"/>
      <w:sz w:val="20"/>
      <w:szCs w:val="20"/>
      <w:lang w:eastAsia="ru-RU"/>
    </w:rPr>
  </w:style>
  <w:style w:type="numbering" w:customStyle="1" w:styleId="14">
    <w:name w:val="Нет списка1"/>
    <w:next w:val="a2"/>
    <w:uiPriority w:val="99"/>
    <w:semiHidden/>
    <w:unhideWhenUsed/>
    <w:rsid w:val="002444DA"/>
  </w:style>
  <w:style w:type="paragraph" w:styleId="ab">
    <w:name w:val="List Paragraph"/>
    <w:basedOn w:val="a"/>
    <w:qFormat/>
    <w:rsid w:val="002444DA"/>
    <w:pPr>
      <w:ind w:left="720"/>
      <w:contextualSpacing/>
    </w:pPr>
  </w:style>
  <w:style w:type="paragraph" w:customStyle="1" w:styleId="ConsPlusCell">
    <w:name w:val="ConsPlusCell"/>
    <w:rsid w:val="002444DA"/>
    <w:pPr>
      <w:widowControl w:val="0"/>
      <w:autoSpaceDE w:val="0"/>
      <w:autoSpaceDN w:val="0"/>
      <w:adjustRightInd w:val="0"/>
      <w:spacing w:after="0" w:line="240" w:lineRule="auto"/>
    </w:pPr>
    <w:rPr>
      <w:rFonts w:ascii="Calibri" w:eastAsia="Calibri" w:hAnsi="Calibri" w:cs="Calibri"/>
      <w:lang w:eastAsia="ru-RU"/>
    </w:rPr>
  </w:style>
  <w:style w:type="paragraph" w:styleId="31">
    <w:name w:val="Body Text Indent 3"/>
    <w:basedOn w:val="a"/>
    <w:link w:val="32"/>
    <w:rsid w:val="002444DA"/>
    <w:pPr>
      <w:widowControl/>
      <w:autoSpaceDE/>
      <w:autoSpaceDN/>
      <w:adjustRightInd/>
      <w:spacing w:after="120" w:line="276" w:lineRule="auto"/>
      <w:ind w:left="283"/>
    </w:pPr>
    <w:rPr>
      <w:rFonts w:ascii="Calibri" w:hAnsi="Calibri"/>
      <w:sz w:val="16"/>
      <w:szCs w:val="16"/>
      <w:lang w:eastAsia="en-US"/>
    </w:rPr>
  </w:style>
  <w:style w:type="character" w:customStyle="1" w:styleId="32">
    <w:name w:val="Основной текст с отступом 3 Знак"/>
    <w:basedOn w:val="a0"/>
    <w:link w:val="31"/>
    <w:rsid w:val="002444DA"/>
    <w:rPr>
      <w:rFonts w:ascii="Calibri" w:eastAsia="Calibri" w:hAnsi="Calibri" w:cs="Times New Roman"/>
      <w:sz w:val="16"/>
      <w:szCs w:val="16"/>
    </w:rPr>
  </w:style>
  <w:style w:type="table" w:customStyle="1" w:styleId="15">
    <w:name w:val="Сетка таблицы1"/>
    <w:basedOn w:val="a1"/>
    <w:next w:val="a3"/>
    <w:rsid w:val="00244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unhideWhenUsed/>
    <w:rsid w:val="002444DA"/>
  </w:style>
  <w:style w:type="paragraph" w:customStyle="1" w:styleId="ConsPlusNonformat">
    <w:name w:val="ConsPlusNonformat"/>
    <w:rsid w:val="002444D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2444DA"/>
    <w:pPr>
      <w:autoSpaceDE w:val="0"/>
      <w:autoSpaceDN w:val="0"/>
      <w:adjustRightInd w:val="0"/>
      <w:spacing w:after="0" w:line="240" w:lineRule="auto"/>
    </w:pPr>
    <w:rPr>
      <w:rFonts w:ascii="Times New Roman" w:hAnsi="Times New Roman" w:cs="Times New Roman"/>
      <w:b/>
      <w:bCs/>
      <w:sz w:val="18"/>
      <w:szCs w:val="18"/>
    </w:rPr>
  </w:style>
  <w:style w:type="paragraph" w:customStyle="1" w:styleId="ConsPlusDocList">
    <w:name w:val="ConsPlusDocList"/>
    <w:uiPriority w:val="99"/>
    <w:rsid w:val="002444DA"/>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2444DA"/>
    <w:pPr>
      <w:autoSpaceDE w:val="0"/>
      <w:autoSpaceDN w:val="0"/>
      <w:adjustRightInd w:val="0"/>
      <w:spacing w:after="0" w:line="240" w:lineRule="auto"/>
    </w:pPr>
    <w:rPr>
      <w:rFonts w:ascii="Tahoma" w:hAnsi="Tahoma" w:cs="Tahoma"/>
      <w:sz w:val="18"/>
      <w:szCs w:val="18"/>
    </w:rPr>
  </w:style>
  <w:style w:type="paragraph" w:customStyle="1" w:styleId="ConsPlusJurTerm">
    <w:name w:val="ConsPlusJurTerm"/>
    <w:uiPriority w:val="99"/>
    <w:rsid w:val="002444DA"/>
    <w:pPr>
      <w:autoSpaceDE w:val="0"/>
      <w:autoSpaceDN w:val="0"/>
      <w:adjustRightInd w:val="0"/>
      <w:spacing w:after="0" w:line="240" w:lineRule="auto"/>
    </w:pPr>
    <w:rPr>
      <w:rFonts w:ascii="Tahoma" w:hAnsi="Tahoma" w:cs="Tahoma"/>
      <w:sz w:val="20"/>
      <w:szCs w:val="20"/>
    </w:rPr>
  </w:style>
  <w:style w:type="paragraph" w:customStyle="1" w:styleId="ac">
    <w:name w:val="Прижатый влево"/>
    <w:basedOn w:val="a"/>
    <w:next w:val="a"/>
    <w:rsid w:val="002444DA"/>
    <w:rPr>
      <w:sz w:val="24"/>
      <w:szCs w:val="24"/>
    </w:rPr>
  </w:style>
  <w:style w:type="paragraph" w:styleId="ad">
    <w:name w:val="No Spacing"/>
    <w:qFormat/>
    <w:rsid w:val="002444DA"/>
    <w:pPr>
      <w:spacing w:after="0" w:line="240" w:lineRule="auto"/>
    </w:pPr>
    <w:rPr>
      <w:rFonts w:ascii="Calibri" w:eastAsia="Times New Roman" w:hAnsi="Calibri" w:cs="Times New Roman"/>
    </w:rPr>
  </w:style>
  <w:style w:type="character" w:customStyle="1" w:styleId="ae">
    <w:name w:val="Цветовое выделение"/>
    <w:rsid w:val="002444DA"/>
    <w:rPr>
      <w:b/>
      <w:color w:val="26282F"/>
      <w:sz w:val="26"/>
    </w:rPr>
  </w:style>
  <w:style w:type="character" w:customStyle="1" w:styleId="af">
    <w:name w:val="Гипертекстовая ссылка"/>
    <w:rsid w:val="002444DA"/>
    <w:rPr>
      <w:rFonts w:cs="Times New Roman"/>
      <w:b/>
      <w:bCs/>
      <w:color w:val="106BBE"/>
      <w:sz w:val="26"/>
      <w:szCs w:val="26"/>
    </w:rPr>
  </w:style>
  <w:style w:type="character" w:customStyle="1" w:styleId="16">
    <w:name w:val="Текст выноски Знак1"/>
    <w:locked/>
    <w:rsid w:val="002444DA"/>
    <w:rPr>
      <w:rFonts w:ascii="Tahoma" w:hAnsi="Tahoma" w:cs="Tahoma"/>
      <w:sz w:val="16"/>
      <w:szCs w:val="16"/>
      <w:lang w:val="x-none" w:eastAsia="ru-RU"/>
    </w:rPr>
  </w:style>
  <w:style w:type="paragraph" w:styleId="af0">
    <w:name w:val="Body Text"/>
    <w:aliases w:val="Основной текст Знак1,Основной текст Знак Знак,Основной текст Знак1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
    <w:link w:val="af1"/>
    <w:rsid w:val="002444DA"/>
    <w:pPr>
      <w:widowControl/>
      <w:autoSpaceDE/>
      <w:autoSpaceDN/>
      <w:adjustRightInd/>
      <w:jc w:val="both"/>
    </w:pPr>
    <w:rPr>
      <w:rFonts w:ascii="Times New Roman" w:hAnsi="Times New Roman"/>
      <w:sz w:val="28"/>
      <w:szCs w:val="28"/>
      <w:lang w:val="x-none"/>
    </w:rPr>
  </w:style>
  <w:style w:type="character" w:customStyle="1" w:styleId="af1">
    <w:name w:val="Основной текст Знак"/>
    <w:aliases w:val="Основной текст Знак1 Знак1,Основной текст Знак Знак Знак,Основной текст Знак1 Знак Знак,Основной текст Знак1 Знак1 Знак Знак Знак,Основной текст Знак Знак Знак1 Знак Знак Знак,Основной текст Знак1 Знак Знак Знак Знак Знак"/>
    <w:basedOn w:val="a0"/>
    <w:link w:val="af0"/>
    <w:rsid w:val="002444DA"/>
    <w:rPr>
      <w:rFonts w:ascii="Times New Roman" w:eastAsia="Calibri" w:hAnsi="Times New Roman" w:cs="Times New Roman"/>
      <w:sz w:val="28"/>
      <w:szCs w:val="28"/>
      <w:lang w:val="x-none" w:eastAsia="ru-RU"/>
    </w:rPr>
  </w:style>
  <w:style w:type="paragraph" w:styleId="af2">
    <w:name w:val="Normal (Web)"/>
    <w:basedOn w:val="a"/>
    <w:rsid w:val="002444DA"/>
    <w:pPr>
      <w:widowControl/>
      <w:autoSpaceDE/>
      <w:autoSpaceDN/>
      <w:adjustRightInd/>
      <w:spacing w:before="100" w:beforeAutospacing="1" w:after="100" w:afterAutospacing="1"/>
    </w:pPr>
    <w:rPr>
      <w:rFonts w:cs="Arial"/>
    </w:rPr>
  </w:style>
  <w:style w:type="paragraph" w:customStyle="1" w:styleId="a10">
    <w:name w:val="a1"/>
    <w:basedOn w:val="a"/>
    <w:rsid w:val="002444DA"/>
    <w:pPr>
      <w:widowControl/>
      <w:autoSpaceDE/>
      <w:autoSpaceDN/>
      <w:adjustRightInd/>
      <w:spacing w:before="100" w:beforeAutospacing="1" w:after="100" w:afterAutospacing="1"/>
    </w:pPr>
    <w:rPr>
      <w:rFonts w:ascii="Times New Roman" w:hAnsi="Times New Roman"/>
      <w:sz w:val="24"/>
      <w:szCs w:val="24"/>
    </w:rPr>
  </w:style>
  <w:style w:type="paragraph" w:customStyle="1" w:styleId="21">
    <w:name w:val="Без интервала2"/>
    <w:rsid w:val="002444DA"/>
    <w:pPr>
      <w:spacing w:after="0" w:line="240" w:lineRule="auto"/>
    </w:pPr>
    <w:rPr>
      <w:rFonts w:ascii="Calibri" w:eastAsia="Calibri" w:hAnsi="Calibri" w:cs="Times New Roman"/>
    </w:rPr>
  </w:style>
  <w:style w:type="paragraph" w:styleId="33">
    <w:name w:val="Body Text 3"/>
    <w:basedOn w:val="a"/>
    <w:link w:val="34"/>
    <w:rsid w:val="002444DA"/>
    <w:pPr>
      <w:spacing w:after="120"/>
    </w:pPr>
    <w:rPr>
      <w:sz w:val="16"/>
      <w:szCs w:val="16"/>
      <w:lang w:val="x-none" w:eastAsia="x-none"/>
    </w:rPr>
  </w:style>
  <w:style w:type="character" w:customStyle="1" w:styleId="34">
    <w:name w:val="Основной текст 3 Знак"/>
    <w:basedOn w:val="a0"/>
    <w:link w:val="33"/>
    <w:rsid w:val="002444DA"/>
    <w:rPr>
      <w:rFonts w:ascii="Arial" w:eastAsia="Calibri" w:hAnsi="Arial" w:cs="Times New Roman"/>
      <w:sz w:val="16"/>
      <w:szCs w:val="16"/>
      <w:lang w:val="x-none" w:eastAsia="x-none"/>
    </w:rPr>
  </w:style>
  <w:style w:type="paragraph" w:customStyle="1" w:styleId="22">
    <w:name w:val="Абзац списка2"/>
    <w:basedOn w:val="a"/>
    <w:rsid w:val="002444DA"/>
    <w:pPr>
      <w:widowControl/>
      <w:autoSpaceDE/>
      <w:autoSpaceDN/>
      <w:adjustRightInd/>
      <w:spacing w:after="200" w:line="276" w:lineRule="auto"/>
      <w:ind w:left="720"/>
      <w:contextualSpacing/>
    </w:pPr>
    <w:rPr>
      <w:rFonts w:ascii="Georgia" w:eastAsia="Times New Roman" w:hAnsi="Georgia"/>
      <w:sz w:val="22"/>
      <w:szCs w:val="22"/>
      <w:lang w:val="en-US" w:eastAsia="en-US"/>
    </w:rPr>
  </w:style>
  <w:style w:type="character" w:customStyle="1" w:styleId="17">
    <w:name w:val="Верхний колонтитул Знак1"/>
    <w:locked/>
    <w:rsid w:val="002444DA"/>
    <w:rPr>
      <w:rFonts w:ascii="Arial" w:eastAsia="Calibri" w:hAnsi="Arial" w:cs="Times New Roman"/>
      <w:sz w:val="26"/>
      <w:szCs w:val="26"/>
      <w:lang w:val="x-none" w:eastAsia="x-none"/>
    </w:rPr>
  </w:style>
  <w:style w:type="paragraph" w:styleId="HTML">
    <w:name w:val="HTML Preformatted"/>
    <w:basedOn w:val="a"/>
    <w:link w:val="HTML0"/>
    <w:rsid w:val="002444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2444DA"/>
    <w:rPr>
      <w:rFonts w:ascii="Courier New" w:eastAsia="Calibri" w:hAnsi="Courier New" w:cs="Courier New"/>
      <w:sz w:val="20"/>
      <w:szCs w:val="20"/>
      <w:lang w:eastAsia="ru-RU"/>
    </w:rPr>
  </w:style>
  <w:style w:type="character" w:styleId="af3">
    <w:name w:val="Hyperlink"/>
    <w:unhideWhenUsed/>
    <w:rsid w:val="002444DA"/>
    <w:rPr>
      <w:color w:val="0563C1"/>
      <w:u w:val="single"/>
    </w:rPr>
  </w:style>
  <w:style w:type="character" w:styleId="af4">
    <w:name w:val="page number"/>
    <w:rsid w:val="002444DA"/>
    <w:rPr>
      <w:rFonts w:cs="Times New Roman"/>
    </w:rPr>
  </w:style>
  <w:style w:type="paragraph" w:styleId="23">
    <w:name w:val="Body Text Indent 2"/>
    <w:basedOn w:val="a"/>
    <w:link w:val="24"/>
    <w:rsid w:val="002444DA"/>
    <w:pPr>
      <w:spacing w:after="120" w:line="480" w:lineRule="auto"/>
      <w:ind w:left="283"/>
    </w:pPr>
    <w:rPr>
      <w:lang w:val="x-none" w:eastAsia="x-none"/>
    </w:rPr>
  </w:style>
  <w:style w:type="character" w:customStyle="1" w:styleId="24">
    <w:name w:val="Основной текст с отступом 2 Знак"/>
    <w:basedOn w:val="a0"/>
    <w:link w:val="23"/>
    <w:rsid w:val="002444DA"/>
    <w:rPr>
      <w:rFonts w:ascii="Arial" w:eastAsia="Calibri" w:hAnsi="Arial" w:cs="Times New Roman"/>
      <w:sz w:val="26"/>
      <w:szCs w:val="26"/>
      <w:lang w:val="x-none" w:eastAsia="x-none"/>
    </w:rPr>
  </w:style>
  <w:style w:type="paragraph" w:customStyle="1" w:styleId="af5">
    <w:name w:val="Знак"/>
    <w:basedOn w:val="a"/>
    <w:rsid w:val="002444DA"/>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styleId="25">
    <w:name w:val="Body Text 2"/>
    <w:basedOn w:val="a"/>
    <w:link w:val="26"/>
    <w:rsid w:val="002444DA"/>
    <w:pPr>
      <w:widowControl/>
      <w:autoSpaceDE/>
      <w:autoSpaceDN/>
      <w:adjustRightInd/>
      <w:ind w:right="-1"/>
      <w:jc w:val="both"/>
    </w:pPr>
    <w:rPr>
      <w:rFonts w:ascii="Times New Roman" w:eastAsia="Times New Roman" w:hAnsi="Times New Roman"/>
      <w:szCs w:val="20"/>
      <w:lang w:val="x-none" w:eastAsia="x-none"/>
    </w:rPr>
  </w:style>
  <w:style w:type="character" w:customStyle="1" w:styleId="26">
    <w:name w:val="Основной текст 2 Знак"/>
    <w:basedOn w:val="a0"/>
    <w:link w:val="25"/>
    <w:rsid w:val="002444DA"/>
    <w:rPr>
      <w:rFonts w:ascii="Times New Roman" w:eastAsia="Times New Roman" w:hAnsi="Times New Roman" w:cs="Times New Roman"/>
      <w:sz w:val="26"/>
      <w:szCs w:val="20"/>
      <w:lang w:val="x-none" w:eastAsia="x-none"/>
    </w:rPr>
  </w:style>
  <w:style w:type="paragraph" w:styleId="af6">
    <w:name w:val="Title"/>
    <w:basedOn w:val="a"/>
    <w:link w:val="af7"/>
    <w:qFormat/>
    <w:rsid w:val="002444DA"/>
    <w:pPr>
      <w:widowControl/>
      <w:autoSpaceDE/>
      <w:autoSpaceDN/>
      <w:adjustRightInd/>
      <w:jc w:val="center"/>
    </w:pPr>
    <w:rPr>
      <w:rFonts w:ascii="Times New Roman" w:eastAsia="Times New Roman" w:hAnsi="Times New Roman"/>
      <w:sz w:val="30"/>
      <w:szCs w:val="20"/>
      <w:lang w:val="x-none" w:eastAsia="x-none"/>
    </w:rPr>
  </w:style>
  <w:style w:type="character" w:customStyle="1" w:styleId="af7">
    <w:name w:val="Название Знак"/>
    <w:basedOn w:val="a0"/>
    <w:link w:val="af6"/>
    <w:rsid w:val="002444DA"/>
    <w:rPr>
      <w:rFonts w:ascii="Times New Roman" w:eastAsia="Times New Roman" w:hAnsi="Times New Roman" w:cs="Times New Roman"/>
      <w:sz w:val="30"/>
      <w:szCs w:val="20"/>
      <w:lang w:val="x-none" w:eastAsia="x-none"/>
    </w:rPr>
  </w:style>
  <w:style w:type="paragraph" w:customStyle="1" w:styleId="Default">
    <w:name w:val="Default"/>
    <w:rsid w:val="00244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8">
    <w:name w:val="Стиль1"/>
    <w:basedOn w:val="2"/>
    <w:link w:val="19"/>
    <w:qFormat/>
    <w:rsid w:val="002444DA"/>
    <w:pPr>
      <w:widowControl/>
      <w:numPr>
        <w:ilvl w:val="1"/>
      </w:numPr>
      <w:tabs>
        <w:tab w:val="num" w:pos="1080"/>
      </w:tabs>
      <w:autoSpaceDE/>
      <w:autoSpaceDN/>
      <w:adjustRightInd/>
      <w:spacing w:line="276" w:lineRule="auto"/>
      <w:jc w:val="center"/>
    </w:pPr>
    <w:rPr>
      <w:rFonts w:ascii="Times New Roman" w:eastAsia="Times New Roman" w:hAnsi="Times New Roman"/>
      <w:bCs w:val="0"/>
      <w:i w:val="0"/>
      <w:iCs w:val="0"/>
      <w:szCs w:val="20"/>
      <w:lang w:eastAsia="en-US"/>
    </w:rPr>
  </w:style>
  <w:style w:type="character" w:customStyle="1" w:styleId="19">
    <w:name w:val="Стиль1 Знак"/>
    <w:link w:val="18"/>
    <w:locked/>
    <w:rsid w:val="002444DA"/>
    <w:rPr>
      <w:rFonts w:ascii="Times New Roman" w:eastAsia="Times New Roman" w:hAnsi="Times New Roman" w:cs="Times New Roman"/>
      <w:b/>
      <w:sz w:val="28"/>
      <w:szCs w:val="20"/>
      <w:lang w:val="x-none"/>
    </w:rPr>
  </w:style>
  <w:style w:type="paragraph" w:customStyle="1" w:styleId="35">
    <w:name w:val="Знак3"/>
    <w:basedOn w:val="a"/>
    <w:rsid w:val="002444DA"/>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character" w:customStyle="1" w:styleId="71">
    <w:name w:val="Знак Знак7"/>
    <w:locked/>
    <w:rsid w:val="002444DA"/>
    <w:rPr>
      <w:sz w:val="24"/>
      <w:lang w:val="ru-RU" w:eastAsia="ru-RU"/>
    </w:rPr>
  </w:style>
  <w:style w:type="paragraph" w:styleId="af8">
    <w:name w:val="Body Text Indent"/>
    <w:basedOn w:val="a"/>
    <w:link w:val="af9"/>
    <w:rsid w:val="002444DA"/>
    <w:pPr>
      <w:widowControl/>
      <w:autoSpaceDE/>
      <w:autoSpaceDN/>
      <w:adjustRightInd/>
      <w:ind w:right="-1" w:firstLine="709"/>
      <w:jc w:val="both"/>
    </w:pPr>
    <w:rPr>
      <w:rFonts w:ascii="Times New Roman" w:eastAsia="Times New Roman" w:hAnsi="Times New Roman"/>
      <w:sz w:val="24"/>
      <w:szCs w:val="24"/>
      <w:lang w:val="x-none" w:eastAsia="x-none"/>
    </w:rPr>
  </w:style>
  <w:style w:type="character" w:customStyle="1" w:styleId="af9">
    <w:name w:val="Основной текст с отступом Знак"/>
    <w:basedOn w:val="a0"/>
    <w:link w:val="af8"/>
    <w:rsid w:val="002444DA"/>
    <w:rPr>
      <w:rFonts w:ascii="Times New Roman" w:eastAsia="Times New Roman" w:hAnsi="Times New Roman" w:cs="Times New Roman"/>
      <w:sz w:val="24"/>
      <w:szCs w:val="24"/>
      <w:lang w:val="x-none" w:eastAsia="x-none"/>
    </w:rPr>
  </w:style>
  <w:style w:type="character" w:customStyle="1" w:styleId="27">
    <w:name w:val="Знак Знак2"/>
    <w:locked/>
    <w:rsid w:val="002444DA"/>
    <w:rPr>
      <w:sz w:val="26"/>
      <w:lang w:val="ru-RU" w:eastAsia="ru-RU"/>
    </w:rPr>
  </w:style>
  <w:style w:type="paragraph" w:customStyle="1" w:styleId="CharChar1CharChar1CharChar">
    <w:name w:val="Char Char Знак Знак1 Char Char1 Знак Знак Char Char"/>
    <w:basedOn w:val="a"/>
    <w:rsid w:val="002444DA"/>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customStyle="1" w:styleId="1a">
    <w:name w:val="Знак1"/>
    <w:basedOn w:val="a"/>
    <w:rsid w:val="002444DA"/>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customStyle="1" w:styleId="xl65">
    <w:name w:val="xl65"/>
    <w:basedOn w:val="a"/>
    <w:rsid w:val="002444DA"/>
    <w:pPr>
      <w:widowControl/>
      <w:autoSpaceDE/>
      <w:autoSpaceDN/>
      <w:adjustRightInd/>
      <w:spacing w:before="100" w:beforeAutospacing="1" w:after="100" w:afterAutospacing="1"/>
    </w:pPr>
    <w:rPr>
      <w:rFonts w:ascii="Times New Roman" w:eastAsia="Times New Roman" w:hAnsi="Times New Roman"/>
      <w:sz w:val="24"/>
      <w:szCs w:val="24"/>
    </w:rPr>
  </w:style>
  <w:style w:type="paragraph" w:customStyle="1" w:styleId="28">
    <w:name w:val="Знак2"/>
    <w:basedOn w:val="a"/>
    <w:rsid w:val="002444DA"/>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customStyle="1" w:styleId="1b">
    <w:name w:val="Знак1 Знак Знак Знак"/>
    <w:basedOn w:val="a"/>
    <w:rsid w:val="002444DA"/>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customStyle="1" w:styleId="afa">
    <w:name w:val="Знак Знак Знак Знак"/>
    <w:basedOn w:val="a"/>
    <w:rsid w:val="002444DA"/>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customStyle="1" w:styleId="xl66">
    <w:name w:val="xl66"/>
    <w:basedOn w:val="a"/>
    <w:rsid w:val="002444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FF0000"/>
      <w:sz w:val="18"/>
      <w:szCs w:val="18"/>
    </w:rPr>
  </w:style>
  <w:style w:type="paragraph" w:customStyle="1" w:styleId="xl67">
    <w:name w:val="xl67"/>
    <w:basedOn w:val="a"/>
    <w:rsid w:val="002444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68">
    <w:name w:val="xl68"/>
    <w:basedOn w:val="a"/>
    <w:rsid w:val="002444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69">
    <w:name w:val="xl69"/>
    <w:basedOn w:val="a"/>
    <w:rsid w:val="002444DA"/>
    <w:pPr>
      <w:widowControl/>
      <w:autoSpaceDE/>
      <w:autoSpaceDN/>
      <w:adjustRightInd/>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0">
    <w:name w:val="xl70"/>
    <w:basedOn w:val="a"/>
    <w:rsid w:val="002444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sz w:val="18"/>
      <w:szCs w:val="18"/>
    </w:rPr>
  </w:style>
  <w:style w:type="paragraph" w:customStyle="1" w:styleId="xl71">
    <w:name w:val="xl71"/>
    <w:basedOn w:val="a"/>
    <w:rsid w:val="002444D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72">
    <w:name w:val="xl72"/>
    <w:basedOn w:val="a"/>
    <w:rsid w:val="002444D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73">
    <w:name w:val="xl73"/>
    <w:basedOn w:val="a"/>
    <w:rsid w:val="002444DA"/>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74">
    <w:name w:val="xl74"/>
    <w:basedOn w:val="a"/>
    <w:rsid w:val="002444DA"/>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75">
    <w:name w:val="xl75"/>
    <w:basedOn w:val="a"/>
    <w:rsid w:val="002444DA"/>
    <w:pPr>
      <w:widowControl/>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76">
    <w:name w:val="xl76"/>
    <w:basedOn w:val="a"/>
    <w:rsid w:val="002444DA"/>
    <w:pPr>
      <w:widowControl/>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77">
    <w:name w:val="xl77"/>
    <w:basedOn w:val="a"/>
    <w:rsid w:val="002444DA"/>
    <w:pPr>
      <w:widowControl/>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78">
    <w:name w:val="xl78"/>
    <w:basedOn w:val="a"/>
    <w:rsid w:val="002444DA"/>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79">
    <w:name w:val="xl79"/>
    <w:basedOn w:val="a"/>
    <w:rsid w:val="002444DA"/>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80">
    <w:name w:val="xl80"/>
    <w:basedOn w:val="a"/>
    <w:rsid w:val="002444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sz w:val="18"/>
      <w:szCs w:val="18"/>
    </w:rPr>
  </w:style>
  <w:style w:type="paragraph" w:customStyle="1" w:styleId="xl81">
    <w:name w:val="xl81"/>
    <w:basedOn w:val="a"/>
    <w:rsid w:val="002444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sz w:val="18"/>
      <w:szCs w:val="18"/>
    </w:rPr>
  </w:style>
  <w:style w:type="paragraph" w:customStyle="1" w:styleId="xl82">
    <w:name w:val="xl82"/>
    <w:basedOn w:val="a"/>
    <w:rsid w:val="002444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sz w:val="18"/>
      <w:szCs w:val="18"/>
    </w:rPr>
  </w:style>
  <w:style w:type="paragraph" w:customStyle="1" w:styleId="xl83">
    <w:name w:val="xl83"/>
    <w:basedOn w:val="a"/>
    <w:rsid w:val="002444DA"/>
    <w:pPr>
      <w:widowControl/>
      <w:autoSpaceDE/>
      <w:autoSpaceDN/>
      <w:adjustRightInd/>
      <w:spacing w:before="100" w:beforeAutospacing="1" w:after="100" w:afterAutospacing="1"/>
    </w:pPr>
    <w:rPr>
      <w:rFonts w:ascii="Times New Roman" w:eastAsia="Times New Roman" w:hAnsi="Times New Roman"/>
      <w:sz w:val="24"/>
      <w:szCs w:val="24"/>
    </w:rPr>
  </w:style>
  <w:style w:type="paragraph" w:customStyle="1" w:styleId="xl84">
    <w:name w:val="xl84"/>
    <w:basedOn w:val="a"/>
    <w:rsid w:val="002444DA"/>
    <w:pPr>
      <w:widowControl/>
      <w:pBdr>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85">
    <w:name w:val="xl85"/>
    <w:basedOn w:val="a"/>
    <w:rsid w:val="002444DA"/>
    <w:pPr>
      <w:widowControl/>
      <w:pBdr>
        <w:top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86">
    <w:name w:val="xl86"/>
    <w:basedOn w:val="a"/>
    <w:rsid w:val="002444DA"/>
    <w:pPr>
      <w:widowControl/>
      <w:autoSpaceDE/>
      <w:autoSpaceDN/>
      <w:adjustRightInd/>
      <w:spacing w:before="100" w:beforeAutospacing="1" w:after="100" w:afterAutospacing="1"/>
      <w:jc w:val="both"/>
    </w:pPr>
    <w:rPr>
      <w:rFonts w:ascii="Times New Roman" w:eastAsia="Times New Roman" w:hAnsi="Times New Roman"/>
      <w:color w:val="000000"/>
      <w:sz w:val="18"/>
      <w:szCs w:val="18"/>
    </w:rPr>
  </w:style>
  <w:style w:type="paragraph" w:customStyle="1" w:styleId="xl87">
    <w:name w:val="xl87"/>
    <w:basedOn w:val="a"/>
    <w:rsid w:val="002444DA"/>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88">
    <w:name w:val="xl88"/>
    <w:basedOn w:val="a"/>
    <w:rsid w:val="002444DA"/>
    <w:pPr>
      <w:widowControl/>
      <w:pBdr>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89">
    <w:name w:val="xl89"/>
    <w:basedOn w:val="a"/>
    <w:rsid w:val="002444DA"/>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90">
    <w:name w:val="xl90"/>
    <w:basedOn w:val="a"/>
    <w:rsid w:val="002444DA"/>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91">
    <w:name w:val="xl91"/>
    <w:basedOn w:val="a"/>
    <w:rsid w:val="002444DA"/>
    <w:pPr>
      <w:widowControl/>
      <w:pBdr>
        <w:top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92">
    <w:name w:val="xl92"/>
    <w:basedOn w:val="a"/>
    <w:rsid w:val="002444DA"/>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93">
    <w:name w:val="xl93"/>
    <w:basedOn w:val="a"/>
    <w:rsid w:val="002444DA"/>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94">
    <w:name w:val="xl94"/>
    <w:basedOn w:val="a"/>
    <w:rsid w:val="002444DA"/>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95">
    <w:name w:val="xl95"/>
    <w:basedOn w:val="a"/>
    <w:rsid w:val="002444DA"/>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41">
    <w:name w:val="Знак4"/>
    <w:basedOn w:val="a"/>
    <w:rsid w:val="002444DA"/>
    <w:pPr>
      <w:widowControl/>
      <w:autoSpaceDE/>
      <w:autoSpaceDN/>
      <w:adjustRightInd/>
      <w:spacing w:before="100" w:beforeAutospacing="1" w:after="100" w:afterAutospacing="1"/>
    </w:pPr>
    <w:rPr>
      <w:rFonts w:ascii="Tahoma" w:eastAsia="Times New Roman" w:hAnsi="Tahoma"/>
      <w:sz w:val="20"/>
      <w:szCs w:val="20"/>
      <w:lang w:val="en-US" w:eastAsia="en-US"/>
    </w:rPr>
  </w:style>
  <w:style w:type="character" w:customStyle="1" w:styleId="710">
    <w:name w:val="Знак Знак71"/>
    <w:locked/>
    <w:rsid w:val="002444DA"/>
    <w:rPr>
      <w:sz w:val="24"/>
      <w:lang w:val="ru-RU" w:eastAsia="ru-RU"/>
    </w:rPr>
  </w:style>
  <w:style w:type="character" w:customStyle="1" w:styleId="310">
    <w:name w:val="Знак Знак31"/>
    <w:locked/>
    <w:rsid w:val="002444DA"/>
    <w:rPr>
      <w:lang w:val="ru-RU" w:eastAsia="ru-RU"/>
    </w:rPr>
  </w:style>
  <w:style w:type="character" w:customStyle="1" w:styleId="210">
    <w:name w:val="Знак Знак21"/>
    <w:locked/>
    <w:rsid w:val="002444DA"/>
    <w:rPr>
      <w:sz w:val="26"/>
      <w:lang w:val="ru-RU" w:eastAsia="ru-RU"/>
    </w:rPr>
  </w:style>
  <w:style w:type="paragraph" w:customStyle="1" w:styleId="111">
    <w:name w:val="Знак1 Знак Знак Знак1"/>
    <w:basedOn w:val="a"/>
    <w:rsid w:val="002444DA"/>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1c">
    <w:name w:val="Знак Знак Знак Знак1"/>
    <w:basedOn w:val="a"/>
    <w:rsid w:val="002444DA"/>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42">
    <w:name w:val="заголовок 4"/>
    <w:basedOn w:val="a"/>
    <w:next w:val="a"/>
    <w:rsid w:val="002444DA"/>
    <w:pPr>
      <w:keepNext/>
      <w:widowControl/>
      <w:adjustRightInd/>
      <w:jc w:val="center"/>
      <w:outlineLvl w:val="3"/>
    </w:pPr>
    <w:rPr>
      <w:rFonts w:ascii="Times New Roman" w:eastAsia="Times New Roman" w:hAnsi="Times New Roman"/>
      <w:b/>
      <w:sz w:val="44"/>
      <w:szCs w:val="20"/>
    </w:rPr>
  </w:style>
  <w:style w:type="paragraph" w:customStyle="1" w:styleId="xl30">
    <w:name w:val="xl30"/>
    <w:basedOn w:val="a"/>
    <w:rsid w:val="002444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sz w:val="24"/>
      <w:szCs w:val="24"/>
    </w:rPr>
  </w:style>
  <w:style w:type="paragraph" w:styleId="afb">
    <w:name w:val="footnote text"/>
    <w:basedOn w:val="a"/>
    <w:link w:val="afc"/>
    <w:unhideWhenUsed/>
    <w:rsid w:val="002444DA"/>
    <w:pPr>
      <w:widowControl/>
      <w:autoSpaceDE/>
      <w:autoSpaceDN/>
      <w:adjustRightInd/>
    </w:pPr>
    <w:rPr>
      <w:rFonts w:ascii="Times New Roman" w:eastAsia="Times New Roman" w:hAnsi="Times New Roman"/>
      <w:sz w:val="20"/>
      <w:szCs w:val="20"/>
      <w:lang w:val="x-none" w:eastAsia="x-none"/>
    </w:rPr>
  </w:style>
  <w:style w:type="character" w:customStyle="1" w:styleId="afc">
    <w:name w:val="Текст сноски Знак"/>
    <w:basedOn w:val="a0"/>
    <w:link w:val="afb"/>
    <w:rsid w:val="002444DA"/>
    <w:rPr>
      <w:rFonts w:ascii="Times New Roman" w:eastAsia="Times New Roman" w:hAnsi="Times New Roman" w:cs="Times New Roman"/>
      <w:sz w:val="20"/>
      <w:szCs w:val="20"/>
      <w:lang w:val="x-none" w:eastAsia="x-none"/>
    </w:rPr>
  </w:style>
  <w:style w:type="character" w:styleId="afd">
    <w:name w:val="footnote reference"/>
    <w:unhideWhenUsed/>
    <w:rsid w:val="002444DA"/>
    <w:rPr>
      <w:vertAlign w:val="superscript"/>
    </w:rPr>
  </w:style>
  <w:style w:type="character" w:customStyle="1" w:styleId="text1">
    <w:name w:val="text1"/>
    <w:rsid w:val="002444DA"/>
    <w:rPr>
      <w:rFonts w:ascii="Arial" w:hAnsi="Arial" w:cs="Arial" w:hint="default"/>
      <w:strike w:val="0"/>
      <w:dstrike w:val="0"/>
      <w:color w:val="243555"/>
      <w:sz w:val="18"/>
      <w:szCs w:val="18"/>
      <w:u w:val="none"/>
      <w:effect w:val="none"/>
    </w:rPr>
  </w:style>
  <w:style w:type="paragraph" w:customStyle="1" w:styleId="Pa6">
    <w:name w:val="Pa6"/>
    <w:basedOn w:val="a"/>
    <w:next w:val="a"/>
    <w:uiPriority w:val="99"/>
    <w:rsid w:val="002444DA"/>
    <w:pPr>
      <w:widowControl/>
      <w:spacing w:line="301" w:lineRule="atLeast"/>
    </w:pPr>
    <w:rPr>
      <w:rFonts w:ascii="Myriad Pro" w:hAnsi="Myriad Pro"/>
      <w:sz w:val="24"/>
      <w:szCs w:val="24"/>
      <w:lang w:eastAsia="en-US"/>
    </w:rPr>
  </w:style>
  <w:style w:type="paragraph" w:customStyle="1" w:styleId="s1">
    <w:name w:val="s_1"/>
    <w:basedOn w:val="a"/>
    <w:rsid w:val="002444DA"/>
    <w:pPr>
      <w:widowControl/>
      <w:autoSpaceDE/>
      <w:autoSpaceDN/>
      <w:adjustRightInd/>
      <w:ind w:firstLine="720"/>
      <w:jc w:val="both"/>
    </w:pPr>
    <w:rPr>
      <w:rFonts w:eastAsia="Times New Roman" w:cs="Arial"/>
    </w:rPr>
  </w:style>
  <w:style w:type="character" w:customStyle="1" w:styleId="link">
    <w:name w:val="link"/>
    <w:rsid w:val="002444DA"/>
    <w:rPr>
      <w:strike w:val="0"/>
      <w:dstrike w:val="0"/>
      <w:u w:val="none"/>
      <w:effect w:val="none"/>
    </w:rPr>
  </w:style>
  <w:style w:type="paragraph" w:customStyle="1" w:styleId="afe">
    <w:name w:val="Знак Знак Знак Знак Знак Знак Знак Знак Знак Знак Знак Знак Знак"/>
    <w:basedOn w:val="a"/>
    <w:autoRedefine/>
    <w:rsid w:val="002444DA"/>
    <w:pPr>
      <w:widowControl/>
      <w:autoSpaceDE/>
      <w:autoSpaceDN/>
      <w:adjustRightInd/>
      <w:spacing w:after="160" w:line="240" w:lineRule="exact"/>
    </w:pPr>
    <w:rPr>
      <w:rFonts w:ascii="Times New Roman" w:eastAsia="Times New Roman" w:hAnsi="Times New Roman"/>
      <w:sz w:val="28"/>
      <w:szCs w:val="20"/>
      <w:lang w:val="en-US" w:eastAsia="en-US"/>
    </w:rPr>
  </w:style>
  <w:style w:type="table" w:customStyle="1" w:styleId="112">
    <w:name w:val="Сетка таблицы11"/>
    <w:basedOn w:val="a1"/>
    <w:next w:val="a3"/>
    <w:rsid w:val="002444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3"/>
    <w:uiPriority w:val="59"/>
    <w:rsid w:val="002444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0">
    <w:name w:val="Знак Знак18"/>
    <w:rsid w:val="002444DA"/>
    <w:rPr>
      <w:b/>
      <w:bCs/>
      <w:sz w:val="24"/>
      <w:szCs w:val="24"/>
      <w:lang w:val="ru-RU" w:eastAsia="ru-RU" w:bidi="ar-SA"/>
    </w:rPr>
  </w:style>
  <w:style w:type="character" w:customStyle="1" w:styleId="170">
    <w:name w:val="Знак Знак17"/>
    <w:rsid w:val="002444DA"/>
    <w:rPr>
      <w:rFonts w:eastAsia="Calibri"/>
      <w:b/>
      <w:bCs/>
      <w:caps/>
      <w:sz w:val="26"/>
      <w:szCs w:val="26"/>
      <w:lang w:val="ru-RU" w:eastAsia="en-US" w:bidi="ar-SA"/>
    </w:rPr>
  </w:style>
  <w:style w:type="character" w:customStyle="1" w:styleId="160">
    <w:name w:val="Знак Знак16"/>
    <w:rsid w:val="002444DA"/>
    <w:rPr>
      <w:rFonts w:eastAsia="MS Mincho"/>
      <w:sz w:val="28"/>
      <w:szCs w:val="24"/>
      <w:lang w:val="ru-RU" w:eastAsia="ru-RU" w:bidi="ar-SA"/>
    </w:rPr>
  </w:style>
  <w:style w:type="paragraph" w:styleId="aff">
    <w:name w:val="Plain Text"/>
    <w:basedOn w:val="a"/>
    <w:link w:val="aff0"/>
    <w:semiHidden/>
    <w:rsid w:val="002444DA"/>
    <w:pPr>
      <w:widowControl/>
      <w:autoSpaceDE/>
      <w:autoSpaceDN/>
      <w:adjustRightInd/>
    </w:pPr>
    <w:rPr>
      <w:rFonts w:ascii="Courier New" w:eastAsia="Times New Roman" w:hAnsi="Courier New" w:cs="Courier New"/>
      <w:sz w:val="20"/>
      <w:szCs w:val="20"/>
    </w:rPr>
  </w:style>
  <w:style w:type="character" w:customStyle="1" w:styleId="aff0">
    <w:name w:val="Текст Знак"/>
    <w:basedOn w:val="a0"/>
    <w:link w:val="aff"/>
    <w:semiHidden/>
    <w:rsid w:val="002444DA"/>
    <w:rPr>
      <w:rFonts w:ascii="Courier New" w:eastAsia="Times New Roman" w:hAnsi="Courier New" w:cs="Courier New"/>
      <w:sz w:val="20"/>
      <w:szCs w:val="20"/>
      <w:lang w:eastAsia="ru-RU"/>
    </w:rPr>
  </w:style>
  <w:style w:type="character" w:customStyle="1" w:styleId="apple-converted-space">
    <w:name w:val="apple-converted-space"/>
    <w:basedOn w:val="a0"/>
    <w:rsid w:val="002444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B3A"/>
    <w:pPr>
      <w:widowControl w:val="0"/>
      <w:autoSpaceDE w:val="0"/>
      <w:autoSpaceDN w:val="0"/>
      <w:adjustRightInd w:val="0"/>
      <w:spacing w:after="0" w:line="240" w:lineRule="auto"/>
    </w:pPr>
    <w:rPr>
      <w:rFonts w:ascii="Arial" w:eastAsia="Calibri" w:hAnsi="Arial" w:cs="Times New Roman"/>
      <w:sz w:val="26"/>
      <w:szCs w:val="26"/>
      <w:lang w:eastAsia="ru-RU"/>
    </w:rPr>
  </w:style>
  <w:style w:type="paragraph" w:styleId="1">
    <w:name w:val="heading 1"/>
    <w:basedOn w:val="a"/>
    <w:next w:val="a"/>
    <w:link w:val="10"/>
    <w:qFormat/>
    <w:rsid w:val="002444DA"/>
    <w:pPr>
      <w:spacing w:before="108" w:after="108"/>
      <w:jc w:val="center"/>
      <w:outlineLvl w:val="0"/>
    </w:pPr>
    <w:rPr>
      <w:b/>
      <w:bCs/>
      <w:color w:val="26282F"/>
      <w:sz w:val="24"/>
      <w:szCs w:val="24"/>
      <w:lang w:val="x-none"/>
    </w:rPr>
  </w:style>
  <w:style w:type="paragraph" w:styleId="2">
    <w:name w:val="heading 2"/>
    <w:basedOn w:val="a"/>
    <w:next w:val="a"/>
    <w:link w:val="20"/>
    <w:qFormat/>
    <w:rsid w:val="002444DA"/>
    <w:pPr>
      <w:keepNext/>
      <w:tabs>
        <w:tab w:val="num" w:pos="1080"/>
      </w:tabs>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2444DA"/>
    <w:pPr>
      <w:keepNext/>
      <w:tabs>
        <w:tab w:val="num" w:pos="720"/>
      </w:tabs>
      <w:spacing w:before="240" w:after="60"/>
      <w:ind w:left="720" w:hanging="432"/>
      <w:outlineLvl w:val="2"/>
    </w:pPr>
    <w:rPr>
      <w:rFonts w:ascii="Cambria" w:hAnsi="Cambria"/>
      <w:b/>
      <w:bCs/>
    </w:rPr>
  </w:style>
  <w:style w:type="paragraph" w:styleId="4">
    <w:name w:val="heading 4"/>
    <w:basedOn w:val="a"/>
    <w:next w:val="a"/>
    <w:link w:val="40"/>
    <w:qFormat/>
    <w:rsid w:val="002444DA"/>
    <w:pPr>
      <w:keepNext/>
      <w:widowControl/>
      <w:tabs>
        <w:tab w:val="num" w:pos="864"/>
      </w:tabs>
      <w:autoSpaceDE/>
      <w:autoSpaceDN/>
      <w:adjustRightInd/>
      <w:ind w:left="864" w:hanging="144"/>
      <w:jc w:val="both"/>
      <w:outlineLvl w:val="3"/>
    </w:pPr>
    <w:rPr>
      <w:rFonts w:ascii="Calibri" w:hAnsi="Calibri"/>
      <w:b/>
      <w:spacing w:val="-11"/>
      <w:sz w:val="24"/>
      <w:szCs w:val="20"/>
      <w:lang w:val="x-none" w:eastAsia="x-none"/>
    </w:rPr>
  </w:style>
  <w:style w:type="paragraph" w:styleId="5">
    <w:name w:val="heading 5"/>
    <w:basedOn w:val="a"/>
    <w:next w:val="a"/>
    <w:link w:val="50"/>
    <w:qFormat/>
    <w:rsid w:val="002444DA"/>
    <w:pPr>
      <w:keepNext/>
      <w:widowControl/>
      <w:autoSpaceDE/>
      <w:autoSpaceDN/>
      <w:adjustRightInd/>
      <w:spacing w:line="360" w:lineRule="auto"/>
      <w:jc w:val="center"/>
      <w:outlineLvl w:val="4"/>
    </w:pPr>
    <w:rPr>
      <w:rFonts w:ascii="Times New Roman" w:eastAsia="Times New Roman" w:hAnsi="Times New Roman"/>
      <w:sz w:val="28"/>
      <w:szCs w:val="24"/>
    </w:rPr>
  </w:style>
  <w:style w:type="paragraph" w:styleId="6">
    <w:name w:val="heading 6"/>
    <w:basedOn w:val="a"/>
    <w:next w:val="a"/>
    <w:link w:val="60"/>
    <w:qFormat/>
    <w:rsid w:val="002444DA"/>
    <w:pPr>
      <w:tabs>
        <w:tab w:val="num" w:pos="1152"/>
      </w:tabs>
      <w:spacing w:before="240" w:after="60"/>
      <w:ind w:left="1152" w:hanging="432"/>
      <w:outlineLvl w:val="5"/>
    </w:pPr>
    <w:rPr>
      <w:rFonts w:ascii="Calibri" w:hAnsi="Calibri"/>
      <w:b/>
      <w:bCs/>
      <w:sz w:val="22"/>
      <w:szCs w:val="22"/>
    </w:rPr>
  </w:style>
  <w:style w:type="paragraph" w:styleId="7">
    <w:name w:val="heading 7"/>
    <w:basedOn w:val="a"/>
    <w:next w:val="a"/>
    <w:link w:val="70"/>
    <w:qFormat/>
    <w:rsid w:val="002444DA"/>
    <w:pPr>
      <w:keepNext/>
      <w:widowControl/>
      <w:autoSpaceDE/>
      <w:autoSpaceDN/>
      <w:adjustRightInd/>
      <w:ind w:left="360"/>
      <w:outlineLvl w:val="6"/>
    </w:pPr>
    <w:rPr>
      <w:rFonts w:ascii="Times New Roman" w:eastAsia="Times New Roman" w:hAnsi="Times New Roman"/>
      <w:sz w:val="28"/>
      <w:szCs w:val="24"/>
    </w:rPr>
  </w:style>
  <w:style w:type="paragraph" w:styleId="8">
    <w:name w:val="heading 8"/>
    <w:basedOn w:val="a"/>
    <w:next w:val="a"/>
    <w:link w:val="80"/>
    <w:qFormat/>
    <w:rsid w:val="002444DA"/>
    <w:pPr>
      <w:keepNext/>
      <w:widowControl/>
      <w:numPr>
        <w:numId w:val="2"/>
      </w:numPr>
      <w:autoSpaceDE/>
      <w:autoSpaceDN/>
      <w:adjustRightInd/>
      <w:jc w:val="center"/>
      <w:outlineLvl w:val="7"/>
    </w:pPr>
    <w:rPr>
      <w:rFonts w:ascii="Times New Roman" w:eastAsia="MS Mincho" w:hAnsi="Times New Roman"/>
      <w:b/>
      <w:bCs/>
      <w:sz w:val="28"/>
      <w:szCs w:val="24"/>
    </w:rPr>
  </w:style>
  <w:style w:type="paragraph" w:styleId="9">
    <w:name w:val="heading 9"/>
    <w:basedOn w:val="a"/>
    <w:next w:val="a"/>
    <w:link w:val="90"/>
    <w:qFormat/>
    <w:rsid w:val="002444DA"/>
    <w:pPr>
      <w:keepNext/>
      <w:overflowPunct w:val="0"/>
      <w:jc w:val="center"/>
      <w:outlineLvl w:val="8"/>
    </w:pPr>
    <w:rPr>
      <w:rFonts w:ascii="Times New Roman" w:eastAsia="Times New Roman" w:hAnsi="Times New Roman"/>
      <w:b/>
      <w:spacing w:val="1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7D1B3A"/>
    <w:pPr>
      <w:widowControl/>
      <w:autoSpaceDE/>
      <w:autoSpaceDN/>
      <w:adjustRightInd/>
      <w:spacing w:after="200" w:line="276" w:lineRule="auto"/>
      <w:ind w:left="720"/>
      <w:contextualSpacing/>
    </w:pPr>
    <w:rPr>
      <w:rFonts w:ascii="Georgia" w:eastAsia="Times New Roman" w:hAnsi="Georgia"/>
      <w:sz w:val="22"/>
      <w:szCs w:val="22"/>
      <w:lang w:val="en-US" w:eastAsia="en-US"/>
    </w:rPr>
  </w:style>
  <w:style w:type="table" w:styleId="a3">
    <w:name w:val="Table Grid"/>
    <w:basedOn w:val="a1"/>
    <w:rsid w:val="00C04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12"/>
    <w:rsid w:val="007E1415"/>
    <w:pPr>
      <w:widowControl/>
      <w:tabs>
        <w:tab w:val="center" w:pos="4677"/>
        <w:tab w:val="right" w:pos="9355"/>
      </w:tabs>
      <w:autoSpaceDE/>
      <w:autoSpaceDN/>
      <w:adjustRightInd/>
    </w:pPr>
    <w:rPr>
      <w:rFonts w:ascii="Georgia" w:hAnsi="Georgia"/>
      <w:sz w:val="22"/>
      <w:szCs w:val="22"/>
      <w:lang w:val="en-US" w:eastAsia="en-US"/>
    </w:rPr>
  </w:style>
  <w:style w:type="character" w:customStyle="1" w:styleId="a5">
    <w:name w:val="Нижний колонтитул Знак"/>
    <w:basedOn w:val="a0"/>
    <w:rsid w:val="007E1415"/>
    <w:rPr>
      <w:rFonts w:ascii="Arial" w:eastAsia="Calibri" w:hAnsi="Arial" w:cs="Times New Roman"/>
      <w:sz w:val="26"/>
      <w:szCs w:val="26"/>
      <w:lang w:eastAsia="ru-RU"/>
    </w:rPr>
  </w:style>
  <w:style w:type="character" w:customStyle="1" w:styleId="12">
    <w:name w:val="Нижний колонтитул Знак1"/>
    <w:link w:val="a4"/>
    <w:locked/>
    <w:rsid w:val="007E1415"/>
    <w:rPr>
      <w:rFonts w:ascii="Georgia" w:eastAsia="Calibri" w:hAnsi="Georgia" w:cs="Times New Roman"/>
      <w:lang w:val="en-US"/>
    </w:rPr>
  </w:style>
  <w:style w:type="paragraph" w:styleId="a6">
    <w:name w:val="header"/>
    <w:basedOn w:val="a"/>
    <w:link w:val="a7"/>
    <w:unhideWhenUsed/>
    <w:rsid w:val="007E1415"/>
    <w:pPr>
      <w:tabs>
        <w:tab w:val="center" w:pos="4677"/>
        <w:tab w:val="right" w:pos="9355"/>
      </w:tabs>
    </w:pPr>
  </w:style>
  <w:style w:type="character" w:customStyle="1" w:styleId="a7">
    <w:name w:val="Верхний колонтитул Знак"/>
    <w:basedOn w:val="a0"/>
    <w:link w:val="a6"/>
    <w:rsid w:val="007E1415"/>
    <w:rPr>
      <w:rFonts w:ascii="Arial" w:eastAsia="Calibri" w:hAnsi="Arial" w:cs="Times New Roman"/>
      <w:sz w:val="26"/>
      <w:szCs w:val="26"/>
      <w:lang w:eastAsia="ru-RU"/>
    </w:rPr>
  </w:style>
  <w:style w:type="paragraph" w:customStyle="1" w:styleId="ConsPlusNormal">
    <w:name w:val="ConsPlusNormal"/>
    <w:rsid w:val="007E1415"/>
    <w:pPr>
      <w:autoSpaceDE w:val="0"/>
      <w:autoSpaceDN w:val="0"/>
      <w:adjustRightInd w:val="0"/>
      <w:spacing w:after="0" w:line="240" w:lineRule="auto"/>
    </w:pPr>
    <w:rPr>
      <w:rFonts w:ascii="Times New Roman" w:hAnsi="Times New Roman" w:cs="Times New Roman"/>
      <w:sz w:val="28"/>
      <w:szCs w:val="28"/>
    </w:rPr>
  </w:style>
  <w:style w:type="paragraph" w:customStyle="1" w:styleId="a8">
    <w:name w:val="Нормальный (таблица)"/>
    <w:basedOn w:val="a"/>
    <w:next w:val="a"/>
    <w:rsid w:val="007E1415"/>
    <w:pPr>
      <w:jc w:val="both"/>
    </w:pPr>
    <w:rPr>
      <w:sz w:val="24"/>
      <w:szCs w:val="24"/>
    </w:rPr>
  </w:style>
  <w:style w:type="paragraph" w:styleId="a9">
    <w:name w:val="Balloon Text"/>
    <w:basedOn w:val="a"/>
    <w:link w:val="aa"/>
    <w:unhideWhenUsed/>
    <w:rsid w:val="007E1415"/>
    <w:rPr>
      <w:rFonts w:ascii="Segoe UI" w:hAnsi="Segoe UI" w:cs="Segoe UI"/>
      <w:sz w:val="18"/>
      <w:szCs w:val="18"/>
    </w:rPr>
  </w:style>
  <w:style w:type="character" w:customStyle="1" w:styleId="aa">
    <w:name w:val="Текст выноски Знак"/>
    <w:basedOn w:val="a0"/>
    <w:link w:val="a9"/>
    <w:semiHidden/>
    <w:rsid w:val="007E1415"/>
    <w:rPr>
      <w:rFonts w:ascii="Segoe UI" w:eastAsia="Calibri" w:hAnsi="Segoe UI" w:cs="Segoe UI"/>
      <w:sz w:val="18"/>
      <w:szCs w:val="18"/>
      <w:lang w:eastAsia="ru-RU"/>
    </w:rPr>
  </w:style>
  <w:style w:type="paragraph" w:customStyle="1" w:styleId="13">
    <w:name w:val="Без интервала1"/>
    <w:rsid w:val="00293D2B"/>
    <w:pPr>
      <w:spacing w:after="0" w:line="240" w:lineRule="auto"/>
    </w:pPr>
    <w:rPr>
      <w:rFonts w:ascii="Calibri" w:eastAsia="Calibri" w:hAnsi="Calibri" w:cs="Times New Roman"/>
    </w:rPr>
  </w:style>
  <w:style w:type="character" w:customStyle="1" w:styleId="10">
    <w:name w:val="Заголовок 1 Знак"/>
    <w:basedOn w:val="a0"/>
    <w:link w:val="1"/>
    <w:rsid w:val="002444DA"/>
    <w:rPr>
      <w:rFonts w:ascii="Arial" w:eastAsia="Calibri" w:hAnsi="Arial" w:cs="Times New Roman"/>
      <w:b/>
      <w:bCs/>
      <w:color w:val="26282F"/>
      <w:sz w:val="24"/>
      <w:szCs w:val="24"/>
      <w:lang w:val="x-none" w:eastAsia="ru-RU"/>
    </w:rPr>
  </w:style>
  <w:style w:type="character" w:customStyle="1" w:styleId="20">
    <w:name w:val="Заголовок 2 Знак"/>
    <w:basedOn w:val="a0"/>
    <w:link w:val="2"/>
    <w:rsid w:val="002444DA"/>
    <w:rPr>
      <w:rFonts w:ascii="Cambria" w:eastAsia="Calibri" w:hAnsi="Cambria" w:cs="Times New Roman"/>
      <w:b/>
      <w:bCs/>
      <w:i/>
      <w:iCs/>
      <w:sz w:val="28"/>
      <w:szCs w:val="28"/>
      <w:lang w:val="x-none" w:eastAsia="x-none"/>
    </w:rPr>
  </w:style>
  <w:style w:type="character" w:customStyle="1" w:styleId="30">
    <w:name w:val="Заголовок 3 Знак"/>
    <w:basedOn w:val="a0"/>
    <w:link w:val="3"/>
    <w:rsid w:val="002444DA"/>
    <w:rPr>
      <w:rFonts w:ascii="Cambria" w:eastAsia="Calibri" w:hAnsi="Cambria" w:cs="Times New Roman"/>
      <w:b/>
      <w:bCs/>
      <w:sz w:val="26"/>
      <w:szCs w:val="26"/>
      <w:lang w:eastAsia="ru-RU"/>
    </w:rPr>
  </w:style>
  <w:style w:type="character" w:customStyle="1" w:styleId="40">
    <w:name w:val="Заголовок 4 Знак"/>
    <w:basedOn w:val="a0"/>
    <w:link w:val="4"/>
    <w:rsid w:val="002444DA"/>
    <w:rPr>
      <w:rFonts w:ascii="Calibri" w:eastAsia="Calibri" w:hAnsi="Calibri" w:cs="Times New Roman"/>
      <w:b/>
      <w:spacing w:val="-11"/>
      <w:sz w:val="24"/>
      <w:szCs w:val="20"/>
      <w:lang w:val="x-none" w:eastAsia="x-none"/>
    </w:rPr>
  </w:style>
  <w:style w:type="character" w:customStyle="1" w:styleId="50">
    <w:name w:val="Заголовок 5 Знак"/>
    <w:basedOn w:val="a0"/>
    <w:link w:val="5"/>
    <w:rsid w:val="002444DA"/>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2444DA"/>
    <w:rPr>
      <w:rFonts w:ascii="Calibri" w:eastAsia="Calibri" w:hAnsi="Calibri" w:cs="Times New Roman"/>
      <w:b/>
      <w:bCs/>
      <w:lang w:eastAsia="ru-RU"/>
    </w:rPr>
  </w:style>
  <w:style w:type="character" w:customStyle="1" w:styleId="70">
    <w:name w:val="Заголовок 7 Знак"/>
    <w:basedOn w:val="a0"/>
    <w:link w:val="7"/>
    <w:rsid w:val="002444DA"/>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2444DA"/>
    <w:rPr>
      <w:rFonts w:ascii="Times New Roman" w:eastAsia="MS Mincho" w:hAnsi="Times New Roman" w:cs="Times New Roman"/>
      <w:b/>
      <w:bCs/>
      <w:sz w:val="28"/>
      <w:szCs w:val="24"/>
      <w:lang w:eastAsia="ru-RU"/>
    </w:rPr>
  </w:style>
  <w:style w:type="character" w:customStyle="1" w:styleId="90">
    <w:name w:val="Заголовок 9 Знак"/>
    <w:basedOn w:val="a0"/>
    <w:link w:val="9"/>
    <w:rsid w:val="002444DA"/>
    <w:rPr>
      <w:rFonts w:ascii="Times New Roman" w:eastAsia="Times New Roman" w:hAnsi="Times New Roman" w:cs="Times New Roman"/>
      <w:b/>
      <w:spacing w:val="100"/>
      <w:sz w:val="20"/>
      <w:szCs w:val="20"/>
      <w:lang w:eastAsia="ru-RU"/>
    </w:rPr>
  </w:style>
  <w:style w:type="numbering" w:customStyle="1" w:styleId="14">
    <w:name w:val="Нет списка1"/>
    <w:next w:val="a2"/>
    <w:uiPriority w:val="99"/>
    <w:semiHidden/>
    <w:unhideWhenUsed/>
    <w:rsid w:val="002444DA"/>
  </w:style>
  <w:style w:type="paragraph" w:styleId="ab">
    <w:name w:val="List Paragraph"/>
    <w:basedOn w:val="a"/>
    <w:qFormat/>
    <w:rsid w:val="002444DA"/>
    <w:pPr>
      <w:ind w:left="720"/>
      <w:contextualSpacing/>
    </w:pPr>
  </w:style>
  <w:style w:type="paragraph" w:customStyle="1" w:styleId="ConsPlusCell">
    <w:name w:val="ConsPlusCell"/>
    <w:rsid w:val="002444DA"/>
    <w:pPr>
      <w:widowControl w:val="0"/>
      <w:autoSpaceDE w:val="0"/>
      <w:autoSpaceDN w:val="0"/>
      <w:adjustRightInd w:val="0"/>
      <w:spacing w:after="0" w:line="240" w:lineRule="auto"/>
    </w:pPr>
    <w:rPr>
      <w:rFonts w:ascii="Calibri" w:eastAsia="Calibri" w:hAnsi="Calibri" w:cs="Calibri"/>
      <w:lang w:eastAsia="ru-RU"/>
    </w:rPr>
  </w:style>
  <w:style w:type="paragraph" w:styleId="31">
    <w:name w:val="Body Text Indent 3"/>
    <w:basedOn w:val="a"/>
    <w:link w:val="32"/>
    <w:rsid w:val="002444DA"/>
    <w:pPr>
      <w:widowControl/>
      <w:autoSpaceDE/>
      <w:autoSpaceDN/>
      <w:adjustRightInd/>
      <w:spacing w:after="120" w:line="276" w:lineRule="auto"/>
      <w:ind w:left="283"/>
    </w:pPr>
    <w:rPr>
      <w:rFonts w:ascii="Calibri" w:hAnsi="Calibri"/>
      <w:sz w:val="16"/>
      <w:szCs w:val="16"/>
      <w:lang w:eastAsia="en-US"/>
    </w:rPr>
  </w:style>
  <w:style w:type="character" w:customStyle="1" w:styleId="32">
    <w:name w:val="Основной текст с отступом 3 Знак"/>
    <w:basedOn w:val="a0"/>
    <w:link w:val="31"/>
    <w:rsid w:val="002444DA"/>
    <w:rPr>
      <w:rFonts w:ascii="Calibri" w:eastAsia="Calibri" w:hAnsi="Calibri" w:cs="Times New Roman"/>
      <w:sz w:val="16"/>
      <w:szCs w:val="16"/>
    </w:rPr>
  </w:style>
  <w:style w:type="table" w:customStyle="1" w:styleId="15">
    <w:name w:val="Сетка таблицы1"/>
    <w:basedOn w:val="a1"/>
    <w:next w:val="a3"/>
    <w:rsid w:val="00244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unhideWhenUsed/>
    <w:rsid w:val="002444DA"/>
  </w:style>
  <w:style w:type="paragraph" w:customStyle="1" w:styleId="ConsPlusNonformat">
    <w:name w:val="ConsPlusNonformat"/>
    <w:rsid w:val="002444D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2444DA"/>
    <w:pPr>
      <w:autoSpaceDE w:val="0"/>
      <w:autoSpaceDN w:val="0"/>
      <w:adjustRightInd w:val="0"/>
      <w:spacing w:after="0" w:line="240" w:lineRule="auto"/>
    </w:pPr>
    <w:rPr>
      <w:rFonts w:ascii="Times New Roman" w:hAnsi="Times New Roman" w:cs="Times New Roman"/>
      <w:b/>
      <w:bCs/>
      <w:sz w:val="18"/>
      <w:szCs w:val="18"/>
    </w:rPr>
  </w:style>
  <w:style w:type="paragraph" w:customStyle="1" w:styleId="ConsPlusDocList">
    <w:name w:val="ConsPlusDocList"/>
    <w:uiPriority w:val="99"/>
    <w:rsid w:val="002444DA"/>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2444DA"/>
    <w:pPr>
      <w:autoSpaceDE w:val="0"/>
      <w:autoSpaceDN w:val="0"/>
      <w:adjustRightInd w:val="0"/>
      <w:spacing w:after="0" w:line="240" w:lineRule="auto"/>
    </w:pPr>
    <w:rPr>
      <w:rFonts w:ascii="Tahoma" w:hAnsi="Tahoma" w:cs="Tahoma"/>
      <w:sz w:val="18"/>
      <w:szCs w:val="18"/>
    </w:rPr>
  </w:style>
  <w:style w:type="paragraph" w:customStyle="1" w:styleId="ConsPlusJurTerm">
    <w:name w:val="ConsPlusJurTerm"/>
    <w:uiPriority w:val="99"/>
    <w:rsid w:val="002444DA"/>
    <w:pPr>
      <w:autoSpaceDE w:val="0"/>
      <w:autoSpaceDN w:val="0"/>
      <w:adjustRightInd w:val="0"/>
      <w:spacing w:after="0" w:line="240" w:lineRule="auto"/>
    </w:pPr>
    <w:rPr>
      <w:rFonts w:ascii="Tahoma" w:hAnsi="Tahoma" w:cs="Tahoma"/>
      <w:sz w:val="20"/>
      <w:szCs w:val="20"/>
    </w:rPr>
  </w:style>
  <w:style w:type="paragraph" w:customStyle="1" w:styleId="ac">
    <w:name w:val="Прижатый влево"/>
    <w:basedOn w:val="a"/>
    <w:next w:val="a"/>
    <w:rsid w:val="002444DA"/>
    <w:rPr>
      <w:sz w:val="24"/>
      <w:szCs w:val="24"/>
    </w:rPr>
  </w:style>
  <w:style w:type="paragraph" w:styleId="ad">
    <w:name w:val="No Spacing"/>
    <w:qFormat/>
    <w:rsid w:val="002444DA"/>
    <w:pPr>
      <w:spacing w:after="0" w:line="240" w:lineRule="auto"/>
    </w:pPr>
    <w:rPr>
      <w:rFonts w:ascii="Calibri" w:eastAsia="Times New Roman" w:hAnsi="Calibri" w:cs="Times New Roman"/>
    </w:rPr>
  </w:style>
  <w:style w:type="character" w:customStyle="1" w:styleId="ae">
    <w:name w:val="Цветовое выделение"/>
    <w:rsid w:val="002444DA"/>
    <w:rPr>
      <w:b/>
      <w:color w:val="26282F"/>
      <w:sz w:val="26"/>
    </w:rPr>
  </w:style>
  <w:style w:type="character" w:customStyle="1" w:styleId="af">
    <w:name w:val="Гипертекстовая ссылка"/>
    <w:rsid w:val="002444DA"/>
    <w:rPr>
      <w:rFonts w:cs="Times New Roman"/>
      <w:b/>
      <w:bCs/>
      <w:color w:val="106BBE"/>
      <w:sz w:val="26"/>
      <w:szCs w:val="26"/>
    </w:rPr>
  </w:style>
  <w:style w:type="character" w:customStyle="1" w:styleId="16">
    <w:name w:val="Текст выноски Знак1"/>
    <w:locked/>
    <w:rsid w:val="002444DA"/>
    <w:rPr>
      <w:rFonts w:ascii="Tahoma" w:hAnsi="Tahoma" w:cs="Tahoma"/>
      <w:sz w:val="16"/>
      <w:szCs w:val="16"/>
      <w:lang w:val="x-none" w:eastAsia="ru-RU"/>
    </w:rPr>
  </w:style>
  <w:style w:type="paragraph" w:styleId="af0">
    <w:name w:val="Body Text"/>
    <w:aliases w:val="Основной текст Знак1,Основной текст Знак Знак,Основной текст Знак1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
    <w:link w:val="af1"/>
    <w:rsid w:val="002444DA"/>
    <w:pPr>
      <w:widowControl/>
      <w:autoSpaceDE/>
      <w:autoSpaceDN/>
      <w:adjustRightInd/>
      <w:jc w:val="both"/>
    </w:pPr>
    <w:rPr>
      <w:rFonts w:ascii="Times New Roman" w:hAnsi="Times New Roman"/>
      <w:sz w:val="28"/>
      <w:szCs w:val="28"/>
      <w:lang w:val="x-none"/>
    </w:rPr>
  </w:style>
  <w:style w:type="character" w:customStyle="1" w:styleId="af1">
    <w:name w:val="Основной текст Знак"/>
    <w:aliases w:val="Основной текст Знак1 Знак1,Основной текст Знак Знак Знак,Основной текст Знак1 Знак Знак,Основной текст Знак1 Знак1 Знак Знак Знак,Основной текст Знак Знак Знак1 Знак Знак Знак,Основной текст Знак1 Знак Знак Знак Знак Знак"/>
    <w:basedOn w:val="a0"/>
    <w:link w:val="af0"/>
    <w:rsid w:val="002444DA"/>
    <w:rPr>
      <w:rFonts w:ascii="Times New Roman" w:eastAsia="Calibri" w:hAnsi="Times New Roman" w:cs="Times New Roman"/>
      <w:sz w:val="28"/>
      <w:szCs w:val="28"/>
      <w:lang w:val="x-none" w:eastAsia="ru-RU"/>
    </w:rPr>
  </w:style>
  <w:style w:type="paragraph" w:styleId="af2">
    <w:name w:val="Normal (Web)"/>
    <w:basedOn w:val="a"/>
    <w:rsid w:val="002444DA"/>
    <w:pPr>
      <w:widowControl/>
      <w:autoSpaceDE/>
      <w:autoSpaceDN/>
      <w:adjustRightInd/>
      <w:spacing w:before="100" w:beforeAutospacing="1" w:after="100" w:afterAutospacing="1"/>
    </w:pPr>
    <w:rPr>
      <w:rFonts w:cs="Arial"/>
    </w:rPr>
  </w:style>
  <w:style w:type="paragraph" w:customStyle="1" w:styleId="a10">
    <w:name w:val="a1"/>
    <w:basedOn w:val="a"/>
    <w:rsid w:val="002444DA"/>
    <w:pPr>
      <w:widowControl/>
      <w:autoSpaceDE/>
      <w:autoSpaceDN/>
      <w:adjustRightInd/>
      <w:spacing w:before="100" w:beforeAutospacing="1" w:after="100" w:afterAutospacing="1"/>
    </w:pPr>
    <w:rPr>
      <w:rFonts w:ascii="Times New Roman" w:hAnsi="Times New Roman"/>
      <w:sz w:val="24"/>
      <w:szCs w:val="24"/>
    </w:rPr>
  </w:style>
  <w:style w:type="paragraph" w:customStyle="1" w:styleId="21">
    <w:name w:val="Без интервала2"/>
    <w:rsid w:val="002444DA"/>
    <w:pPr>
      <w:spacing w:after="0" w:line="240" w:lineRule="auto"/>
    </w:pPr>
    <w:rPr>
      <w:rFonts w:ascii="Calibri" w:eastAsia="Calibri" w:hAnsi="Calibri" w:cs="Times New Roman"/>
    </w:rPr>
  </w:style>
  <w:style w:type="paragraph" w:styleId="33">
    <w:name w:val="Body Text 3"/>
    <w:basedOn w:val="a"/>
    <w:link w:val="34"/>
    <w:rsid w:val="002444DA"/>
    <w:pPr>
      <w:spacing w:after="120"/>
    </w:pPr>
    <w:rPr>
      <w:sz w:val="16"/>
      <w:szCs w:val="16"/>
      <w:lang w:val="x-none" w:eastAsia="x-none"/>
    </w:rPr>
  </w:style>
  <w:style w:type="character" w:customStyle="1" w:styleId="34">
    <w:name w:val="Основной текст 3 Знак"/>
    <w:basedOn w:val="a0"/>
    <w:link w:val="33"/>
    <w:rsid w:val="002444DA"/>
    <w:rPr>
      <w:rFonts w:ascii="Arial" w:eastAsia="Calibri" w:hAnsi="Arial" w:cs="Times New Roman"/>
      <w:sz w:val="16"/>
      <w:szCs w:val="16"/>
      <w:lang w:val="x-none" w:eastAsia="x-none"/>
    </w:rPr>
  </w:style>
  <w:style w:type="paragraph" w:customStyle="1" w:styleId="22">
    <w:name w:val="Абзац списка2"/>
    <w:basedOn w:val="a"/>
    <w:rsid w:val="002444DA"/>
    <w:pPr>
      <w:widowControl/>
      <w:autoSpaceDE/>
      <w:autoSpaceDN/>
      <w:adjustRightInd/>
      <w:spacing w:after="200" w:line="276" w:lineRule="auto"/>
      <w:ind w:left="720"/>
      <w:contextualSpacing/>
    </w:pPr>
    <w:rPr>
      <w:rFonts w:ascii="Georgia" w:eastAsia="Times New Roman" w:hAnsi="Georgia"/>
      <w:sz w:val="22"/>
      <w:szCs w:val="22"/>
      <w:lang w:val="en-US" w:eastAsia="en-US"/>
    </w:rPr>
  </w:style>
  <w:style w:type="character" w:customStyle="1" w:styleId="17">
    <w:name w:val="Верхний колонтитул Знак1"/>
    <w:locked/>
    <w:rsid w:val="002444DA"/>
    <w:rPr>
      <w:rFonts w:ascii="Arial" w:eastAsia="Calibri" w:hAnsi="Arial" w:cs="Times New Roman"/>
      <w:sz w:val="26"/>
      <w:szCs w:val="26"/>
      <w:lang w:val="x-none" w:eastAsia="x-none"/>
    </w:rPr>
  </w:style>
  <w:style w:type="paragraph" w:styleId="HTML">
    <w:name w:val="HTML Preformatted"/>
    <w:basedOn w:val="a"/>
    <w:link w:val="HTML0"/>
    <w:rsid w:val="002444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2444DA"/>
    <w:rPr>
      <w:rFonts w:ascii="Courier New" w:eastAsia="Calibri" w:hAnsi="Courier New" w:cs="Courier New"/>
      <w:sz w:val="20"/>
      <w:szCs w:val="20"/>
      <w:lang w:eastAsia="ru-RU"/>
    </w:rPr>
  </w:style>
  <w:style w:type="character" w:styleId="af3">
    <w:name w:val="Hyperlink"/>
    <w:unhideWhenUsed/>
    <w:rsid w:val="002444DA"/>
    <w:rPr>
      <w:color w:val="0563C1"/>
      <w:u w:val="single"/>
    </w:rPr>
  </w:style>
  <w:style w:type="character" w:styleId="af4">
    <w:name w:val="page number"/>
    <w:rsid w:val="002444DA"/>
    <w:rPr>
      <w:rFonts w:cs="Times New Roman"/>
    </w:rPr>
  </w:style>
  <w:style w:type="paragraph" w:styleId="23">
    <w:name w:val="Body Text Indent 2"/>
    <w:basedOn w:val="a"/>
    <w:link w:val="24"/>
    <w:rsid w:val="002444DA"/>
    <w:pPr>
      <w:spacing w:after="120" w:line="480" w:lineRule="auto"/>
      <w:ind w:left="283"/>
    </w:pPr>
    <w:rPr>
      <w:lang w:val="x-none" w:eastAsia="x-none"/>
    </w:rPr>
  </w:style>
  <w:style w:type="character" w:customStyle="1" w:styleId="24">
    <w:name w:val="Основной текст с отступом 2 Знак"/>
    <w:basedOn w:val="a0"/>
    <w:link w:val="23"/>
    <w:rsid w:val="002444DA"/>
    <w:rPr>
      <w:rFonts w:ascii="Arial" w:eastAsia="Calibri" w:hAnsi="Arial" w:cs="Times New Roman"/>
      <w:sz w:val="26"/>
      <w:szCs w:val="26"/>
      <w:lang w:val="x-none" w:eastAsia="x-none"/>
    </w:rPr>
  </w:style>
  <w:style w:type="paragraph" w:customStyle="1" w:styleId="af5">
    <w:name w:val="Знак"/>
    <w:basedOn w:val="a"/>
    <w:rsid w:val="002444DA"/>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styleId="25">
    <w:name w:val="Body Text 2"/>
    <w:basedOn w:val="a"/>
    <w:link w:val="26"/>
    <w:rsid w:val="002444DA"/>
    <w:pPr>
      <w:widowControl/>
      <w:autoSpaceDE/>
      <w:autoSpaceDN/>
      <w:adjustRightInd/>
      <w:ind w:right="-1"/>
      <w:jc w:val="both"/>
    </w:pPr>
    <w:rPr>
      <w:rFonts w:ascii="Times New Roman" w:eastAsia="Times New Roman" w:hAnsi="Times New Roman"/>
      <w:szCs w:val="20"/>
      <w:lang w:val="x-none" w:eastAsia="x-none"/>
    </w:rPr>
  </w:style>
  <w:style w:type="character" w:customStyle="1" w:styleId="26">
    <w:name w:val="Основной текст 2 Знак"/>
    <w:basedOn w:val="a0"/>
    <w:link w:val="25"/>
    <w:rsid w:val="002444DA"/>
    <w:rPr>
      <w:rFonts w:ascii="Times New Roman" w:eastAsia="Times New Roman" w:hAnsi="Times New Roman" w:cs="Times New Roman"/>
      <w:sz w:val="26"/>
      <w:szCs w:val="20"/>
      <w:lang w:val="x-none" w:eastAsia="x-none"/>
    </w:rPr>
  </w:style>
  <w:style w:type="paragraph" w:styleId="af6">
    <w:name w:val="Title"/>
    <w:basedOn w:val="a"/>
    <w:link w:val="af7"/>
    <w:qFormat/>
    <w:rsid w:val="002444DA"/>
    <w:pPr>
      <w:widowControl/>
      <w:autoSpaceDE/>
      <w:autoSpaceDN/>
      <w:adjustRightInd/>
      <w:jc w:val="center"/>
    </w:pPr>
    <w:rPr>
      <w:rFonts w:ascii="Times New Roman" w:eastAsia="Times New Roman" w:hAnsi="Times New Roman"/>
      <w:sz w:val="30"/>
      <w:szCs w:val="20"/>
      <w:lang w:val="x-none" w:eastAsia="x-none"/>
    </w:rPr>
  </w:style>
  <w:style w:type="character" w:customStyle="1" w:styleId="af7">
    <w:name w:val="Название Знак"/>
    <w:basedOn w:val="a0"/>
    <w:link w:val="af6"/>
    <w:rsid w:val="002444DA"/>
    <w:rPr>
      <w:rFonts w:ascii="Times New Roman" w:eastAsia="Times New Roman" w:hAnsi="Times New Roman" w:cs="Times New Roman"/>
      <w:sz w:val="30"/>
      <w:szCs w:val="20"/>
      <w:lang w:val="x-none" w:eastAsia="x-none"/>
    </w:rPr>
  </w:style>
  <w:style w:type="paragraph" w:customStyle="1" w:styleId="Default">
    <w:name w:val="Default"/>
    <w:rsid w:val="00244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8">
    <w:name w:val="Стиль1"/>
    <w:basedOn w:val="2"/>
    <w:link w:val="19"/>
    <w:qFormat/>
    <w:rsid w:val="002444DA"/>
    <w:pPr>
      <w:widowControl/>
      <w:numPr>
        <w:ilvl w:val="1"/>
      </w:numPr>
      <w:tabs>
        <w:tab w:val="num" w:pos="1080"/>
      </w:tabs>
      <w:autoSpaceDE/>
      <w:autoSpaceDN/>
      <w:adjustRightInd/>
      <w:spacing w:line="276" w:lineRule="auto"/>
      <w:jc w:val="center"/>
    </w:pPr>
    <w:rPr>
      <w:rFonts w:ascii="Times New Roman" w:eastAsia="Times New Roman" w:hAnsi="Times New Roman"/>
      <w:bCs w:val="0"/>
      <w:i w:val="0"/>
      <w:iCs w:val="0"/>
      <w:szCs w:val="20"/>
      <w:lang w:eastAsia="en-US"/>
    </w:rPr>
  </w:style>
  <w:style w:type="character" w:customStyle="1" w:styleId="19">
    <w:name w:val="Стиль1 Знак"/>
    <w:link w:val="18"/>
    <w:locked/>
    <w:rsid w:val="002444DA"/>
    <w:rPr>
      <w:rFonts w:ascii="Times New Roman" w:eastAsia="Times New Roman" w:hAnsi="Times New Roman" w:cs="Times New Roman"/>
      <w:b/>
      <w:sz w:val="28"/>
      <w:szCs w:val="20"/>
      <w:lang w:val="x-none"/>
    </w:rPr>
  </w:style>
  <w:style w:type="paragraph" w:customStyle="1" w:styleId="35">
    <w:name w:val="Знак3"/>
    <w:basedOn w:val="a"/>
    <w:rsid w:val="002444DA"/>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character" w:customStyle="1" w:styleId="71">
    <w:name w:val="Знак Знак7"/>
    <w:locked/>
    <w:rsid w:val="002444DA"/>
    <w:rPr>
      <w:sz w:val="24"/>
      <w:lang w:val="ru-RU" w:eastAsia="ru-RU"/>
    </w:rPr>
  </w:style>
  <w:style w:type="paragraph" w:styleId="af8">
    <w:name w:val="Body Text Indent"/>
    <w:basedOn w:val="a"/>
    <w:link w:val="af9"/>
    <w:rsid w:val="002444DA"/>
    <w:pPr>
      <w:widowControl/>
      <w:autoSpaceDE/>
      <w:autoSpaceDN/>
      <w:adjustRightInd/>
      <w:ind w:right="-1" w:firstLine="709"/>
      <w:jc w:val="both"/>
    </w:pPr>
    <w:rPr>
      <w:rFonts w:ascii="Times New Roman" w:eastAsia="Times New Roman" w:hAnsi="Times New Roman"/>
      <w:sz w:val="24"/>
      <w:szCs w:val="24"/>
      <w:lang w:val="x-none" w:eastAsia="x-none"/>
    </w:rPr>
  </w:style>
  <w:style w:type="character" w:customStyle="1" w:styleId="af9">
    <w:name w:val="Основной текст с отступом Знак"/>
    <w:basedOn w:val="a0"/>
    <w:link w:val="af8"/>
    <w:rsid w:val="002444DA"/>
    <w:rPr>
      <w:rFonts w:ascii="Times New Roman" w:eastAsia="Times New Roman" w:hAnsi="Times New Roman" w:cs="Times New Roman"/>
      <w:sz w:val="24"/>
      <w:szCs w:val="24"/>
      <w:lang w:val="x-none" w:eastAsia="x-none"/>
    </w:rPr>
  </w:style>
  <w:style w:type="character" w:customStyle="1" w:styleId="27">
    <w:name w:val="Знак Знак2"/>
    <w:locked/>
    <w:rsid w:val="002444DA"/>
    <w:rPr>
      <w:sz w:val="26"/>
      <w:lang w:val="ru-RU" w:eastAsia="ru-RU"/>
    </w:rPr>
  </w:style>
  <w:style w:type="paragraph" w:customStyle="1" w:styleId="CharChar1CharChar1CharChar">
    <w:name w:val="Char Char Знак Знак1 Char Char1 Знак Знак Char Char"/>
    <w:basedOn w:val="a"/>
    <w:rsid w:val="002444DA"/>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customStyle="1" w:styleId="1a">
    <w:name w:val="Знак1"/>
    <w:basedOn w:val="a"/>
    <w:rsid w:val="002444DA"/>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customStyle="1" w:styleId="xl65">
    <w:name w:val="xl65"/>
    <w:basedOn w:val="a"/>
    <w:rsid w:val="002444DA"/>
    <w:pPr>
      <w:widowControl/>
      <w:autoSpaceDE/>
      <w:autoSpaceDN/>
      <w:adjustRightInd/>
      <w:spacing w:before="100" w:beforeAutospacing="1" w:after="100" w:afterAutospacing="1"/>
    </w:pPr>
    <w:rPr>
      <w:rFonts w:ascii="Times New Roman" w:eastAsia="Times New Roman" w:hAnsi="Times New Roman"/>
      <w:sz w:val="24"/>
      <w:szCs w:val="24"/>
    </w:rPr>
  </w:style>
  <w:style w:type="paragraph" w:customStyle="1" w:styleId="28">
    <w:name w:val="Знак2"/>
    <w:basedOn w:val="a"/>
    <w:rsid w:val="002444DA"/>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customStyle="1" w:styleId="1b">
    <w:name w:val="Знак1 Знак Знак Знак"/>
    <w:basedOn w:val="a"/>
    <w:rsid w:val="002444DA"/>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customStyle="1" w:styleId="afa">
    <w:name w:val="Знак Знак Знак Знак"/>
    <w:basedOn w:val="a"/>
    <w:rsid w:val="002444DA"/>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customStyle="1" w:styleId="xl66">
    <w:name w:val="xl66"/>
    <w:basedOn w:val="a"/>
    <w:rsid w:val="002444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FF0000"/>
      <w:sz w:val="18"/>
      <w:szCs w:val="18"/>
    </w:rPr>
  </w:style>
  <w:style w:type="paragraph" w:customStyle="1" w:styleId="xl67">
    <w:name w:val="xl67"/>
    <w:basedOn w:val="a"/>
    <w:rsid w:val="002444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68">
    <w:name w:val="xl68"/>
    <w:basedOn w:val="a"/>
    <w:rsid w:val="002444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69">
    <w:name w:val="xl69"/>
    <w:basedOn w:val="a"/>
    <w:rsid w:val="002444DA"/>
    <w:pPr>
      <w:widowControl/>
      <w:autoSpaceDE/>
      <w:autoSpaceDN/>
      <w:adjustRightInd/>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0">
    <w:name w:val="xl70"/>
    <w:basedOn w:val="a"/>
    <w:rsid w:val="002444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sz w:val="18"/>
      <w:szCs w:val="18"/>
    </w:rPr>
  </w:style>
  <w:style w:type="paragraph" w:customStyle="1" w:styleId="xl71">
    <w:name w:val="xl71"/>
    <w:basedOn w:val="a"/>
    <w:rsid w:val="002444D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72">
    <w:name w:val="xl72"/>
    <w:basedOn w:val="a"/>
    <w:rsid w:val="002444D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73">
    <w:name w:val="xl73"/>
    <w:basedOn w:val="a"/>
    <w:rsid w:val="002444DA"/>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74">
    <w:name w:val="xl74"/>
    <w:basedOn w:val="a"/>
    <w:rsid w:val="002444DA"/>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75">
    <w:name w:val="xl75"/>
    <w:basedOn w:val="a"/>
    <w:rsid w:val="002444DA"/>
    <w:pPr>
      <w:widowControl/>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76">
    <w:name w:val="xl76"/>
    <w:basedOn w:val="a"/>
    <w:rsid w:val="002444DA"/>
    <w:pPr>
      <w:widowControl/>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77">
    <w:name w:val="xl77"/>
    <w:basedOn w:val="a"/>
    <w:rsid w:val="002444DA"/>
    <w:pPr>
      <w:widowControl/>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78">
    <w:name w:val="xl78"/>
    <w:basedOn w:val="a"/>
    <w:rsid w:val="002444DA"/>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79">
    <w:name w:val="xl79"/>
    <w:basedOn w:val="a"/>
    <w:rsid w:val="002444DA"/>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80">
    <w:name w:val="xl80"/>
    <w:basedOn w:val="a"/>
    <w:rsid w:val="002444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sz w:val="18"/>
      <w:szCs w:val="18"/>
    </w:rPr>
  </w:style>
  <w:style w:type="paragraph" w:customStyle="1" w:styleId="xl81">
    <w:name w:val="xl81"/>
    <w:basedOn w:val="a"/>
    <w:rsid w:val="002444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sz w:val="18"/>
      <w:szCs w:val="18"/>
    </w:rPr>
  </w:style>
  <w:style w:type="paragraph" w:customStyle="1" w:styleId="xl82">
    <w:name w:val="xl82"/>
    <w:basedOn w:val="a"/>
    <w:rsid w:val="002444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sz w:val="18"/>
      <w:szCs w:val="18"/>
    </w:rPr>
  </w:style>
  <w:style w:type="paragraph" w:customStyle="1" w:styleId="xl83">
    <w:name w:val="xl83"/>
    <w:basedOn w:val="a"/>
    <w:rsid w:val="002444DA"/>
    <w:pPr>
      <w:widowControl/>
      <w:autoSpaceDE/>
      <w:autoSpaceDN/>
      <w:adjustRightInd/>
      <w:spacing w:before="100" w:beforeAutospacing="1" w:after="100" w:afterAutospacing="1"/>
    </w:pPr>
    <w:rPr>
      <w:rFonts w:ascii="Times New Roman" w:eastAsia="Times New Roman" w:hAnsi="Times New Roman"/>
      <w:sz w:val="24"/>
      <w:szCs w:val="24"/>
    </w:rPr>
  </w:style>
  <w:style w:type="paragraph" w:customStyle="1" w:styleId="xl84">
    <w:name w:val="xl84"/>
    <w:basedOn w:val="a"/>
    <w:rsid w:val="002444DA"/>
    <w:pPr>
      <w:widowControl/>
      <w:pBdr>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85">
    <w:name w:val="xl85"/>
    <w:basedOn w:val="a"/>
    <w:rsid w:val="002444DA"/>
    <w:pPr>
      <w:widowControl/>
      <w:pBdr>
        <w:top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86">
    <w:name w:val="xl86"/>
    <w:basedOn w:val="a"/>
    <w:rsid w:val="002444DA"/>
    <w:pPr>
      <w:widowControl/>
      <w:autoSpaceDE/>
      <w:autoSpaceDN/>
      <w:adjustRightInd/>
      <w:spacing w:before="100" w:beforeAutospacing="1" w:after="100" w:afterAutospacing="1"/>
      <w:jc w:val="both"/>
    </w:pPr>
    <w:rPr>
      <w:rFonts w:ascii="Times New Roman" w:eastAsia="Times New Roman" w:hAnsi="Times New Roman"/>
      <w:color w:val="000000"/>
      <w:sz w:val="18"/>
      <w:szCs w:val="18"/>
    </w:rPr>
  </w:style>
  <w:style w:type="paragraph" w:customStyle="1" w:styleId="xl87">
    <w:name w:val="xl87"/>
    <w:basedOn w:val="a"/>
    <w:rsid w:val="002444DA"/>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88">
    <w:name w:val="xl88"/>
    <w:basedOn w:val="a"/>
    <w:rsid w:val="002444DA"/>
    <w:pPr>
      <w:widowControl/>
      <w:pBdr>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89">
    <w:name w:val="xl89"/>
    <w:basedOn w:val="a"/>
    <w:rsid w:val="002444DA"/>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90">
    <w:name w:val="xl90"/>
    <w:basedOn w:val="a"/>
    <w:rsid w:val="002444DA"/>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91">
    <w:name w:val="xl91"/>
    <w:basedOn w:val="a"/>
    <w:rsid w:val="002444DA"/>
    <w:pPr>
      <w:widowControl/>
      <w:pBdr>
        <w:top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92">
    <w:name w:val="xl92"/>
    <w:basedOn w:val="a"/>
    <w:rsid w:val="002444DA"/>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93">
    <w:name w:val="xl93"/>
    <w:basedOn w:val="a"/>
    <w:rsid w:val="002444DA"/>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94">
    <w:name w:val="xl94"/>
    <w:basedOn w:val="a"/>
    <w:rsid w:val="002444DA"/>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95">
    <w:name w:val="xl95"/>
    <w:basedOn w:val="a"/>
    <w:rsid w:val="002444DA"/>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41">
    <w:name w:val="Знак4"/>
    <w:basedOn w:val="a"/>
    <w:rsid w:val="002444DA"/>
    <w:pPr>
      <w:widowControl/>
      <w:autoSpaceDE/>
      <w:autoSpaceDN/>
      <w:adjustRightInd/>
      <w:spacing w:before="100" w:beforeAutospacing="1" w:after="100" w:afterAutospacing="1"/>
    </w:pPr>
    <w:rPr>
      <w:rFonts w:ascii="Tahoma" w:eastAsia="Times New Roman" w:hAnsi="Tahoma"/>
      <w:sz w:val="20"/>
      <w:szCs w:val="20"/>
      <w:lang w:val="en-US" w:eastAsia="en-US"/>
    </w:rPr>
  </w:style>
  <w:style w:type="character" w:customStyle="1" w:styleId="710">
    <w:name w:val="Знак Знак71"/>
    <w:locked/>
    <w:rsid w:val="002444DA"/>
    <w:rPr>
      <w:sz w:val="24"/>
      <w:lang w:val="ru-RU" w:eastAsia="ru-RU"/>
    </w:rPr>
  </w:style>
  <w:style w:type="character" w:customStyle="1" w:styleId="310">
    <w:name w:val="Знак Знак31"/>
    <w:locked/>
    <w:rsid w:val="002444DA"/>
    <w:rPr>
      <w:lang w:val="ru-RU" w:eastAsia="ru-RU"/>
    </w:rPr>
  </w:style>
  <w:style w:type="character" w:customStyle="1" w:styleId="210">
    <w:name w:val="Знак Знак21"/>
    <w:locked/>
    <w:rsid w:val="002444DA"/>
    <w:rPr>
      <w:sz w:val="26"/>
      <w:lang w:val="ru-RU" w:eastAsia="ru-RU"/>
    </w:rPr>
  </w:style>
  <w:style w:type="paragraph" w:customStyle="1" w:styleId="111">
    <w:name w:val="Знак1 Знак Знак Знак1"/>
    <w:basedOn w:val="a"/>
    <w:rsid w:val="002444DA"/>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1c">
    <w:name w:val="Знак Знак Знак Знак1"/>
    <w:basedOn w:val="a"/>
    <w:rsid w:val="002444DA"/>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42">
    <w:name w:val="заголовок 4"/>
    <w:basedOn w:val="a"/>
    <w:next w:val="a"/>
    <w:rsid w:val="002444DA"/>
    <w:pPr>
      <w:keepNext/>
      <w:widowControl/>
      <w:adjustRightInd/>
      <w:jc w:val="center"/>
      <w:outlineLvl w:val="3"/>
    </w:pPr>
    <w:rPr>
      <w:rFonts w:ascii="Times New Roman" w:eastAsia="Times New Roman" w:hAnsi="Times New Roman"/>
      <w:b/>
      <w:sz w:val="44"/>
      <w:szCs w:val="20"/>
    </w:rPr>
  </w:style>
  <w:style w:type="paragraph" w:customStyle="1" w:styleId="xl30">
    <w:name w:val="xl30"/>
    <w:basedOn w:val="a"/>
    <w:rsid w:val="002444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sz w:val="24"/>
      <w:szCs w:val="24"/>
    </w:rPr>
  </w:style>
  <w:style w:type="paragraph" w:styleId="afb">
    <w:name w:val="footnote text"/>
    <w:basedOn w:val="a"/>
    <w:link w:val="afc"/>
    <w:unhideWhenUsed/>
    <w:rsid w:val="002444DA"/>
    <w:pPr>
      <w:widowControl/>
      <w:autoSpaceDE/>
      <w:autoSpaceDN/>
      <w:adjustRightInd/>
    </w:pPr>
    <w:rPr>
      <w:rFonts w:ascii="Times New Roman" w:eastAsia="Times New Roman" w:hAnsi="Times New Roman"/>
      <w:sz w:val="20"/>
      <w:szCs w:val="20"/>
      <w:lang w:val="x-none" w:eastAsia="x-none"/>
    </w:rPr>
  </w:style>
  <w:style w:type="character" w:customStyle="1" w:styleId="afc">
    <w:name w:val="Текст сноски Знак"/>
    <w:basedOn w:val="a0"/>
    <w:link w:val="afb"/>
    <w:rsid w:val="002444DA"/>
    <w:rPr>
      <w:rFonts w:ascii="Times New Roman" w:eastAsia="Times New Roman" w:hAnsi="Times New Roman" w:cs="Times New Roman"/>
      <w:sz w:val="20"/>
      <w:szCs w:val="20"/>
      <w:lang w:val="x-none" w:eastAsia="x-none"/>
    </w:rPr>
  </w:style>
  <w:style w:type="character" w:styleId="afd">
    <w:name w:val="footnote reference"/>
    <w:unhideWhenUsed/>
    <w:rsid w:val="002444DA"/>
    <w:rPr>
      <w:vertAlign w:val="superscript"/>
    </w:rPr>
  </w:style>
  <w:style w:type="character" w:customStyle="1" w:styleId="text1">
    <w:name w:val="text1"/>
    <w:rsid w:val="002444DA"/>
    <w:rPr>
      <w:rFonts w:ascii="Arial" w:hAnsi="Arial" w:cs="Arial" w:hint="default"/>
      <w:strike w:val="0"/>
      <w:dstrike w:val="0"/>
      <w:color w:val="243555"/>
      <w:sz w:val="18"/>
      <w:szCs w:val="18"/>
      <w:u w:val="none"/>
      <w:effect w:val="none"/>
    </w:rPr>
  </w:style>
  <w:style w:type="paragraph" w:customStyle="1" w:styleId="Pa6">
    <w:name w:val="Pa6"/>
    <w:basedOn w:val="a"/>
    <w:next w:val="a"/>
    <w:uiPriority w:val="99"/>
    <w:rsid w:val="002444DA"/>
    <w:pPr>
      <w:widowControl/>
      <w:spacing w:line="301" w:lineRule="atLeast"/>
    </w:pPr>
    <w:rPr>
      <w:rFonts w:ascii="Myriad Pro" w:hAnsi="Myriad Pro"/>
      <w:sz w:val="24"/>
      <w:szCs w:val="24"/>
      <w:lang w:eastAsia="en-US"/>
    </w:rPr>
  </w:style>
  <w:style w:type="paragraph" w:customStyle="1" w:styleId="s1">
    <w:name w:val="s_1"/>
    <w:basedOn w:val="a"/>
    <w:rsid w:val="002444DA"/>
    <w:pPr>
      <w:widowControl/>
      <w:autoSpaceDE/>
      <w:autoSpaceDN/>
      <w:adjustRightInd/>
      <w:ind w:firstLine="720"/>
      <w:jc w:val="both"/>
    </w:pPr>
    <w:rPr>
      <w:rFonts w:eastAsia="Times New Roman" w:cs="Arial"/>
    </w:rPr>
  </w:style>
  <w:style w:type="character" w:customStyle="1" w:styleId="link">
    <w:name w:val="link"/>
    <w:rsid w:val="002444DA"/>
    <w:rPr>
      <w:strike w:val="0"/>
      <w:dstrike w:val="0"/>
      <w:u w:val="none"/>
      <w:effect w:val="none"/>
    </w:rPr>
  </w:style>
  <w:style w:type="paragraph" w:customStyle="1" w:styleId="afe">
    <w:name w:val="Знак Знак Знак Знак Знак Знак Знак Знак Знак Знак Знак Знак Знак"/>
    <w:basedOn w:val="a"/>
    <w:autoRedefine/>
    <w:rsid w:val="002444DA"/>
    <w:pPr>
      <w:widowControl/>
      <w:autoSpaceDE/>
      <w:autoSpaceDN/>
      <w:adjustRightInd/>
      <w:spacing w:after="160" w:line="240" w:lineRule="exact"/>
    </w:pPr>
    <w:rPr>
      <w:rFonts w:ascii="Times New Roman" w:eastAsia="Times New Roman" w:hAnsi="Times New Roman"/>
      <w:sz w:val="28"/>
      <w:szCs w:val="20"/>
      <w:lang w:val="en-US" w:eastAsia="en-US"/>
    </w:rPr>
  </w:style>
  <w:style w:type="table" w:customStyle="1" w:styleId="112">
    <w:name w:val="Сетка таблицы11"/>
    <w:basedOn w:val="a1"/>
    <w:next w:val="a3"/>
    <w:rsid w:val="002444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3"/>
    <w:uiPriority w:val="59"/>
    <w:rsid w:val="002444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0">
    <w:name w:val="Знак Знак18"/>
    <w:rsid w:val="002444DA"/>
    <w:rPr>
      <w:b/>
      <w:bCs/>
      <w:sz w:val="24"/>
      <w:szCs w:val="24"/>
      <w:lang w:val="ru-RU" w:eastAsia="ru-RU" w:bidi="ar-SA"/>
    </w:rPr>
  </w:style>
  <w:style w:type="character" w:customStyle="1" w:styleId="170">
    <w:name w:val="Знак Знак17"/>
    <w:rsid w:val="002444DA"/>
    <w:rPr>
      <w:rFonts w:eastAsia="Calibri"/>
      <w:b/>
      <w:bCs/>
      <w:caps/>
      <w:sz w:val="26"/>
      <w:szCs w:val="26"/>
      <w:lang w:val="ru-RU" w:eastAsia="en-US" w:bidi="ar-SA"/>
    </w:rPr>
  </w:style>
  <w:style w:type="character" w:customStyle="1" w:styleId="160">
    <w:name w:val="Знак Знак16"/>
    <w:rsid w:val="002444DA"/>
    <w:rPr>
      <w:rFonts w:eastAsia="MS Mincho"/>
      <w:sz w:val="28"/>
      <w:szCs w:val="24"/>
      <w:lang w:val="ru-RU" w:eastAsia="ru-RU" w:bidi="ar-SA"/>
    </w:rPr>
  </w:style>
  <w:style w:type="paragraph" w:styleId="aff">
    <w:name w:val="Plain Text"/>
    <w:basedOn w:val="a"/>
    <w:link w:val="aff0"/>
    <w:semiHidden/>
    <w:rsid w:val="002444DA"/>
    <w:pPr>
      <w:widowControl/>
      <w:autoSpaceDE/>
      <w:autoSpaceDN/>
      <w:adjustRightInd/>
    </w:pPr>
    <w:rPr>
      <w:rFonts w:ascii="Courier New" w:eastAsia="Times New Roman" w:hAnsi="Courier New" w:cs="Courier New"/>
      <w:sz w:val="20"/>
      <w:szCs w:val="20"/>
    </w:rPr>
  </w:style>
  <w:style w:type="character" w:customStyle="1" w:styleId="aff0">
    <w:name w:val="Текст Знак"/>
    <w:basedOn w:val="a0"/>
    <w:link w:val="aff"/>
    <w:semiHidden/>
    <w:rsid w:val="002444DA"/>
    <w:rPr>
      <w:rFonts w:ascii="Courier New" w:eastAsia="Times New Roman" w:hAnsi="Courier New" w:cs="Courier New"/>
      <w:sz w:val="20"/>
      <w:szCs w:val="20"/>
      <w:lang w:eastAsia="ru-RU"/>
    </w:rPr>
  </w:style>
  <w:style w:type="character" w:customStyle="1" w:styleId="apple-converted-space">
    <w:name w:val="apple-converted-space"/>
    <w:basedOn w:val="a0"/>
    <w:rsid w:val="00244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968B0A5073F0C36FFF610EA796E0D1A6D81048BAB9AFB0D09A5B36FA079A485FA1FA24F79807427CE1D5d848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635E4-C27F-487B-A289-E23B9478B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6420</Words>
  <Characters>36594</Characters>
  <Application>Microsoft Office Word</Application>
  <DocSecurity>4</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Zdravoo3</dc:creator>
  <cp:lastModifiedBy>soc3</cp:lastModifiedBy>
  <cp:revision>2</cp:revision>
  <cp:lastPrinted>2016-07-21T05:49:00Z</cp:lastPrinted>
  <dcterms:created xsi:type="dcterms:W3CDTF">2019-11-28T11:13:00Z</dcterms:created>
  <dcterms:modified xsi:type="dcterms:W3CDTF">2019-11-28T11:13:00Z</dcterms:modified>
</cp:coreProperties>
</file>