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51156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592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51156" w:rsidP="00597D34">
            <w:pPr>
              <w:jc w:val="center"/>
            </w:pPr>
            <w:r>
              <w:t>01</w:t>
            </w:r>
            <w:r w:rsidR="004A686D">
              <w:t>.</w:t>
            </w:r>
            <w:r>
              <w:t>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592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493A89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493A89">
              <w:rPr>
                <w:b/>
                <w:bCs/>
                <w:sz w:val="24"/>
              </w:rPr>
              <w:t>Климовское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</w:t>
            </w:r>
            <w:bookmarkStart w:id="0" w:name="_GoBack"/>
            <w:bookmarkEnd w:id="0"/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493A89">
        <w:rPr>
          <w:color w:val="000000"/>
          <w:sz w:val="24"/>
        </w:rPr>
        <w:t xml:space="preserve"> и согласовании Минприроды Чувашии от 26.09.2019 №12/32-14419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493A89">
        <w:rPr>
          <w:bCs/>
          <w:sz w:val="24"/>
        </w:rPr>
        <w:t>Климовского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88405A">
        <w:rPr>
          <w:bCs/>
          <w:sz w:val="24"/>
        </w:rPr>
        <w:t>000</w:t>
      </w:r>
      <w:r w:rsidR="00493A89">
        <w:rPr>
          <w:bCs/>
          <w:sz w:val="24"/>
        </w:rPr>
        <w:t>000</w:t>
      </w:r>
      <w:r w:rsidRPr="002F45FF">
        <w:rPr>
          <w:bCs/>
          <w:sz w:val="24"/>
        </w:rPr>
        <w:t xml:space="preserve">. Проектная площадь: </w:t>
      </w:r>
      <w:r w:rsidR="00493A89">
        <w:rPr>
          <w:bCs/>
          <w:sz w:val="24"/>
        </w:rPr>
        <w:t>4</w:t>
      </w:r>
      <w:r w:rsidR="0088405A">
        <w:rPr>
          <w:bCs/>
          <w:sz w:val="24"/>
        </w:rPr>
        <w:t xml:space="preserve"> </w:t>
      </w:r>
      <w:r w:rsidR="00493A89">
        <w:rPr>
          <w:bCs/>
          <w:sz w:val="24"/>
        </w:rPr>
        <w:t>812</w:t>
      </w:r>
      <w:r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>сельскохозяйственное использование</w:t>
      </w:r>
      <w:r w:rsidRPr="002F45FF">
        <w:rPr>
          <w:bCs/>
          <w:sz w:val="24"/>
        </w:rPr>
        <w:t xml:space="preserve">, (код по классификатору </w:t>
      </w:r>
      <w:r w:rsidR="00304821">
        <w:rPr>
          <w:bCs/>
          <w:sz w:val="24"/>
        </w:rPr>
        <w:t>1</w:t>
      </w:r>
      <w:r w:rsidRPr="002F45FF">
        <w:rPr>
          <w:bCs/>
          <w:sz w:val="24"/>
        </w:rPr>
        <w:t>.</w:t>
      </w:r>
      <w:r w:rsidR="00D503AE">
        <w:rPr>
          <w:bCs/>
          <w:sz w:val="24"/>
        </w:rPr>
        <w:t>0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304821">
        <w:rPr>
          <w:bCs/>
          <w:sz w:val="24"/>
        </w:rPr>
        <w:t>СХ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BD6A72">
        <w:rPr>
          <w:bCs/>
          <w:sz w:val="24"/>
        </w:rPr>
        <w:t>Климовское</w:t>
      </w:r>
      <w:r w:rsidRPr="002F45FF">
        <w:rPr>
          <w:bCs/>
          <w:sz w:val="24"/>
        </w:rPr>
        <w:t xml:space="preserve"> </w:t>
      </w:r>
      <w:proofErr w:type="gramStart"/>
      <w:r w:rsidRPr="002F45FF">
        <w:rPr>
          <w:bCs/>
          <w:sz w:val="24"/>
        </w:rPr>
        <w:t>сельское</w:t>
      </w:r>
      <w:proofErr w:type="gramEnd"/>
      <w:r w:rsidRPr="002F45FF">
        <w:rPr>
          <w:bCs/>
          <w:sz w:val="24"/>
        </w:rPr>
        <w:t xml:space="preserve"> поселение.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D6A72" w:rsidP="00525209">
      <w:pPr>
        <w:jc w:val="both"/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ibrecon4\Documents\Сектор\2019\СХЕМЫ расположения\Минприрода\Климовское 4 812\Схема 4 812 к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Минприрода\Климовское 4 812\Схема 4 812 кв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3A89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15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72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2019-08-09T10:25:00Z</cp:lastPrinted>
  <dcterms:created xsi:type="dcterms:W3CDTF">2019-09-27T07:41:00Z</dcterms:created>
  <dcterms:modified xsi:type="dcterms:W3CDTF">2019-10-02T05:47:00Z</dcterms:modified>
</cp:coreProperties>
</file>