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Указ Главы Чувашии М.В. Игнатьева от 27 ноября 2019 г. № 139 «О дополнительных мерах по повышению комфортности среды проживания граждан в муниципальных образованиях Чувашской Республики»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В целях обеспечения достижения показателей регионального проекта «Формирование комфортной городской среды», направленного на реализацию национального проекта «Жилье и городская среда», и повышения качества благоустройства территорий муниципальных образований Чувашской Республики   п о с т а н о в л я ю: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Определить одним из приоритетных направлений развития Чувашской Республики на 2020–2024 годы создание условий для системного повышения качества и комфорта среды проживания граждан в муниципальных образованиях Чувашской Республики путем реализации комплекса мероприятий по благоустройству улиц населенных пунктов, дворовых территорий многоквартирных домов (далее – дворовые территории), тротуаров, соединяющих дворовые территории и объекты социально-культурной сферы (далее – тротуары).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Кабинету Министров Чувашской Республики: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обеспечить разработку перечня мероприятий по реализации настоящего Указа и определение предельной стоимости работ по благоустройству дворовых территорий и тротуаров, осуществляемых с привлечением средств республиканского бюджета Чувашской Республики;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разработать методику отбора дворовых территорий и тротуаров, нуждающихся в первоочередном проведении комплекса мероприятий по благоустройству (далее – методика), с учетом уровня их благоустройства;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предусмотреть в республиканском бюджете Чувашской Республики средства на предоставление субсидий бюджетам муниципальных районов и бюджетам городских округов на реализацию комплекса мероприятий по благоустройству дворовых территорий и тротуаров;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разработать правила, устанавливающие требования к формированию, предоставлению и распределению субсидий из республиканского бюджета Чувашской Республики бюджетам муниципальных районов и бюджетам городских округов на реализацию комплекса мероприятий по благоустройству дворовых территорий и тротуаров.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Рекомендовать органам местного самоуправления в Чувашской Республике: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 xml:space="preserve">обеспечить софинансирование за счет средств местных бюджетов мероприятий по благоустройству дворовых территорий и тротуаров и привлечение средств </w:t>
      </w:r>
      <w:r w:rsidRPr="00143728">
        <w:rPr>
          <w:rFonts w:ascii="Arial" w:hAnsi="Arial" w:cs="Arial"/>
          <w:sz w:val="24"/>
          <w:szCs w:val="24"/>
        </w:rPr>
        <w:lastRenderedPageBreak/>
        <w:t>населения, а также юридических лиц, индивидуальных предпринимателей на их реализацию;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обеспечить эффективное использование земель населенных пунктов, подлежащих благоустройству, с целью создания благоприятных условий для жизнедеятельности населения;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в целях повышения открытости бюджетных данных обеспечить размещение на официальных сайтах муниципальных образований в информационно-телекоммуникационной сети «Интернет» адресных перечней дворовых территорий и тротуаров, отобранных в соответствии с методикой.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Настоящий Указ вступает в силу со дня его подписания.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 xml:space="preserve"> 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Глава Чувашской Республики                     –   М.Игнатьев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 xml:space="preserve"> 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г. Чебоксары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27 ноября 2019 года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№ 139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 xml:space="preserve">  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A722CB">
      <w:pPr>
        <w:jc w:val="center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КОММЕНТАРИЙ</w:t>
      </w:r>
    </w:p>
    <w:p w:rsidR="00143728" w:rsidRPr="00143728" w:rsidRDefault="00143728" w:rsidP="00A722CB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:rsidR="00143728" w:rsidRPr="00143728" w:rsidRDefault="00143728" w:rsidP="00A722CB">
      <w:pPr>
        <w:jc w:val="center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к Указу Главы Чувашской Республики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«О дополнительных мерах по повышению комфортности среды проживания граждан в</w:t>
      </w:r>
      <w:r w:rsidR="00A722C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43728">
        <w:rPr>
          <w:rFonts w:ascii="Arial" w:hAnsi="Arial" w:cs="Arial"/>
          <w:sz w:val="24"/>
          <w:szCs w:val="24"/>
        </w:rPr>
        <w:t>муниципальных образованиях Чувашской Республики»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Комфортность проживания напрямую зависит от благоустроенности дворов и общественных пространств населенных пунктов.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Настоящий Указ разработан в целях обеспечения безопасной и доступной комфортной среды для жителей многоквартирных домов как в городах, так и в сельских населенных пунктах, где имеются многоквартирные дома.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В рамках Указа определены два приоритетных направления.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Первое – благоустройство улиц населенных пунктов, дворовых территорий многоквартирных домов в муниципальных образованиях Чувашской Республики, в рамках которого планируется осуществить асфальтирование дворовых проездов, устройство эко-парковок, тротуаров, озеленение, освещение, установку детских и спортивных площадок, малых архитектурных форм, зон отдыха, обустройство систем видеонаблюдения.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Второе – благоустройство тротуаров, соединяющих дворовые территории с объектами социально-культурной сферы (школами, детскими садами, клубами, фельдшерско-акушерскими пунктами).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Целесообразность и необходимость видов работ будет определяться комиссией, созданной муниципальным образованием. Отбор проектов планируется осуществлять исходя из особенностей дворов, с учетом стандартного перечня элементов благоустройства и максимальной стоимости работ.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Но основными участниками и инициаторами проектов по созданию благоприятной среды должны стать сами граждане.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Решение об участии в проекте необходимо будет принять на общем собрании жильцов многоквартирного дома, на котором также выбрать дизайн-проект по благоустройству, определить конкретный перечень необходимых работ. Сформированная заявка должна быть направлена в комиссию муниципального образования для участия в конкурсном отборе.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Основной финансовый вклад в реализацию Указа будет осуществлен за счет средств республиканского бюджета Чувашской Республики. Планируется выделить 1,5 млрд. рублей.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 xml:space="preserve">С учетом положительного опыта реализации в республике проектов инициативного бюджетирования на выполнение данного Указа также планируется привлечь средства местных бюджетов и средства населения, а также юридических лиц, </w:t>
      </w:r>
      <w:r w:rsidRPr="00143728">
        <w:rPr>
          <w:rFonts w:ascii="Arial" w:hAnsi="Arial" w:cs="Arial"/>
          <w:sz w:val="24"/>
          <w:szCs w:val="24"/>
        </w:rPr>
        <w:lastRenderedPageBreak/>
        <w:t>индивидуальных предпринимателей. При этом вклад граждан предполагается установить на уровне 1% от стоимости проекта, что позволит повысить эффективность расходования средств благодаря дополнительному контролю со стороны населения и бизнеса.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Реализация Указа позволит благоустроить более 1200 дворовых территорий в 119 населенных пунктах Чувашской Республики. Улучшение среды проживания смогут ощутить порядка 380 тыс. жителей республики.</w:t>
      </w:r>
    </w:p>
    <w:p w:rsidR="00143728" w:rsidRPr="00143728" w:rsidRDefault="00143728" w:rsidP="00143728">
      <w:pPr>
        <w:jc w:val="both"/>
        <w:rPr>
          <w:rFonts w:ascii="Arial" w:hAnsi="Arial" w:cs="Arial"/>
          <w:sz w:val="24"/>
          <w:szCs w:val="24"/>
        </w:rPr>
      </w:pPr>
    </w:p>
    <w:p w:rsidR="00D032FA" w:rsidRPr="001E50CB" w:rsidRDefault="00143728" w:rsidP="00143728">
      <w:pPr>
        <w:jc w:val="both"/>
        <w:rPr>
          <w:rFonts w:ascii="Arial" w:hAnsi="Arial" w:cs="Arial"/>
          <w:sz w:val="24"/>
          <w:szCs w:val="24"/>
        </w:rPr>
      </w:pPr>
      <w:r w:rsidRPr="00143728">
        <w:rPr>
          <w:rFonts w:ascii="Arial" w:hAnsi="Arial" w:cs="Arial"/>
          <w:sz w:val="24"/>
          <w:szCs w:val="24"/>
        </w:rPr>
        <w:t>Министр строительства, архитектуры и жилищно-коммунального хозяйства   Чувашской Республики А.А. Грищенко</w:t>
      </w:r>
    </w:p>
    <w:p w:rsidR="001E50CB" w:rsidRPr="001E50CB" w:rsidRDefault="001E50CB" w:rsidP="001E50CB">
      <w:pPr>
        <w:jc w:val="both"/>
        <w:rPr>
          <w:rFonts w:ascii="Arial" w:hAnsi="Arial" w:cs="Arial"/>
          <w:sz w:val="24"/>
          <w:szCs w:val="24"/>
        </w:rPr>
      </w:pPr>
    </w:p>
    <w:p w:rsidR="00B77535" w:rsidRPr="001E50CB" w:rsidRDefault="001E50CB" w:rsidP="001E50CB">
      <w:pPr>
        <w:jc w:val="both"/>
        <w:rPr>
          <w:rFonts w:ascii="Arial" w:hAnsi="Arial" w:cs="Arial"/>
          <w:sz w:val="24"/>
          <w:szCs w:val="24"/>
        </w:rPr>
      </w:pPr>
      <w:r w:rsidRPr="001E50CB">
        <w:rPr>
          <w:rFonts w:ascii="Arial" w:hAnsi="Arial" w:cs="Arial"/>
          <w:sz w:val="24"/>
          <w:szCs w:val="24"/>
        </w:rPr>
        <w:t xml:space="preserve"> </w:t>
      </w:r>
    </w:p>
    <w:sectPr w:rsidR="00B77535" w:rsidRPr="001E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F8" w:rsidRDefault="00E369F8" w:rsidP="00DB30F6">
      <w:pPr>
        <w:spacing w:after="0" w:line="240" w:lineRule="auto"/>
      </w:pPr>
      <w:r>
        <w:separator/>
      </w:r>
    </w:p>
  </w:endnote>
  <w:endnote w:type="continuationSeparator" w:id="0">
    <w:p w:rsidR="00E369F8" w:rsidRDefault="00E369F8" w:rsidP="00DB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F8" w:rsidRDefault="00E369F8" w:rsidP="00DB30F6">
      <w:pPr>
        <w:spacing w:after="0" w:line="240" w:lineRule="auto"/>
      </w:pPr>
      <w:r>
        <w:separator/>
      </w:r>
    </w:p>
  </w:footnote>
  <w:footnote w:type="continuationSeparator" w:id="0">
    <w:p w:rsidR="00E369F8" w:rsidRDefault="00E369F8" w:rsidP="00DB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2"/>
    <w:rsid w:val="00143728"/>
    <w:rsid w:val="001B3EC5"/>
    <w:rsid w:val="001E50CB"/>
    <w:rsid w:val="00485AC3"/>
    <w:rsid w:val="005240F5"/>
    <w:rsid w:val="00655FF2"/>
    <w:rsid w:val="00661A73"/>
    <w:rsid w:val="006C569B"/>
    <w:rsid w:val="00783C94"/>
    <w:rsid w:val="008819D5"/>
    <w:rsid w:val="008E40BF"/>
    <w:rsid w:val="00975D8D"/>
    <w:rsid w:val="00A722CB"/>
    <w:rsid w:val="00AC65D4"/>
    <w:rsid w:val="00B77535"/>
    <w:rsid w:val="00B80147"/>
    <w:rsid w:val="00C14C8E"/>
    <w:rsid w:val="00D032FA"/>
    <w:rsid w:val="00D94734"/>
    <w:rsid w:val="00DA3375"/>
    <w:rsid w:val="00DB30F6"/>
    <w:rsid w:val="00E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E93A-67DE-4D5C-AD8B-76D4D4F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0F6"/>
  </w:style>
  <w:style w:type="paragraph" w:styleId="a5">
    <w:name w:val="footer"/>
    <w:basedOn w:val="a"/>
    <w:link w:val="a6"/>
    <w:uiPriority w:val="99"/>
    <w:unhideWhenUsed/>
    <w:rsid w:val="00DB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В. Тямина</dc:creator>
  <cp:keywords/>
  <dc:description/>
  <cp:lastModifiedBy>Антонина В. Тямина</cp:lastModifiedBy>
  <cp:revision>4</cp:revision>
  <dcterms:created xsi:type="dcterms:W3CDTF">2019-12-20T05:12:00Z</dcterms:created>
  <dcterms:modified xsi:type="dcterms:W3CDTF">2019-12-20T05:13:00Z</dcterms:modified>
</cp:coreProperties>
</file>