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54713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4713E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 xml:space="preserve">мероприятий по противодействию коррупции </w:t>
      </w:r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>в администрации Мариинско-Посадского района</w:t>
      </w:r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>Чувашской Республики на 2018-2020 годы</w:t>
      </w:r>
    </w:p>
    <w:p w:rsidR="00EC5132" w:rsidRPr="0054713E" w:rsidRDefault="00EC5132" w:rsidP="00EC5132">
      <w:pPr>
        <w:rPr>
          <w:sz w:val="24"/>
          <w:szCs w:val="24"/>
        </w:rPr>
      </w:pPr>
      <w:proofErr w:type="gramStart"/>
      <w:r w:rsidRPr="0054713E">
        <w:rPr>
          <w:rFonts w:ascii="Times New Roman" w:hAnsi="Times New Roman"/>
          <w:b/>
          <w:sz w:val="24"/>
          <w:szCs w:val="24"/>
        </w:rPr>
        <w:t>(утвержден постановлением администрации</w:t>
      </w:r>
      <w:r w:rsidR="0054713E" w:rsidRPr="0054713E">
        <w:rPr>
          <w:rFonts w:ascii="Times New Roman" w:hAnsi="Times New Roman"/>
          <w:b/>
          <w:sz w:val="24"/>
          <w:szCs w:val="24"/>
        </w:rPr>
        <w:t xml:space="preserve"> Мариинско-Посадского района </w:t>
      </w:r>
      <w:r w:rsidR="0054713E" w:rsidRPr="0054713E">
        <w:rPr>
          <w:sz w:val="24"/>
          <w:szCs w:val="24"/>
        </w:rPr>
        <w:t>от 28.12.2017 № 1059,</w:t>
      </w:r>
      <w:proofErr w:type="gramEnd"/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 xml:space="preserve">изменения </w:t>
      </w:r>
      <w:r w:rsidR="0054713E" w:rsidRPr="0054713E">
        <w:rPr>
          <w:rFonts w:ascii="Times New Roman" w:hAnsi="Times New Roman"/>
          <w:b/>
          <w:sz w:val="24"/>
          <w:szCs w:val="24"/>
        </w:rPr>
        <w:t xml:space="preserve">внесены постановлением администрации Мариинско-Посадского района от </w:t>
      </w:r>
      <w:r w:rsidRPr="0054713E">
        <w:rPr>
          <w:rFonts w:ascii="Times New Roman" w:hAnsi="Times New Roman"/>
          <w:b/>
          <w:sz w:val="24"/>
          <w:szCs w:val="24"/>
        </w:rPr>
        <w:t>13.09.20</w:t>
      </w:r>
      <w:r w:rsidR="00F21E7C">
        <w:rPr>
          <w:rFonts w:ascii="Times New Roman" w:hAnsi="Times New Roman"/>
          <w:b/>
          <w:sz w:val="24"/>
          <w:szCs w:val="24"/>
        </w:rPr>
        <w:t>1</w:t>
      </w:r>
      <w:r w:rsidRPr="0054713E">
        <w:rPr>
          <w:rFonts w:ascii="Times New Roman" w:hAnsi="Times New Roman"/>
          <w:b/>
          <w:sz w:val="24"/>
          <w:szCs w:val="24"/>
        </w:rPr>
        <w:t>8 № 651)</w:t>
      </w:r>
    </w:p>
    <w:p w:rsidR="00EC5132" w:rsidRPr="0054713E" w:rsidRDefault="00EC5132" w:rsidP="00EC5132">
      <w:pPr>
        <w:rPr>
          <w:rFonts w:ascii="Times New Roman" w:hAnsi="Times New Roman"/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9467"/>
        <w:gridCol w:w="1947"/>
        <w:gridCol w:w="2911"/>
      </w:tblGrid>
      <w:tr w:rsidR="00EC5132" w:rsidRPr="0054713E" w:rsidTr="004E4B52">
        <w:trPr>
          <w:trHeight w:val="20"/>
        </w:trPr>
        <w:tc>
          <w:tcPr>
            <w:tcW w:w="202" w:type="pct"/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1" w:type="pct"/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C5132" w:rsidRPr="0054713E" w:rsidRDefault="00EC5132" w:rsidP="004E4B52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</w:tbl>
    <w:p w:rsidR="00EC5132" w:rsidRPr="0054713E" w:rsidRDefault="00EC5132" w:rsidP="00EC5132">
      <w:pPr>
        <w:rPr>
          <w:rFonts w:ascii="Times New Roman" w:hAnsi="Times New Roman"/>
          <w:sz w:val="24"/>
          <w:szCs w:val="24"/>
        </w:rPr>
      </w:pPr>
    </w:p>
    <w:tbl>
      <w:tblPr>
        <w:tblW w:w="5048" w:type="pct"/>
        <w:tblLayout w:type="fixed"/>
        <w:tblLook w:val="01E0"/>
      </w:tblPr>
      <w:tblGrid>
        <w:gridCol w:w="600"/>
        <w:gridCol w:w="9470"/>
        <w:gridCol w:w="1947"/>
        <w:gridCol w:w="2911"/>
      </w:tblGrid>
      <w:tr w:rsidR="00EC5132" w:rsidRPr="0054713E" w:rsidTr="004E4B52">
        <w:trPr>
          <w:trHeight w:val="20"/>
          <w:tblHeader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2" w:type="pct"/>
            <w:vMerge w:val="restar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деятельности: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Совета по противодействию коррупции в Мариинско-Посадском районе;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к служебному поведению лиц, замещающих муниципальные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должностимуниципальных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служащих, осуществляющих полномочия представителя нанимателя (работодателя), и урегулированию конфликта интересов;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  <w:vMerge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1045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Совершенствование муниципальных правовых актов по вопросам противодействия коррупции в администрации Мариинско-Посадского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113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Актуализация программы по противодействию коррупции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работы, отдел юридической службы </w:t>
            </w:r>
          </w:p>
        </w:tc>
      </w:tr>
      <w:tr w:rsidR="00EC5132" w:rsidRPr="0054713E" w:rsidTr="004E4B52">
        <w:trPr>
          <w:trHeight w:val="113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хода реализации мер по противодействию коррупции района, администрациях сельских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(городского) поселений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  <w:proofErr w:type="gramEnd"/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о фактах проявления коррупции в органах местного самоуправления муниципального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ежеквартально  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работы, отдел юридической службы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113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семинаров-совещаний, круглых столов: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 муниципальными служащими, замещающими должности муниципальной службы в администрации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Мариинско-Посадсаого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района, по вопросам профилактики коррупционных правонарушений;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службы, главы поселений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(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>) поселениях.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стандартах поведения для муниципальных служащих, замещающих должности муниципальной службы, а также работников подведомственных муниципальных учреждений, на которых распространены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стандарты поведения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службы, отдел культуры, отдел образования, отдел экономики и имущественных отношений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5132" w:rsidRPr="0054713E" w:rsidTr="004E4B52">
        <w:trPr>
          <w:trHeight w:val="74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Организация работы администрации Мариинско-Посадского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713E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4713E">
              <w:rPr>
                <w:rFonts w:ascii="Times New Roman" w:hAnsi="Times New Roman"/>
                <w:sz w:val="24"/>
                <w:szCs w:val="24"/>
              </w:rPr>
              <w:t>. № 501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</w:rPr>
            </w:pPr>
            <w:r w:rsidRPr="0054713E">
              <w:rPr>
                <w:rFonts w:ascii="Times New Roman" w:hAnsi="Times New Roman"/>
              </w:rPr>
              <w:t>Отдел организационной работы, отдел юридической службы, отдел культуры, отдел образования, отдел экономики и имущественных отношений, финансовый отдел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просвещению, в администрации Мариинско-Посадского района и организациях,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ведении администрации Мариинско-Посадского района (, а также в местах предоставления гражданам муниципальных услуг</w:t>
            </w:r>
            <w:proofErr w:type="gramEnd"/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работы, отдел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юридической службы, отдел культуры, отдел образования, отдел экономики и имущественных отношений,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Доведение до муниципальных служащих, замещающих должности муниципальной службы Мариинско-Посадского района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Информирование (консультирование) граждан о порядке предоставления администрацией Мариинско-Посадского района муниципальных услуг в порядке, предусмотренном административным регламентом</w:t>
            </w:r>
          </w:p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культуры, отдел образования, отдел экономики и имущественных отношений, отдел градостроительства, отдел ЗАГС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12.1.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проверок: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служащими, замещающими должности муниципальной службы Мариинско-Посадского района,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Мариинско-Посадского района, а также реализации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этих учреждениях и организациях мер по профилактике коррупционных правонарушений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культуры, отдел образования, отдел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и имущественных отношений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Направление муниципальных служащих, замещающих должности муниципальной службы в администрации Мариинско-Посадского района,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соответствующим программам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Мариинско-Посадском районе, муниципальных служащих, замещающих должности в администрации Мариинско-Посадского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доведения до лиц, замещающих муниципальные должности в Мариинско-Посадском районе, муниципальных служащих, замещающих должности муниципальной службы в администрации Мариинско-Посадского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муниципальными служащими, замещающими должности муниципальной службы в Мариинско-Посадском районе, обязанности: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уведомления представителя нанимателя (работодателя) обо всех случаях обращения к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ним каких-либо лиц в целях склонения их к совершению коррупционных правонарушений;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Оказание лицам, замещающим муниципальные должности в Мариинско-Посадском районе, муниципальным служащим, замещающим должности муниципальной службы в администрации Мариинско-Посадского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Мариинско-Посадского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лицами, замещающими муниципальные должности в Мариинско-Посадском районе, муниципальными служащими, замещающими должности муниципальной службы в администрации Мариинско-Посадского района, сведений о доходах, расходах, об имуществе и обязательствах имущественного характера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 w:val="restar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21.2. 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652" w:type="pct"/>
            <w:vMerge w:val="restar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 июня 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31 июля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представленных муниципальными служащими, замещающими должности муниципальной службы в Мариинско-Посадском районе;</w:t>
            </w:r>
          </w:p>
        </w:tc>
        <w:tc>
          <w:tcPr>
            <w:tcW w:w="652" w:type="pct"/>
            <w:vMerge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Мариинско-Посадском районе, и принятие по его результатам организационных мер, направленных на предупреждение подобных фактов;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служащими, замещающими должности муниципальной службы в Мариинско-Посадском районе,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несоблюдения лицами, замещающими муниципальные должности в Мариинско-Посадском районе, должности муниципальной службы в администрации Мариинско-Посадского района, возникновения конфликта интересов, одной из сторон которого являются лица, замещающие муниципальные должности в Мариинско-Посадском районе, должности муниципальной службы в администрации  в Мариинско-Посадского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23.4.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проверки: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Мариинско-Посадского района;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Мариинско-Посадского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Российской Федерации и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Чувашской Республики;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лицами, замещающими муниципальные должности в Мариинско-Посадском районе и должности муниципальной службы в администрации Мариинско-Посадского района, запретов, ограничений и требований, установленных в целях противодействия коррупции;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гражданами, замещавшими должности муниципальной службы в администрации Мариинско-Посадского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 1 июня по             31 декабря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54713E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поведению»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Мариинско-Посадского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 Мариинско-Посадского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юридической службы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юридической службы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Сектор по размещению заказов для муниципальных нужд 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Мариинско-Посадского района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Сектор по размещению заказов для муниципальных нужд 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Мариинско-Посадского района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осуществлением закупок товаров, работ, услуг для обеспечения муниципальных нужд администрации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Сектор по размещению заказов для муниципальных нужд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33.1.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33.2.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конкурсов: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 замещение вакантных должностей муниципальной службы в администрации Мариинско-Посадского района и для включения в кадровый резерв администрации Мариинско-Посадского района;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 замещение вакантных должностей руководителей организаций, находящихся в ведении администрации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культуры, отдел образования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просвещению среди кандидатов на замещение вакантных должностей муниципальной службы в администрации Мариинско-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Посадского района и для включения в кадровый резерв администрации Мариинско-Посадского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 в администрации Мариинско-Посадского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Регулярное освещение вопросов кадровой политики в администрации Мариинско-Посадского района на официальном сайте администрации Мариинско-Посадского района в информационно-телекоммуникационной сети «Интернет»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информатизации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информатизации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декабрь месяц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Все отдела администрации,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Все отдела администрации,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у муниципальных служащих, замещающих должности муниципальной службы в Мариинско-Посадском районе, отрицательного отношения к коррупции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Привлечение институтов гражданского общества и граждан к участию в проводимых администрацией Мариинско-Посадского района заседаниях совещательных органов по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противодействия коррупции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работы, отдел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юридической службы</w:t>
            </w: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Обеспечение содействия некоммерческим организациям, участвующим в правовом и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просвещении граждан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работы, отдел юридической службы </w:t>
            </w: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Обновление на официальном сайте администрации Мариинско-Посадского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службы, отдел информатизации</w:t>
            </w: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Мариинско-Посадского района в информационно-телекоммуникационной сети «Интернет»: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актуальной информации о проводимой администрацией Мариинско-Посадского района работы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юридической службы, отдел информатизации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культуры, отдел образования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сведений о вакантных должностях муниципальной службы в администрации Мариинско-Посадского района, руководителей подведомственных администрации Мариинско-Посадского района организаций;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75" w:type="pct"/>
            <w:vMerge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44.3.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Мариинско-Посадского района и для включения в кадровый резерв администрации Мариинско-Посадского;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Мариинско-Посадском районе, а также членов их семей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ind w:left="-147" w:right="-106" w:hanging="5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культуры, отдел образования, финансовый отдел, КСО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функционирования «горячей линии» для приема обращений граждан Российской Федерации по фактам коррупции в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46.1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46.2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контроль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47.1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 работы</w:t>
            </w:r>
          </w:p>
        </w:tc>
      </w:tr>
    </w:tbl>
    <w:p w:rsidR="00EC5132" w:rsidRPr="0054713E" w:rsidRDefault="00EC5132" w:rsidP="00EC5132"/>
    <w:p w:rsidR="00746A37" w:rsidRPr="0054713E" w:rsidRDefault="00746A37"/>
    <w:sectPr w:rsidR="00746A37" w:rsidRPr="0054713E" w:rsidSect="00294944">
      <w:headerReference w:type="even" r:id="rId6"/>
      <w:headerReference w:type="default" r:id="rId7"/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A9" w:rsidRDefault="00F04CA9" w:rsidP="007F56E6">
      <w:r>
        <w:separator/>
      </w:r>
    </w:p>
  </w:endnote>
  <w:endnote w:type="continuationSeparator" w:id="0">
    <w:p w:rsidR="00F04CA9" w:rsidRDefault="00F04CA9" w:rsidP="007F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A9" w:rsidRDefault="00F04CA9" w:rsidP="007F56E6">
      <w:r>
        <w:separator/>
      </w:r>
    </w:p>
  </w:footnote>
  <w:footnote w:type="continuationSeparator" w:id="0">
    <w:p w:rsidR="00F04CA9" w:rsidRDefault="00F04CA9" w:rsidP="007F5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44" w:rsidRDefault="007F56E6" w:rsidP="002949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1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944" w:rsidRDefault="00F04C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44" w:rsidRDefault="007F56E6" w:rsidP="002949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1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E7C">
      <w:rPr>
        <w:rStyle w:val="a5"/>
        <w:noProof/>
      </w:rPr>
      <w:t>2</w:t>
    </w:r>
    <w:r>
      <w:rPr>
        <w:rStyle w:val="a5"/>
      </w:rPr>
      <w:fldChar w:fldCharType="end"/>
    </w:r>
  </w:p>
  <w:p w:rsidR="00294944" w:rsidRDefault="00F04C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32"/>
    <w:rsid w:val="0054713E"/>
    <w:rsid w:val="00746A37"/>
    <w:rsid w:val="007F56E6"/>
    <w:rsid w:val="00EC5132"/>
    <w:rsid w:val="00F04CA9"/>
    <w:rsid w:val="00F2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13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C513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C5132"/>
  </w:style>
  <w:style w:type="paragraph" w:customStyle="1" w:styleId="ConsPlusNormal">
    <w:name w:val="ConsPlusNormal"/>
    <w:rsid w:val="00EC5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3206</Words>
  <Characters>18277</Characters>
  <Application>Microsoft Office Word</Application>
  <DocSecurity>0</DocSecurity>
  <Lines>152</Lines>
  <Paragraphs>42</Paragraphs>
  <ScaleCrop>false</ScaleCrop>
  <Company>1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marpos_info1</cp:lastModifiedBy>
  <cp:revision>3</cp:revision>
  <dcterms:created xsi:type="dcterms:W3CDTF">2018-11-07T08:15:00Z</dcterms:created>
  <dcterms:modified xsi:type="dcterms:W3CDTF">2019-12-03T11:03:00Z</dcterms:modified>
</cp:coreProperties>
</file>